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104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9250D0" w:rsidRDefault="009250D0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отмене особого противопожарного режима в границах муниципального образования Ейский муниципальный район </w:t>
      </w:r>
    </w:p>
    <w:p w:rsidR="0034314F" w:rsidRDefault="009250D0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560BDD"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250D0">
        <w:rPr>
          <w:sz w:val="28"/>
          <w:szCs w:val="28"/>
        </w:rPr>
        <w:t>13</w:t>
      </w:r>
      <w:r w:rsidRPr="009B115B">
        <w:rPr>
          <w:sz w:val="28"/>
          <w:szCs w:val="28"/>
        </w:rPr>
        <w:t xml:space="preserve">» </w:t>
      </w:r>
      <w:r w:rsidR="009250D0">
        <w:rPr>
          <w:sz w:val="28"/>
          <w:szCs w:val="28"/>
        </w:rPr>
        <w:t>ок</w:t>
      </w:r>
      <w:r w:rsidR="00DD2816">
        <w:rPr>
          <w:sz w:val="28"/>
          <w:szCs w:val="28"/>
        </w:rPr>
        <w:t>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9250D0">
        <w:rPr>
          <w:sz w:val="28"/>
          <w:szCs w:val="28"/>
        </w:rPr>
        <w:t>«Об отмене особого противопожарного режима в границах муниципального образования Ейский муниципальный район Краснодарского края</w:t>
      </w:r>
      <w:r w:rsidR="009250D0" w:rsidRPr="00560BD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9250D0">
        <w:rPr>
          <w:bCs/>
          <w:color w:val="000000"/>
          <w:kern w:val="32"/>
          <w:sz w:val="28"/>
          <w:szCs w:val="28"/>
        </w:rPr>
        <w:t>отдела ГО и ЧС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B6650F" w:rsidRDefault="00B6650F" w:rsidP="007246AC"/>
    <w:p w:rsidR="00B6650F" w:rsidRDefault="00B6650F" w:rsidP="007246AC"/>
    <w:p w:rsidR="00B6650F" w:rsidRDefault="00B6650F" w:rsidP="007246AC"/>
    <w:p w:rsidR="009250D0" w:rsidRDefault="009250D0" w:rsidP="00ED65BD"/>
    <w:p w:rsidR="009250D0" w:rsidRDefault="009250D0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bookmarkStart w:id="0" w:name="_GoBack"/>
      <w:bookmarkEnd w:id="0"/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57CE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38AC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5</cp:revision>
  <cp:lastPrinted>2025-10-09T13:58:00Z</cp:lastPrinted>
  <dcterms:created xsi:type="dcterms:W3CDTF">2025-09-24T06:10:00Z</dcterms:created>
  <dcterms:modified xsi:type="dcterms:W3CDTF">2025-10-09T13:58:00Z</dcterms:modified>
</cp:coreProperties>
</file>