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19" w:rsidRPr="0087024A" w:rsidRDefault="00484C19" w:rsidP="00484C19">
      <w:pPr>
        <w:pStyle w:val="ConsPlusNormal"/>
        <w:tabs>
          <w:tab w:val="left" w:pos="-5245"/>
        </w:tabs>
        <w:contextualSpacing/>
        <w:rPr>
          <w:rFonts w:ascii="Times New Roman" w:hAnsi="Times New Roman" w:cs="Times New Roman"/>
          <w:sz w:val="28"/>
          <w:szCs w:val="28"/>
        </w:rPr>
      </w:pPr>
      <w:bookmarkStart w:id="0" w:name="_Toc349045520"/>
      <w:bookmarkStart w:id="1" w:name="_Toc361819816"/>
      <w:bookmarkStart w:id="2" w:name="_Toc374709551"/>
      <w:bookmarkStart w:id="3" w:name="_Toc374973514"/>
      <w:r w:rsidRPr="0087024A">
        <w:rPr>
          <w:rFonts w:ascii="Times New Roman" w:hAnsi="Times New Roman" w:cs="Times New Roman"/>
          <w:sz w:val="28"/>
          <w:szCs w:val="28"/>
        </w:rPr>
        <w:t xml:space="preserve">                                                                                                                               </w:t>
      </w:r>
      <w:r w:rsidR="004F003B">
        <w:rPr>
          <w:rFonts w:ascii="Times New Roman" w:hAnsi="Times New Roman" w:cs="Times New Roman"/>
          <w:sz w:val="28"/>
          <w:szCs w:val="28"/>
        </w:rPr>
        <w:t xml:space="preserve">                        </w:t>
      </w:r>
      <w:r w:rsidRPr="0087024A">
        <w:rPr>
          <w:rFonts w:ascii="Times New Roman" w:hAnsi="Times New Roman" w:cs="Times New Roman"/>
          <w:sz w:val="28"/>
          <w:szCs w:val="28"/>
        </w:rPr>
        <w:t xml:space="preserve">    ПРИЛОЖЕНИЕ</w:t>
      </w:r>
    </w:p>
    <w:p w:rsidR="00484C19" w:rsidRPr="0087024A" w:rsidRDefault="00484C19" w:rsidP="00484C19">
      <w:pPr>
        <w:pStyle w:val="Standard"/>
        <w:ind w:left="5103"/>
        <w:contextualSpacing/>
        <w:jc w:val="center"/>
        <w:rPr>
          <w:sz w:val="28"/>
          <w:szCs w:val="28"/>
        </w:rPr>
      </w:pPr>
      <w:r w:rsidRPr="0087024A">
        <w:rPr>
          <w:sz w:val="28"/>
          <w:szCs w:val="28"/>
        </w:rPr>
        <w:t xml:space="preserve">                                                                              к постановлению администрации</w:t>
      </w:r>
    </w:p>
    <w:p w:rsidR="00484C19" w:rsidRPr="0087024A" w:rsidRDefault="00484C19" w:rsidP="00484C19">
      <w:pPr>
        <w:pStyle w:val="Standard"/>
        <w:ind w:left="5103"/>
        <w:contextualSpacing/>
        <w:jc w:val="center"/>
        <w:rPr>
          <w:sz w:val="28"/>
          <w:szCs w:val="28"/>
        </w:rPr>
      </w:pPr>
      <w:r w:rsidRPr="0087024A">
        <w:rPr>
          <w:sz w:val="28"/>
          <w:szCs w:val="28"/>
        </w:rPr>
        <w:t xml:space="preserve">                                                                          муниципального образования</w:t>
      </w:r>
    </w:p>
    <w:p w:rsidR="00484C19" w:rsidRPr="0087024A" w:rsidRDefault="00484C19" w:rsidP="00484C19">
      <w:pPr>
        <w:pStyle w:val="Standard"/>
        <w:ind w:left="5103"/>
        <w:contextualSpacing/>
        <w:jc w:val="center"/>
        <w:rPr>
          <w:sz w:val="28"/>
          <w:szCs w:val="28"/>
        </w:rPr>
      </w:pPr>
      <w:r w:rsidRPr="0087024A">
        <w:rPr>
          <w:sz w:val="28"/>
          <w:szCs w:val="28"/>
        </w:rPr>
        <w:t xml:space="preserve">                                                              </w:t>
      </w:r>
      <w:r w:rsidR="004F003B">
        <w:rPr>
          <w:sz w:val="28"/>
          <w:szCs w:val="28"/>
        </w:rPr>
        <w:t xml:space="preserve">           </w:t>
      </w:r>
      <w:r w:rsidRPr="0087024A">
        <w:rPr>
          <w:sz w:val="28"/>
          <w:szCs w:val="28"/>
        </w:rPr>
        <w:t xml:space="preserve">   Ейский район</w:t>
      </w:r>
    </w:p>
    <w:p w:rsidR="00484C19" w:rsidRPr="0087024A" w:rsidRDefault="00484C19" w:rsidP="00484C19">
      <w:pPr>
        <w:pStyle w:val="Standard"/>
        <w:ind w:left="5103"/>
        <w:contextualSpacing/>
        <w:jc w:val="center"/>
        <w:rPr>
          <w:sz w:val="28"/>
          <w:szCs w:val="28"/>
        </w:rPr>
      </w:pPr>
      <w:r w:rsidRPr="0087024A">
        <w:rPr>
          <w:sz w:val="28"/>
          <w:szCs w:val="28"/>
        </w:rPr>
        <w:t xml:space="preserve">                                                 </w:t>
      </w:r>
      <w:r w:rsidR="00954F0A">
        <w:rPr>
          <w:sz w:val="28"/>
          <w:szCs w:val="28"/>
        </w:rPr>
        <w:t xml:space="preserve">  </w:t>
      </w:r>
      <w:r w:rsidRPr="0087024A">
        <w:rPr>
          <w:sz w:val="28"/>
          <w:szCs w:val="28"/>
        </w:rPr>
        <w:t xml:space="preserve">                        от </w:t>
      </w:r>
      <w:r w:rsidR="00954F0A">
        <w:rPr>
          <w:sz w:val="28"/>
          <w:szCs w:val="28"/>
        </w:rPr>
        <w:t>_______</w:t>
      </w:r>
      <w:r w:rsidRPr="0087024A">
        <w:rPr>
          <w:sz w:val="28"/>
          <w:szCs w:val="28"/>
        </w:rPr>
        <w:t xml:space="preserve"> № </w:t>
      </w:r>
      <w:r w:rsidR="00954F0A">
        <w:rPr>
          <w:sz w:val="28"/>
          <w:szCs w:val="28"/>
        </w:rPr>
        <w:t>____</w:t>
      </w:r>
    </w:p>
    <w:p w:rsidR="00E02F05" w:rsidRDefault="00E02F05" w:rsidP="00484C19">
      <w:pPr>
        <w:tabs>
          <w:tab w:val="left" w:pos="0"/>
          <w:tab w:val="left" w:pos="2590"/>
        </w:tabs>
        <w:contextualSpacing/>
        <w:rPr>
          <w:sz w:val="30"/>
          <w:szCs w:val="30"/>
        </w:rPr>
      </w:pPr>
    </w:p>
    <w:p w:rsidR="00484C19" w:rsidRPr="008B50BB" w:rsidRDefault="00484C19" w:rsidP="00484C19">
      <w:pPr>
        <w:tabs>
          <w:tab w:val="left" w:pos="0"/>
          <w:tab w:val="left" w:pos="2590"/>
        </w:tabs>
        <w:contextualSpacing/>
        <w:rPr>
          <w:sz w:val="30"/>
          <w:szCs w:val="30"/>
        </w:rPr>
      </w:pPr>
    </w:p>
    <w:p w:rsidR="00484C19" w:rsidRPr="0087024A" w:rsidRDefault="00484C19" w:rsidP="00484C19">
      <w:pPr>
        <w:contextualSpacing/>
        <w:jc w:val="center"/>
        <w:rPr>
          <w:b/>
          <w:bCs/>
          <w:sz w:val="28"/>
          <w:szCs w:val="28"/>
        </w:rPr>
      </w:pPr>
      <w:r w:rsidRPr="0087024A">
        <w:rPr>
          <w:b/>
          <w:bCs/>
          <w:sz w:val="28"/>
          <w:szCs w:val="28"/>
        </w:rPr>
        <w:t>ПРОЕКТ</w:t>
      </w:r>
    </w:p>
    <w:p w:rsidR="000763A3" w:rsidRDefault="00484C19" w:rsidP="000763A3">
      <w:pPr>
        <w:jc w:val="center"/>
        <w:rPr>
          <w:b/>
          <w:sz w:val="28"/>
          <w:szCs w:val="28"/>
        </w:rPr>
      </w:pPr>
      <w:r w:rsidRPr="0087024A">
        <w:rPr>
          <w:b/>
          <w:bCs/>
          <w:sz w:val="28"/>
          <w:szCs w:val="28"/>
        </w:rPr>
        <w:t>«</w:t>
      </w:r>
      <w:r w:rsidR="000763A3" w:rsidRPr="00D52A6F">
        <w:rPr>
          <w:b/>
          <w:sz w:val="28"/>
          <w:szCs w:val="28"/>
        </w:rPr>
        <w:t>О внесении изменений в Правила землепользования и застройки</w:t>
      </w:r>
      <w:r w:rsidR="000763A3">
        <w:rPr>
          <w:b/>
          <w:sz w:val="28"/>
          <w:szCs w:val="28"/>
        </w:rPr>
        <w:t xml:space="preserve"> </w:t>
      </w:r>
    </w:p>
    <w:p w:rsidR="000763A3" w:rsidRDefault="00632201" w:rsidP="000763A3">
      <w:pPr>
        <w:jc w:val="center"/>
        <w:rPr>
          <w:b/>
          <w:sz w:val="28"/>
          <w:szCs w:val="28"/>
        </w:rPr>
      </w:pPr>
      <w:r>
        <w:rPr>
          <w:b/>
          <w:sz w:val="28"/>
          <w:szCs w:val="28"/>
        </w:rPr>
        <w:t>Трудового</w:t>
      </w:r>
      <w:r w:rsidR="000763A3">
        <w:rPr>
          <w:b/>
          <w:sz w:val="28"/>
          <w:szCs w:val="28"/>
        </w:rPr>
        <w:t xml:space="preserve"> </w:t>
      </w:r>
      <w:r w:rsidR="000763A3" w:rsidRPr="00D52A6F">
        <w:rPr>
          <w:b/>
          <w:sz w:val="28"/>
          <w:szCs w:val="28"/>
        </w:rPr>
        <w:t>сельского поселения Ейского района</w:t>
      </w:r>
      <w:r w:rsidR="000763A3">
        <w:rPr>
          <w:b/>
          <w:sz w:val="28"/>
          <w:szCs w:val="28"/>
        </w:rPr>
        <w:t xml:space="preserve"> Краснодарского края, </w:t>
      </w:r>
    </w:p>
    <w:p w:rsidR="000763A3" w:rsidRDefault="000763A3" w:rsidP="000763A3">
      <w:pPr>
        <w:jc w:val="center"/>
        <w:rPr>
          <w:b/>
          <w:sz w:val="28"/>
          <w:szCs w:val="28"/>
        </w:rPr>
      </w:pPr>
      <w:r>
        <w:rPr>
          <w:b/>
          <w:sz w:val="28"/>
          <w:szCs w:val="28"/>
        </w:rPr>
        <w:t>утвержденные</w:t>
      </w:r>
      <w:r w:rsidRPr="00D52A6F">
        <w:rPr>
          <w:b/>
          <w:sz w:val="28"/>
          <w:szCs w:val="28"/>
        </w:rPr>
        <w:t xml:space="preserve"> решением Совета муниципального образования </w:t>
      </w:r>
    </w:p>
    <w:p w:rsidR="00484C19" w:rsidRPr="000763A3" w:rsidRDefault="000763A3" w:rsidP="000763A3">
      <w:pPr>
        <w:jc w:val="center"/>
        <w:rPr>
          <w:b/>
          <w:sz w:val="28"/>
          <w:szCs w:val="28"/>
        </w:rPr>
      </w:pPr>
      <w:r>
        <w:rPr>
          <w:b/>
          <w:sz w:val="28"/>
          <w:szCs w:val="28"/>
        </w:rPr>
        <w:t xml:space="preserve">Ейский район от </w:t>
      </w:r>
      <w:r w:rsidR="00632201">
        <w:rPr>
          <w:b/>
          <w:sz w:val="28"/>
          <w:szCs w:val="28"/>
        </w:rPr>
        <w:t>29</w:t>
      </w:r>
      <w:r w:rsidR="00D55E57" w:rsidRPr="00D55E57">
        <w:rPr>
          <w:b/>
          <w:sz w:val="28"/>
          <w:szCs w:val="28"/>
        </w:rPr>
        <w:t xml:space="preserve"> </w:t>
      </w:r>
      <w:r w:rsidR="00632201">
        <w:rPr>
          <w:b/>
          <w:sz w:val="28"/>
          <w:szCs w:val="28"/>
        </w:rPr>
        <w:t>мая</w:t>
      </w:r>
      <w:r w:rsidR="00D55E57" w:rsidRPr="00D55E57">
        <w:rPr>
          <w:b/>
          <w:sz w:val="28"/>
          <w:szCs w:val="28"/>
        </w:rPr>
        <w:t xml:space="preserve"> 20</w:t>
      </w:r>
      <w:r w:rsidR="00632201">
        <w:rPr>
          <w:b/>
          <w:sz w:val="28"/>
          <w:szCs w:val="28"/>
        </w:rPr>
        <w:t>15</w:t>
      </w:r>
      <w:r w:rsidR="00D55E57" w:rsidRPr="00D55E57">
        <w:rPr>
          <w:b/>
          <w:sz w:val="28"/>
          <w:szCs w:val="28"/>
        </w:rPr>
        <w:t xml:space="preserve"> года № </w:t>
      </w:r>
      <w:r w:rsidR="00632201">
        <w:rPr>
          <w:b/>
          <w:sz w:val="28"/>
          <w:szCs w:val="28"/>
        </w:rPr>
        <w:t>336</w:t>
      </w:r>
      <w:r w:rsidR="00484C19" w:rsidRPr="0087024A">
        <w:rPr>
          <w:b/>
          <w:bCs/>
          <w:sz w:val="28"/>
          <w:szCs w:val="28"/>
        </w:rPr>
        <w:t>»</w:t>
      </w:r>
    </w:p>
    <w:p w:rsidR="00484C19" w:rsidRDefault="00484C19" w:rsidP="00484C19">
      <w:pPr>
        <w:ind w:left="-120" w:right="120"/>
        <w:contextualSpacing/>
        <w:jc w:val="both"/>
        <w:rPr>
          <w:sz w:val="28"/>
          <w:szCs w:val="28"/>
        </w:rPr>
      </w:pPr>
      <w:r w:rsidRPr="00E02F05">
        <w:rPr>
          <w:sz w:val="28"/>
          <w:szCs w:val="28"/>
        </w:rPr>
        <w:tab/>
      </w:r>
    </w:p>
    <w:p w:rsidR="00501B5D" w:rsidRPr="00E02F05" w:rsidRDefault="00501B5D" w:rsidP="00484C19">
      <w:pPr>
        <w:ind w:left="-120" w:right="120"/>
        <w:contextualSpacing/>
        <w:jc w:val="both"/>
        <w:rPr>
          <w:sz w:val="28"/>
          <w:szCs w:val="28"/>
        </w:rPr>
      </w:pPr>
    </w:p>
    <w:p w:rsidR="002F5803" w:rsidRDefault="00484C19" w:rsidP="00484C19">
      <w:pPr>
        <w:ind w:firstLine="709"/>
        <w:contextualSpacing/>
        <w:jc w:val="both"/>
        <w:rPr>
          <w:sz w:val="28"/>
          <w:szCs w:val="28"/>
        </w:rPr>
      </w:pPr>
      <w:r w:rsidRPr="0087024A">
        <w:rPr>
          <w:sz w:val="28"/>
          <w:szCs w:val="28"/>
        </w:rPr>
        <w:t xml:space="preserve">Внести в Правила землепользования и застройки </w:t>
      </w:r>
      <w:r w:rsidR="00632201">
        <w:rPr>
          <w:sz w:val="28"/>
          <w:szCs w:val="28"/>
        </w:rPr>
        <w:t>Трудового</w:t>
      </w:r>
      <w:r w:rsidRPr="0087024A">
        <w:rPr>
          <w:sz w:val="28"/>
          <w:szCs w:val="28"/>
        </w:rPr>
        <w:t xml:space="preserve"> сельского поселения Ейского района Краснодарского края, утвержденные решением Совета муниципального образования Ейский район от </w:t>
      </w:r>
      <w:r w:rsidR="00632201">
        <w:rPr>
          <w:sz w:val="28"/>
          <w:szCs w:val="28"/>
        </w:rPr>
        <w:t>29</w:t>
      </w:r>
      <w:r w:rsidR="00954F0A">
        <w:rPr>
          <w:sz w:val="28"/>
          <w:szCs w:val="28"/>
        </w:rPr>
        <w:t xml:space="preserve"> </w:t>
      </w:r>
      <w:r w:rsidR="00632201">
        <w:rPr>
          <w:sz w:val="28"/>
          <w:szCs w:val="28"/>
        </w:rPr>
        <w:t>мая</w:t>
      </w:r>
      <w:r w:rsidR="00271371">
        <w:rPr>
          <w:sz w:val="28"/>
          <w:szCs w:val="28"/>
        </w:rPr>
        <w:t xml:space="preserve"> </w:t>
      </w:r>
      <w:r w:rsidR="00271371" w:rsidRPr="00712D15">
        <w:rPr>
          <w:sz w:val="28"/>
          <w:szCs w:val="28"/>
        </w:rPr>
        <w:t>20</w:t>
      </w:r>
      <w:r w:rsidR="00632201">
        <w:rPr>
          <w:sz w:val="28"/>
          <w:szCs w:val="28"/>
        </w:rPr>
        <w:t>15</w:t>
      </w:r>
      <w:r w:rsidR="00271371" w:rsidRPr="00712D15">
        <w:rPr>
          <w:sz w:val="28"/>
          <w:szCs w:val="28"/>
        </w:rPr>
        <w:t xml:space="preserve"> года № </w:t>
      </w:r>
      <w:r w:rsidR="00632201">
        <w:rPr>
          <w:sz w:val="28"/>
          <w:szCs w:val="28"/>
        </w:rPr>
        <w:t>336</w:t>
      </w:r>
      <w:r w:rsidRPr="0087024A">
        <w:rPr>
          <w:sz w:val="28"/>
          <w:szCs w:val="28"/>
        </w:rPr>
        <w:t>, следующ</w:t>
      </w:r>
      <w:r w:rsidR="00271371">
        <w:rPr>
          <w:sz w:val="28"/>
          <w:szCs w:val="28"/>
        </w:rPr>
        <w:t>и</w:t>
      </w:r>
      <w:r w:rsidRPr="0087024A">
        <w:rPr>
          <w:sz w:val="28"/>
          <w:szCs w:val="28"/>
        </w:rPr>
        <w:t>е изменени</w:t>
      </w:r>
      <w:r w:rsidR="00271371">
        <w:rPr>
          <w:sz w:val="28"/>
          <w:szCs w:val="28"/>
        </w:rPr>
        <w:t>я</w:t>
      </w:r>
      <w:r w:rsidRPr="0087024A">
        <w:rPr>
          <w:sz w:val="28"/>
          <w:szCs w:val="28"/>
        </w:rPr>
        <w:t>:</w:t>
      </w:r>
    </w:p>
    <w:p w:rsidR="002F5803" w:rsidRDefault="002F5803" w:rsidP="002F5803">
      <w:pPr>
        <w:ind w:firstLine="709"/>
        <w:contextualSpacing/>
        <w:jc w:val="both"/>
        <w:rPr>
          <w:sz w:val="28"/>
          <w:szCs w:val="28"/>
        </w:rPr>
      </w:pPr>
      <w:r w:rsidRPr="00244A5C">
        <w:rPr>
          <w:sz w:val="28"/>
          <w:szCs w:val="28"/>
        </w:rPr>
        <w:t xml:space="preserve">1) </w:t>
      </w:r>
      <w:r>
        <w:rPr>
          <w:sz w:val="28"/>
          <w:szCs w:val="28"/>
        </w:rPr>
        <w:t>с</w:t>
      </w:r>
      <w:r w:rsidRPr="00244A5C">
        <w:rPr>
          <w:sz w:val="28"/>
          <w:szCs w:val="28"/>
        </w:rPr>
        <w:t xml:space="preserve">татью </w:t>
      </w:r>
      <w:r>
        <w:rPr>
          <w:sz w:val="28"/>
          <w:szCs w:val="28"/>
        </w:rPr>
        <w:t>2</w:t>
      </w:r>
      <w:r w:rsidRPr="00244A5C">
        <w:rPr>
          <w:sz w:val="28"/>
          <w:szCs w:val="28"/>
        </w:rPr>
        <w:t xml:space="preserve">, </w:t>
      </w:r>
      <w:r>
        <w:rPr>
          <w:sz w:val="28"/>
          <w:szCs w:val="28"/>
        </w:rPr>
        <w:t>главы</w:t>
      </w:r>
      <w:r w:rsidRPr="00244A5C">
        <w:rPr>
          <w:sz w:val="28"/>
          <w:szCs w:val="28"/>
        </w:rPr>
        <w:t xml:space="preserve"> 1, </w:t>
      </w:r>
      <w:r>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дополнить следующими пунктами:</w:t>
      </w:r>
    </w:p>
    <w:p w:rsidR="002F5803" w:rsidRPr="00277312" w:rsidRDefault="002F5803" w:rsidP="002F5803">
      <w:pPr>
        <w:ind w:firstLine="708"/>
        <w:jc w:val="both"/>
        <w:rPr>
          <w:sz w:val="28"/>
          <w:szCs w:val="28"/>
        </w:rPr>
      </w:pPr>
      <w:r w:rsidRPr="00277312">
        <w:rPr>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2F5803" w:rsidRPr="00277312" w:rsidRDefault="002F5803" w:rsidP="002F5803">
      <w:pPr>
        <w:ind w:firstLine="708"/>
        <w:jc w:val="both"/>
        <w:rPr>
          <w:sz w:val="28"/>
          <w:szCs w:val="28"/>
        </w:rPr>
      </w:pPr>
      <w:r w:rsidRPr="00277312">
        <w:rPr>
          <w:sz w:val="28"/>
          <w:szCs w:val="28"/>
        </w:rPr>
        <w:t xml:space="preserve">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w:t>
      </w:r>
      <w:r>
        <w:rPr>
          <w:sz w:val="28"/>
          <w:szCs w:val="28"/>
        </w:rPr>
        <w:t xml:space="preserve">                           </w:t>
      </w:r>
      <w:r w:rsidRPr="00277312">
        <w:rPr>
          <w:sz w:val="28"/>
          <w:szCs w:val="28"/>
        </w:rPr>
        <w:t xml:space="preserve">от 4 см на высоте 1 м от корневой системы) из расчета 1 дерево на 20 </w:t>
      </w:r>
      <w:proofErr w:type="spellStart"/>
      <w:r w:rsidRPr="00277312">
        <w:rPr>
          <w:sz w:val="28"/>
          <w:szCs w:val="28"/>
        </w:rPr>
        <w:t>кв.м</w:t>
      </w:r>
      <w:proofErr w:type="spellEnd"/>
      <w:r w:rsidRPr="00277312">
        <w:rPr>
          <w:sz w:val="28"/>
          <w:szCs w:val="28"/>
        </w:rPr>
        <w:t>.</w:t>
      </w:r>
    </w:p>
    <w:p w:rsidR="002F5803" w:rsidRPr="00277312" w:rsidRDefault="002F5803" w:rsidP="002F5803">
      <w:pPr>
        <w:ind w:firstLine="708"/>
        <w:jc w:val="both"/>
        <w:rPr>
          <w:sz w:val="28"/>
          <w:szCs w:val="28"/>
        </w:rPr>
      </w:pPr>
      <w:r w:rsidRPr="00277312">
        <w:rPr>
          <w:sz w:val="28"/>
          <w:szCs w:val="28"/>
        </w:rPr>
        <w:lastRenderedPageBreak/>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rsidR="002F5803" w:rsidRPr="00277312" w:rsidRDefault="002F5803" w:rsidP="002F5803">
      <w:pPr>
        <w:ind w:firstLine="708"/>
        <w:jc w:val="both"/>
        <w:rPr>
          <w:sz w:val="28"/>
          <w:szCs w:val="28"/>
        </w:rPr>
      </w:pPr>
      <w:r w:rsidRPr="00277312">
        <w:rPr>
          <w:sz w:val="28"/>
          <w:szCs w:val="28"/>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277312">
        <w:rPr>
          <w:sz w:val="28"/>
          <w:szCs w:val="28"/>
        </w:rPr>
        <w:t>георешетки</w:t>
      </w:r>
      <w:proofErr w:type="spellEnd"/>
      <w:r w:rsidRPr="00277312">
        <w:rPr>
          <w:sz w:val="28"/>
          <w:szCs w:val="28"/>
        </w:rPr>
        <w:t>);</w:t>
      </w:r>
    </w:p>
    <w:p w:rsidR="002F5803" w:rsidRPr="00277312" w:rsidRDefault="002F5803" w:rsidP="002F5803">
      <w:pPr>
        <w:ind w:firstLine="708"/>
        <w:jc w:val="both"/>
        <w:rPr>
          <w:sz w:val="28"/>
          <w:szCs w:val="28"/>
        </w:rPr>
      </w:pPr>
      <w:r w:rsidRPr="00277312">
        <w:rPr>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rsidR="002F5803" w:rsidRDefault="002F5803" w:rsidP="002F5803">
      <w:pPr>
        <w:ind w:firstLine="708"/>
        <w:jc w:val="both"/>
        <w:rPr>
          <w:sz w:val="28"/>
          <w:szCs w:val="28"/>
        </w:rPr>
      </w:pPr>
      <w:r w:rsidRPr="00277312">
        <w:rPr>
          <w:sz w:val="28"/>
          <w:szCs w:val="28"/>
        </w:rPr>
        <w:t>Минимальный процент озеленения земельного участка</w:t>
      </w:r>
      <w:r w:rsidRPr="002E555C">
        <w:rPr>
          <w:sz w:val="28"/>
          <w:szCs w:val="28"/>
        </w:rPr>
        <w:t xml:space="preserve"> – отношение площади озеленения (зеленых зон) ко </w:t>
      </w:r>
      <w:r>
        <w:rPr>
          <w:sz w:val="28"/>
          <w:szCs w:val="28"/>
        </w:rPr>
        <w:t>всей площади земельного участка.»;</w:t>
      </w:r>
    </w:p>
    <w:p w:rsidR="002F5803" w:rsidRDefault="002F5803" w:rsidP="002F5803">
      <w:pPr>
        <w:ind w:firstLine="708"/>
        <w:jc w:val="both"/>
        <w:rPr>
          <w:sz w:val="28"/>
          <w:szCs w:val="28"/>
        </w:rPr>
      </w:pPr>
      <w:r>
        <w:rPr>
          <w:sz w:val="28"/>
          <w:szCs w:val="28"/>
        </w:rPr>
        <w:t xml:space="preserve">2) дополнить статью </w:t>
      </w:r>
      <w:r w:rsidR="00CA146D">
        <w:rPr>
          <w:sz w:val="28"/>
          <w:szCs w:val="28"/>
        </w:rPr>
        <w:t>23</w:t>
      </w:r>
      <w:r w:rsidRPr="00244A5C">
        <w:rPr>
          <w:sz w:val="28"/>
          <w:szCs w:val="28"/>
        </w:rPr>
        <w:t>,</w:t>
      </w:r>
      <w:r w:rsidR="00CA146D">
        <w:rPr>
          <w:sz w:val="28"/>
          <w:szCs w:val="28"/>
        </w:rPr>
        <w:t xml:space="preserve"> главы 6</w:t>
      </w:r>
      <w:r w:rsidRPr="00244A5C">
        <w:rPr>
          <w:sz w:val="28"/>
          <w:szCs w:val="28"/>
        </w:rPr>
        <w:t xml:space="preserve"> </w:t>
      </w:r>
      <w:r w:rsidR="00CA146D">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следующими пунктами:</w:t>
      </w:r>
    </w:p>
    <w:p w:rsidR="002F5803" w:rsidRPr="004A684E" w:rsidRDefault="002F5803" w:rsidP="002F5803">
      <w:pPr>
        <w:ind w:firstLine="851"/>
        <w:jc w:val="both"/>
        <w:rPr>
          <w:sz w:val="28"/>
          <w:szCs w:val="28"/>
        </w:rPr>
      </w:pPr>
      <w:r>
        <w:rPr>
          <w:sz w:val="28"/>
          <w:szCs w:val="28"/>
        </w:rPr>
        <w:t>«</w:t>
      </w:r>
      <w:r w:rsidR="00CA146D">
        <w:rPr>
          <w:sz w:val="28"/>
          <w:szCs w:val="28"/>
        </w:rPr>
        <w:t>35</w:t>
      </w:r>
      <w:r>
        <w:rPr>
          <w:sz w:val="28"/>
          <w:szCs w:val="28"/>
        </w:rPr>
        <w:t xml:space="preserve">. </w:t>
      </w:r>
      <w:r w:rsidRPr="004A684E">
        <w:rPr>
          <w:sz w:val="28"/>
          <w:szCs w:val="28"/>
        </w:rPr>
        <w:t>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rsidR="002F5803" w:rsidRPr="004A684E" w:rsidRDefault="00CA146D" w:rsidP="002F5803">
      <w:pPr>
        <w:ind w:firstLine="851"/>
        <w:jc w:val="both"/>
        <w:rPr>
          <w:sz w:val="28"/>
          <w:szCs w:val="28"/>
        </w:rPr>
      </w:pPr>
      <w:r>
        <w:rPr>
          <w:sz w:val="28"/>
          <w:szCs w:val="28"/>
        </w:rPr>
        <w:t>36</w:t>
      </w:r>
      <w:r w:rsidR="002F5803">
        <w:rPr>
          <w:sz w:val="28"/>
          <w:szCs w:val="28"/>
        </w:rPr>
        <w:t>.</w:t>
      </w:r>
      <w:r w:rsidR="002F5803" w:rsidRPr="000171ED">
        <w:rPr>
          <w:color w:val="000000"/>
          <w:sz w:val="24"/>
          <w:szCs w:val="24"/>
        </w:rPr>
        <w:t xml:space="preserve"> </w:t>
      </w:r>
      <w:r w:rsidR="002F5803" w:rsidRPr="004A684E">
        <w:rPr>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2F5803" w:rsidRDefault="00CA146D" w:rsidP="002F5803">
      <w:pPr>
        <w:ind w:firstLine="851"/>
        <w:jc w:val="both"/>
        <w:rPr>
          <w:sz w:val="28"/>
          <w:szCs w:val="28"/>
        </w:rPr>
      </w:pPr>
      <w:r>
        <w:rPr>
          <w:sz w:val="28"/>
          <w:szCs w:val="28"/>
        </w:rPr>
        <w:t>37</w:t>
      </w:r>
      <w:r w:rsidR="002F5803">
        <w:rPr>
          <w:sz w:val="28"/>
          <w:szCs w:val="28"/>
        </w:rPr>
        <w:t>.</w:t>
      </w:r>
      <w:r w:rsidR="002F5803" w:rsidRPr="000171ED">
        <w:rPr>
          <w:color w:val="000000"/>
          <w:sz w:val="24"/>
          <w:szCs w:val="24"/>
        </w:rPr>
        <w:t xml:space="preserve"> </w:t>
      </w:r>
      <w:r w:rsidR="002F5803" w:rsidRPr="004A684E">
        <w:rPr>
          <w:sz w:val="28"/>
          <w:szCs w:val="28"/>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F5803" w:rsidRDefault="00CA146D" w:rsidP="002F5803">
      <w:pPr>
        <w:ind w:firstLine="851"/>
        <w:jc w:val="both"/>
        <w:rPr>
          <w:sz w:val="28"/>
          <w:szCs w:val="28"/>
        </w:rPr>
      </w:pPr>
      <w:r>
        <w:rPr>
          <w:sz w:val="28"/>
          <w:szCs w:val="28"/>
        </w:rPr>
        <w:t>38</w:t>
      </w:r>
      <w:r w:rsidR="002F5803">
        <w:rPr>
          <w:sz w:val="28"/>
          <w:szCs w:val="28"/>
        </w:rPr>
        <w:t xml:space="preserve">. </w:t>
      </w:r>
      <w:r w:rsidR="002F5803" w:rsidRPr="00D470B0">
        <w:rPr>
          <w:sz w:val="28"/>
          <w:szCs w:val="28"/>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2F5803" w:rsidRDefault="00CA146D" w:rsidP="002F5803">
      <w:pPr>
        <w:ind w:firstLine="851"/>
        <w:jc w:val="both"/>
        <w:rPr>
          <w:sz w:val="28"/>
          <w:szCs w:val="28"/>
        </w:rPr>
      </w:pPr>
      <w:r>
        <w:rPr>
          <w:sz w:val="28"/>
          <w:szCs w:val="28"/>
        </w:rPr>
        <w:t>39</w:t>
      </w:r>
      <w:r w:rsidR="002F5803">
        <w:rPr>
          <w:sz w:val="28"/>
          <w:szCs w:val="28"/>
        </w:rPr>
        <w:t xml:space="preserve">. </w:t>
      </w:r>
      <w:r w:rsidR="002F5803" w:rsidRPr="00D470B0">
        <w:rPr>
          <w:sz w:val="28"/>
          <w:szCs w:val="28"/>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3 декабря № 1300;</w:t>
      </w:r>
    </w:p>
    <w:p w:rsidR="002F5803" w:rsidRDefault="00CA146D" w:rsidP="002F5803">
      <w:pPr>
        <w:ind w:firstLine="851"/>
        <w:jc w:val="both"/>
        <w:rPr>
          <w:sz w:val="28"/>
          <w:szCs w:val="28"/>
        </w:rPr>
      </w:pPr>
      <w:r>
        <w:rPr>
          <w:sz w:val="28"/>
          <w:szCs w:val="28"/>
        </w:rPr>
        <w:lastRenderedPageBreak/>
        <w:t>40</w:t>
      </w:r>
      <w:r w:rsidR="002F5803">
        <w:rPr>
          <w:sz w:val="28"/>
          <w:szCs w:val="28"/>
        </w:rPr>
        <w:t>. Н</w:t>
      </w:r>
      <w:r w:rsidR="002F5803" w:rsidRPr="00797B00">
        <w:rPr>
          <w:sz w:val="28"/>
          <w:szCs w:val="28"/>
        </w:rPr>
        <w:t>а расстоянии 500 метров от береговой линии Азовского</w:t>
      </w:r>
      <w:r w:rsidR="002F5803">
        <w:rPr>
          <w:sz w:val="28"/>
          <w:szCs w:val="28"/>
        </w:rPr>
        <w:t xml:space="preserve"> моря,</w:t>
      </w:r>
      <w:r w:rsidR="002F5803" w:rsidRPr="00797B00">
        <w:rPr>
          <w:sz w:val="28"/>
          <w:szCs w:val="28"/>
        </w:rPr>
        <w:t xml:space="preserve"> считать приоритетным:</w:t>
      </w:r>
    </w:p>
    <w:p w:rsidR="002F5803" w:rsidRDefault="002F5803" w:rsidP="002F5803">
      <w:pPr>
        <w:ind w:firstLine="851"/>
        <w:jc w:val="both"/>
        <w:rPr>
          <w:sz w:val="28"/>
          <w:szCs w:val="28"/>
        </w:rPr>
      </w:pPr>
      <w:r>
        <w:rPr>
          <w:sz w:val="28"/>
          <w:szCs w:val="28"/>
        </w:rPr>
        <w:t xml:space="preserve"> </w:t>
      </w:r>
      <w:r w:rsidRPr="00797B00">
        <w:rPr>
          <w:sz w:val="28"/>
          <w:szCs w:val="28"/>
        </w:rPr>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sidRPr="00797B00">
        <w:rPr>
          <w:sz w:val="28"/>
          <w:szCs w:val="28"/>
        </w:rPr>
        <w:t>апарт</w:t>
      </w:r>
      <w:proofErr w:type="spellEnd"/>
      <w:r w:rsidRPr="00797B00">
        <w:rPr>
          <w:sz w:val="28"/>
          <w:szCs w:val="28"/>
        </w:rPr>
        <w:t>-отелей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2F5803" w:rsidRPr="00797B00" w:rsidRDefault="002F5803" w:rsidP="002F5803">
      <w:pPr>
        <w:ind w:firstLine="851"/>
        <w:jc w:val="both"/>
        <w:rPr>
          <w:sz w:val="28"/>
          <w:szCs w:val="28"/>
        </w:rPr>
      </w:pPr>
      <w:r w:rsidRPr="00797B00">
        <w:rPr>
          <w:sz w:val="28"/>
          <w:szCs w:val="28"/>
        </w:rPr>
        <w:t xml:space="preserve">2) ограничение нового строительства объектов капитального строительства жилого назначения, </w:t>
      </w:r>
      <w:proofErr w:type="spellStart"/>
      <w:r w:rsidRPr="00797B00">
        <w:rPr>
          <w:sz w:val="28"/>
          <w:szCs w:val="28"/>
        </w:rPr>
        <w:t>апарт</w:t>
      </w:r>
      <w:proofErr w:type="spellEnd"/>
      <w:r w:rsidRPr="00797B00">
        <w:rPr>
          <w:sz w:val="28"/>
          <w:szCs w:val="28"/>
        </w:rPr>
        <w:t>-отелей и комплексов апартаментов (за исключением реконструкции указанных объектов без увеличения их этажности);</w:t>
      </w:r>
    </w:p>
    <w:p w:rsidR="002F5803" w:rsidRDefault="002F5803" w:rsidP="002F5803">
      <w:pPr>
        <w:ind w:firstLine="851"/>
        <w:jc w:val="both"/>
        <w:rPr>
          <w:sz w:val="28"/>
          <w:szCs w:val="28"/>
        </w:rPr>
      </w:pPr>
      <w:r w:rsidRPr="00797B00">
        <w:rPr>
          <w:sz w:val="28"/>
          <w:szCs w:val="28"/>
        </w:rPr>
        <w:t>3) ограничение предельной (максимальной) высоты вновь возводимых зданий, строений, сооружений не более</w:t>
      </w:r>
      <w:r>
        <w:rPr>
          <w:sz w:val="28"/>
          <w:szCs w:val="28"/>
        </w:rPr>
        <w:t xml:space="preserve"> </w:t>
      </w:r>
      <w:r w:rsidR="000914BB">
        <w:rPr>
          <w:sz w:val="28"/>
          <w:szCs w:val="28"/>
        </w:rPr>
        <w:t xml:space="preserve">                  </w:t>
      </w:r>
      <w:r w:rsidRPr="00797B00">
        <w:rPr>
          <w:sz w:val="28"/>
          <w:szCs w:val="28"/>
        </w:rPr>
        <w:t xml:space="preserve"> 21 метра на расстоянии 100 метров, 25 метров на расстоянии от 100 до 300 метров, 30 метров на расстоянии от 300 </w:t>
      </w:r>
      <w:r w:rsidR="000914BB">
        <w:rPr>
          <w:sz w:val="28"/>
          <w:szCs w:val="28"/>
        </w:rPr>
        <w:t xml:space="preserve">                            </w:t>
      </w:r>
      <w:r w:rsidRPr="00797B00">
        <w:rPr>
          <w:sz w:val="28"/>
          <w:szCs w:val="28"/>
        </w:rPr>
        <w:t>до 500 метров от береговой линии Черного и Азовского морей.</w:t>
      </w:r>
    </w:p>
    <w:p w:rsidR="002F5803" w:rsidRDefault="00CA146D" w:rsidP="002F5803">
      <w:pPr>
        <w:ind w:firstLine="851"/>
        <w:jc w:val="both"/>
        <w:rPr>
          <w:sz w:val="28"/>
          <w:szCs w:val="28"/>
        </w:rPr>
      </w:pPr>
      <w:r>
        <w:rPr>
          <w:sz w:val="28"/>
          <w:szCs w:val="28"/>
        </w:rPr>
        <w:t>41</w:t>
      </w:r>
      <w:r w:rsidR="002F5803">
        <w:rPr>
          <w:sz w:val="28"/>
          <w:szCs w:val="28"/>
        </w:rPr>
        <w:t>.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2F5803" w:rsidRDefault="002F5803" w:rsidP="002F5803">
      <w:pPr>
        <w:ind w:firstLine="708"/>
        <w:jc w:val="both"/>
        <w:rPr>
          <w:rFonts w:cs="Calibri"/>
          <w:sz w:val="28"/>
          <w:szCs w:val="28"/>
        </w:rPr>
      </w:pPr>
      <w:r>
        <w:rPr>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2F5803" w:rsidRDefault="002F5803" w:rsidP="002F5803">
      <w:pPr>
        <w:ind w:firstLine="708"/>
        <w:jc w:val="both"/>
        <w:rPr>
          <w:sz w:val="28"/>
          <w:szCs w:val="28"/>
        </w:rPr>
      </w:pPr>
      <w:r>
        <w:rPr>
          <w:sz w:val="28"/>
          <w:szCs w:val="28"/>
        </w:rPr>
        <w:t>2) использование сточных вод в целях регулирования плодородия почв;</w:t>
      </w:r>
    </w:p>
    <w:p w:rsidR="002F5803" w:rsidRDefault="002F5803" w:rsidP="002F5803">
      <w:pPr>
        <w:ind w:firstLine="708"/>
        <w:jc w:val="both"/>
        <w:rPr>
          <w:sz w:val="28"/>
          <w:szCs w:val="28"/>
        </w:rPr>
      </w:pPr>
      <w:r>
        <w:rPr>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F5803" w:rsidRPr="00797B00" w:rsidRDefault="002F5803" w:rsidP="002F5803">
      <w:pPr>
        <w:ind w:firstLine="708"/>
        <w:jc w:val="both"/>
        <w:rPr>
          <w:sz w:val="28"/>
          <w:szCs w:val="28"/>
        </w:rPr>
      </w:pPr>
      <w:r>
        <w:rPr>
          <w:sz w:val="28"/>
          <w:szCs w:val="28"/>
        </w:rPr>
        <w:t>4) осуществление авиационных мер по борьбе с вредными организмами.»;</w:t>
      </w:r>
    </w:p>
    <w:p w:rsidR="00237346" w:rsidRDefault="00237346" w:rsidP="00237346">
      <w:pPr>
        <w:ind w:firstLine="708"/>
        <w:jc w:val="both"/>
        <w:rPr>
          <w:sz w:val="28"/>
          <w:szCs w:val="28"/>
        </w:rPr>
      </w:pPr>
      <w:r>
        <w:rPr>
          <w:sz w:val="28"/>
          <w:szCs w:val="28"/>
        </w:rPr>
        <w:t>3) изложить статью 20</w:t>
      </w:r>
      <w:r w:rsidRPr="00244A5C">
        <w:rPr>
          <w:sz w:val="28"/>
          <w:szCs w:val="28"/>
        </w:rPr>
        <w:t>,</w:t>
      </w:r>
      <w:r>
        <w:rPr>
          <w:sz w:val="28"/>
          <w:szCs w:val="28"/>
        </w:rPr>
        <w:t xml:space="preserve"> главы 5</w:t>
      </w:r>
      <w:r w:rsidRPr="00244A5C">
        <w:rPr>
          <w:sz w:val="28"/>
          <w:szCs w:val="28"/>
        </w:rPr>
        <w:t xml:space="preserve"> </w:t>
      </w:r>
      <w:r>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в следующей редакции:</w:t>
      </w:r>
    </w:p>
    <w:p w:rsidR="00237346" w:rsidRPr="00237346" w:rsidRDefault="00237346" w:rsidP="00237346">
      <w:pPr>
        <w:ind w:firstLine="708"/>
        <w:jc w:val="both"/>
        <w:rPr>
          <w:color w:val="000000" w:themeColor="text1"/>
          <w:sz w:val="28"/>
          <w:szCs w:val="28"/>
        </w:rPr>
      </w:pPr>
      <w:r w:rsidRPr="00237346">
        <w:rPr>
          <w:color w:val="000000" w:themeColor="text1"/>
          <w:sz w:val="28"/>
          <w:szCs w:val="28"/>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8" w:anchor="dst913" w:history="1">
        <w:r w:rsidRPr="00237346">
          <w:rPr>
            <w:rStyle w:val="af"/>
            <w:color w:val="000000" w:themeColor="text1"/>
            <w:sz w:val="28"/>
            <w:szCs w:val="28"/>
            <w:u w:val="none"/>
          </w:rPr>
          <w:t xml:space="preserve">главой </w:t>
        </w:r>
        <w:proofErr w:type="spellStart"/>
        <w:r w:rsidRPr="00237346">
          <w:rPr>
            <w:rStyle w:val="af"/>
            <w:color w:val="000000" w:themeColor="text1"/>
            <w:sz w:val="28"/>
            <w:szCs w:val="28"/>
            <w:u w:val="none"/>
          </w:rPr>
          <w:t>V.3</w:t>
        </w:r>
        <w:proofErr w:type="spellEnd"/>
      </w:hyperlink>
      <w:r w:rsidRPr="00237346">
        <w:rPr>
          <w:color w:val="000000" w:themeColor="text1"/>
          <w:sz w:val="28"/>
          <w:szCs w:val="28"/>
        </w:rPr>
        <w:t xml:space="preserve"> Земельного кодекса Российской Федерации.</w:t>
      </w:r>
    </w:p>
    <w:p w:rsidR="00237346" w:rsidRPr="00237346" w:rsidRDefault="00237346" w:rsidP="00237346">
      <w:pPr>
        <w:ind w:firstLine="708"/>
        <w:jc w:val="both"/>
        <w:rPr>
          <w:color w:val="000000" w:themeColor="text1"/>
          <w:sz w:val="28"/>
          <w:szCs w:val="28"/>
        </w:rPr>
      </w:pPr>
      <w:bookmarkStart w:id="4" w:name="dst1967"/>
      <w:bookmarkEnd w:id="4"/>
      <w:r w:rsidRPr="00237346">
        <w:rPr>
          <w:color w:val="000000" w:themeColor="text1"/>
          <w:sz w:val="28"/>
          <w:szCs w:val="2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37346" w:rsidRPr="00237346" w:rsidRDefault="00237346" w:rsidP="00237346">
      <w:pPr>
        <w:ind w:firstLine="708"/>
        <w:jc w:val="both"/>
        <w:rPr>
          <w:color w:val="000000" w:themeColor="text1"/>
          <w:sz w:val="28"/>
          <w:szCs w:val="28"/>
        </w:rPr>
      </w:pPr>
      <w:bookmarkStart w:id="5" w:name="dst1968"/>
      <w:bookmarkEnd w:id="5"/>
      <w:r w:rsidRPr="00237346">
        <w:rPr>
          <w:color w:val="000000" w:themeColor="text1"/>
          <w:sz w:val="28"/>
          <w:szCs w:val="28"/>
        </w:rPr>
        <w:lastRenderedPageBreak/>
        <w:t xml:space="preserve">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9" w:anchor="dst101415" w:history="1">
        <w:r w:rsidRPr="00237346">
          <w:rPr>
            <w:rStyle w:val="af"/>
            <w:color w:val="000000" w:themeColor="text1"/>
            <w:sz w:val="28"/>
            <w:szCs w:val="28"/>
            <w:u w:val="none"/>
          </w:rPr>
          <w:t>кодекса</w:t>
        </w:r>
      </w:hyperlink>
      <w:r w:rsidRPr="00237346">
        <w:rPr>
          <w:color w:val="000000" w:themeColor="text1"/>
          <w:sz w:val="28"/>
          <w:szCs w:val="28"/>
        </w:rPr>
        <w:t xml:space="preserve"> Российской Федерации о сервитуте и положения </w:t>
      </w:r>
      <w:hyperlink r:id="rId10" w:anchor="dst913" w:history="1">
        <w:r w:rsidRPr="00237346">
          <w:rPr>
            <w:rStyle w:val="af"/>
            <w:color w:val="000000" w:themeColor="text1"/>
            <w:sz w:val="28"/>
            <w:szCs w:val="28"/>
            <w:u w:val="none"/>
          </w:rPr>
          <w:t xml:space="preserve">главы </w:t>
        </w:r>
        <w:proofErr w:type="spellStart"/>
        <w:r w:rsidRPr="00237346">
          <w:rPr>
            <w:rStyle w:val="af"/>
            <w:color w:val="000000" w:themeColor="text1"/>
            <w:sz w:val="28"/>
            <w:szCs w:val="28"/>
            <w:u w:val="none"/>
          </w:rPr>
          <w:t>V.3</w:t>
        </w:r>
        <w:proofErr w:type="spellEnd"/>
      </w:hyperlink>
      <w:r w:rsidRPr="00237346">
        <w:rPr>
          <w:color w:val="000000" w:themeColor="text1"/>
          <w:sz w:val="28"/>
          <w:szCs w:val="28"/>
        </w:rPr>
        <w:t xml:space="preserve"> Земельного кодекса не применяются.</w:t>
      </w:r>
    </w:p>
    <w:p w:rsidR="00237346" w:rsidRPr="00237346" w:rsidRDefault="00237346" w:rsidP="00237346">
      <w:pPr>
        <w:ind w:firstLine="708"/>
        <w:jc w:val="both"/>
        <w:rPr>
          <w:color w:val="000000" w:themeColor="text1"/>
          <w:sz w:val="28"/>
          <w:szCs w:val="28"/>
        </w:rPr>
      </w:pPr>
      <w:bookmarkStart w:id="6" w:name="dst1969"/>
      <w:bookmarkEnd w:id="6"/>
      <w:r w:rsidRPr="00237346">
        <w:rPr>
          <w:color w:val="000000" w:themeColor="text1"/>
          <w:sz w:val="28"/>
          <w:szCs w:val="28"/>
        </w:rPr>
        <w:t>4. Публичный сервитут может устанавливаться для:</w:t>
      </w:r>
    </w:p>
    <w:p w:rsidR="00237346" w:rsidRPr="00237346" w:rsidRDefault="00237346" w:rsidP="00237346">
      <w:pPr>
        <w:ind w:firstLine="708"/>
        <w:jc w:val="both"/>
        <w:rPr>
          <w:color w:val="000000" w:themeColor="text1"/>
          <w:sz w:val="28"/>
          <w:szCs w:val="28"/>
        </w:rPr>
      </w:pPr>
      <w:bookmarkStart w:id="7" w:name="dst1970"/>
      <w:bookmarkEnd w:id="7"/>
      <w:r w:rsidRPr="00237346">
        <w:rPr>
          <w:color w:val="000000" w:themeColor="text1"/>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37346" w:rsidRPr="00237346" w:rsidRDefault="00237346" w:rsidP="00237346">
      <w:pPr>
        <w:ind w:firstLine="708"/>
        <w:jc w:val="both"/>
        <w:rPr>
          <w:color w:val="000000" w:themeColor="text1"/>
          <w:sz w:val="28"/>
          <w:szCs w:val="28"/>
        </w:rPr>
      </w:pPr>
      <w:bookmarkStart w:id="8" w:name="dst1971"/>
      <w:bookmarkEnd w:id="8"/>
      <w:r w:rsidRPr="00237346">
        <w:rPr>
          <w:color w:val="000000" w:themeColor="text1"/>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37346" w:rsidRPr="00237346" w:rsidRDefault="00237346" w:rsidP="00237346">
      <w:pPr>
        <w:ind w:firstLine="708"/>
        <w:jc w:val="both"/>
        <w:rPr>
          <w:color w:val="000000" w:themeColor="text1"/>
          <w:sz w:val="28"/>
          <w:szCs w:val="28"/>
        </w:rPr>
      </w:pPr>
      <w:bookmarkStart w:id="9" w:name="dst2286"/>
      <w:bookmarkStart w:id="10" w:name="dst1972"/>
      <w:bookmarkEnd w:id="9"/>
      <w:bookmarkEnd w:id="10"/>
      <w:r w:rsidRPr="00237346">
        <w:rPr>
          <w:color w:val="000000" w:themeColor="text1"/>
          <w:sz w:val="28"/>
          <w:szCs w:val="28"/>
        </w:rPr>
        <w:t>3) проведения дренажных и мелиоративных работ на земельном участке;</w:t>
      </w:r>
    </w:p>
    <w:p w:rsidR="00237346" w:rsidRPr="00237346" w:rsidRDefault="00237346" w:rsidP="00237346">
      <w:pPr>
        <w:ind w:firstLine="708"/>
        <w:jc w:val="both"/>
        <w:rPr>
          <w:color w:val="000000" w:themeColor="text1"/>
          <w:sz w:val="28"/>
          <w:szCs w:val="28"/>
        </w:rPr>
      </w:pPr>
      <w:bookmarkStart w:id="11" w:name="dst1973"/>
      <w:bookmarkEnd w:id="11"/>
      <w:r w:rsidRPr="00237346">
        <w:rPr>
          <w:color w:val="000000" w:themeColor="text1"/>
          <w:sz w:val="28"/>
          <w:szCs w:val="28"/>
        </w:rPr>
        <w:t>4) забора (изъятия) водных ресурсов из водных объектов и водопоя;</w:t>
      </w:r>
    </w:p>
    <w:p w:rsidR="00237346" w:rsidRPr="00237346" w:rsidRDefault="00237346" w:rsidP="00237346">
      <w:pPr>
        <w:ind w:firstLine="708"/>
        <w:jc w:val="both"/>
        <w:rPr>
          <w:color w:val="000000" w:themeColor="text1"/>
          <w:sz w:val="28"/>
          <w:szCs w:val="28"/>
        </w:rPr>
      </w:pPr>
      <w:bookmarkStart w:id="12" w:name="dst1974"/>
      <w:bookmarkEnd w:id="12"/>
      <w:r w:rsidRPr="00237346">
        <w:rPr>
          <w:color w:val="000000" w:themeColor="text1"/>
          <w:sz w:val="28"/>
          <w:szCs w:val="28"/>
        </w:rPr>
        <w:t>5) прогона сельскохозяйственных животных через земельный участок;</w:t>
      </w:r>
    </w:p>
    <w:p w:rsidR="00237346" w:rsidRPr="00237346" w:rsidRDefault="00237346" w:rsidP="00237346">
      <w:pPr>
        <w:ind w:firstLine="708"/>
        <w:jc w:val="both"/>
        <w:rPr>
          <w:color w:val="000000" w:themeColor="text1"/>
          <w:sz w:val="28"/>
          <w:szCs w:val="28"/>
        </w:rPr>
      </w:pPr>
      <w:bookmarkStart w:id="13" w:name="dst1975"/>
      <w:bookmarkEnd w:id="13"/>
      <w:r w:rsidRPr="00237346">
        <w:rPr>
          <w:color w:val="000000" w:themeColor="text1"/>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37346" w:rsidRPr="00237346" w:rsidRDefault="00237346" w:rsidP="00237346">
      <w:pPr>
        <w:ind w:firstLine="708"/>
        <w:jc w:val="both"/>
        <w:rPr>
          <w:color w:val="000000" w:themeColor="text1"/>
          <w:sz w:val="28"/>
          <w:szCs w:val="28"/>
        </w:rPr>
      </w:pPr>
      <w:bookmarkStart w:id="14" w:name="dst1976"/>
      <w:bookmarkEnd w:id="14"/>
      <w:r w:rsidRPr="00237346">
        <w:rPr>
          <w:color w:val="000000" w:themeColor="text1"/>
          <w:sz w:val="28"/>
          <w:szCs w:val="28"/>
        </w:rPr>
        <w:t xml:space="preserve">7) использования земельного участка в целях охоты, рыболовства, </w:t>
      </w:r>
      <w:proofErr w:type="spellStart"/>
      <w:r w:rsidRPr="00237346">
        <w:rPr>
          <w:color w:val="000000" w:themeColor="text1"/>
          <w:sz w:val="28"/>
          <w:szCs w:val="28"/>
        </w:rPr>
        <w:t>аквакультуры</w:t>
      </w:r>
      <w:proofErr w:type="spellEnd"/>
      <w:r w:rsidRPr="00237346">
        <w:rPr>
          <w:color w:val="000000" w:themeColor="text1"/>
          <w:sz w:val="28"/>
          <w:szCs w:val="28"/>
        </w:rPr>
        <w:t xml:space="preserve"> (рыбоводства);</w:t>
      </w:r>
    </w:p>
    <w:p w:rsidR="00237346" w:rsidRPr="00237346" w:rsidRDefault="00237346" w:rsidP="00237346">
      <w:pPr>
        <w:ind w:firstLine="708"/>
        <w:jc w:val="both"/>
        <w:rPr>
          <w:color w:val="000000" w:themeColor="text1"/>
          <w:sz w:val="28"/>
          <w:szCs w:val="28"/>
        </w:rPr>
      </w:pPr>
      <w:bookmarkStart w:id="15" w:name="dst1977"/>
      <w:bookmarkEnd w:id="15"/>
      <w:r w:rsidRPr="00237346">
        <w:rPr>
          <w:color w:val="000000" w:themeColor="text1"/>
          <w:sz w:val="28"/>
          <w:szCs w:val="28"/>
        </w:rPr>
        <w:t xml:space="preserve">8) использования земельного участка в целях, предусмотренных </w:t>
      </w:r>
      <w:hyperlink r:id="rId11" w:anchor="dst2014" w:history="1">
        <w:r w:rsidRPr="00237346">
          <w:rPr>
            <w:rStyle w:val="af"/>
            <w:color w:val="000000" w:themeColor="text1"/>
            <w:sz w:val="28"/>
            <w:szCs w:val="28"/>
            <w:u w:val="none"/>
          </w:rPr>
          <w:t>статьей 39.37</w:t>
        </w:r>
      </w:hyperlink>
      <w:r w:rsidRPr="00237346">
        <w:rPr>
          <w:color w:val="000000" w:themeColor="text1"/>
          <w:sz w:val="28"/>
          <w:szCs w:val="28"/>
        </w:rPr>
        <w:t xml:space="preserve"> Земельного кодекса Российской Федерации.</w:t>
      </w:r>
    </w:p>
    <w:p w:rsidR="00237346" w:rsidRPr="00237346" w:rsidRDefault="00237346" w:rsidP="00237346">
      <w:pPr>
        <w:ind w:firstLine="708"/>
        <w:jc w:val="both"/>
        <w:rPr>
          <w:color w:val="000000" w:themeColor="text1"/>
          <w:sz w:val="28"/>
          <w:szCs w:val="28"/>
        </w:rPr>
      </w:pPr>
      <w:bookmarkStart w:id="16" w:name="dst1978"/>
      <w:bookmarkEnd w:id="16"/>
      <w:r w:rsidRPr="00237346">
        <w:rPr>
          <w:color w:val="000000" w:themeColor="text1"/>
          <w:sz w:val="28"/>
          <w:szCs w:val="28"/>
        </w:rPr>
        <w:t>5. Публичный сервитут может быть установлен в отношении одного или нескольких земельных участков и (или) земель.</w:t>
      </w:r>
    </w:p>
    <w:p w:rsidR="00237346" w:rsidRPr="00237346" w:rsidRDefault="00237346" w:rsidP="00237346">
      <w:pPr>
        <w:ind w:firstLine="708"/>
        <w:jc w:val="both"/>
        <w:rPr>
          <w:color w:val="000000" w:themeColor="text1"/>
          <w:sz w:val="28"/>
          <w:szCs w:val="28"/>
        </w:rPr>
      </w:pPr>
      <w:bookmarkStart w:id="17" w:name="dst1979"/>
      <w:bookmarkEnd w:id="17"/>
      <w:r w:rsidRPr="00237346">
        <w:rPr>
          <w:color w:val="000000" w:themeColor="text1"/>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37346" w:rsidRPr="00237346" w:rsidRDefault="00237346" w:rsidP="00237346">
      <w:pPr>
        <w:ind w:firstLine="708"/>
        <w:jc w:val="both"/>
        <w:rPr>
          <w:color w:val="000000" w:themeColor="text1"/>
          <w:sz w:val="28"/>
          <w:szCs w:val="28"/>
        </w:rPr>
      </w:pPr>
      <w:bookmarkStart w:id="18" w:name="dst1980"/>
      <w:bookmarkEnd w:id="18"/>
      <w:r w:rsidRPr="00237346">
        <w:rPr>
          <w:color w:val="000000" w:themeColor="text1"/>
          <w:sz w:val="28"/>
          <w:szCs w:val="2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37346" w:rsidRPr="00237346" w:rsidRDefault="00237346" w:rsidP="00237346">
      <w:pPr>
        <w:ind w:firstLine="708"/>
        <w:jc w:val="both"/>
        <w:rPr>
          <w:color w:val="000000" w:themeColor="text1"/>
          <w:sz w:val="28"/>
          <w:szCs w:val="28"/>
        </w:rPr>
      </w:pPr>
      <w:bookmarkStart w:id="19" w:name="dst1981"/>
      <w:bookmarkEnd w:id="19"/>
      <w:r w:rsidRPr="00237346">
        <w:rPr>
          <w:color w:val="000000" w:themeColor="text1"/>
          <w:sz w:val="28"/>
          <w:szCs w:val="28"/>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12" w:anchor="dst919" w:history="1">
        <w:r w:rsidRPr="00237346">
          <w:rPr>
            <w:rStyle w:val="af"/>
            <w:color w:val="000000" w:themeColor="text1"/>
            <w:sz w:val="28"/>
            <w:szCs w:val="28"/>
            <w:u w:val="none"/>
          </w:rPr>
          <w:t>пунктом 4 статьи 39.24</w:t>
        </w:r>
      </w:hyperlink>
      <w:r w:rsidRPr="00237346">
        <w:rPr>
          <w:color w:val="000000" w:themeColor="text1"/>
          <w:sz w:val="28"/>
          <w:szCs w:val="28"/>
        </w:rPr>
        <w:t xml:space="preserve"> Земельного кодекса Российской Федерации.</w:t>
      </w:r>
    </w:p>
    <w:p w:rsidR="00237346" w:rsidRPr="00237346" w:rsidRDefault="00237346" w:rsidP="00237346">
      <w:pPr>
        <w:ind w:firstLine="708"/>
        <w:jc w:val="both"/>
        <w:rPr>
          <w:color w:val="000000" w:themeColor="text1"/>
          <w:sz w:val="28"/>
          <w:szCs w:val="28"/>
        </w:rPr>
      </w:pPr>
      <w:bookmarkStart w:id="20" w:name="dst1982"/>
      <w:bookmarkEnd w:id="20"/>
      <w:r w:rsidRPr="00237346">
        <w:rPr>
          <w:color w:val="000000" w:themeColor="text1"/>
          <w:sz w:val="28"/>
          <w:szCs w:val="28"/>
        </w:rPr>
        <w:t>Срок публичного сервитута определяется решением о его установлении.</w:t>
      </w:r>
    </w:p>
    <w:p w:rsidR="00237346" w:rsidRPr="00237346" w:rsidRDefault="00237346" w:rsidP="00237346">
      <w:pPr>
        <w:ind w:firstLine="708"/>
        <w:jc w:val="both"/>
        <w:rPr>
          <w:color w:val="000000" w:themeColor="text1"/>
          <w:sz w:val="28"/>
          <w:szCs w:val="28"/>
        </w:rPr>
      </w:pPr>
      <w:bookmarkStart w:id="21" w:name="dst1983"/>
      <w:bookmarkEnd w:id="21"/>
      <w:r w:rsidRPr="00237346">
        <w:rPr>
          <w:color w:val="000000" w:themeColor="text1"/>
          <w:sz w:val="28"/>
          <w:szCs w:val="28"/>
        </w:rPr>
        <w:lastRenderedPageBreak/>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37346" w:rsidRPr="00237346" w:rsidRDefault="00237346" w:rsidP="00237346">
      <w:pPr>
        <w:ind w:firstLine="708"/>
        <w:jc w:val="both"/>
        <w:rPr>
          <w:color w:val="000000" w:themeColor="text1"/>
          <w:sz w:val="28"/>
          <w:szCs w:val="28"/>
        </w:rPr>
      </w:pPr>
      <w:bookmarkStart w:id="22" w:name="dst1984"/>
      <w:bookmarkEnd w:id="22"/>
      <w:r w:rsidRPr="00237346">
        <w:rPr>
          <w:color w:val="000000" w:themeColor="text1"/>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37346" w:rsidRPr="00237346" w:rsidRDefault="00237346" w:rsidP="00237346">
      <w:pPr>
        <w:ind w:firstLine="708"/>
        <w:jc w:val="both"/>
        <w:rPr>
          <w:color w:val="000000" w:themeColor="text1"/>
          <w:sz w:val="28"/>
          <w:szCs w:val="28"/>
        </w:rPr>
      </w:pPr>
      <w:bookmarkStart w:id="23" w:name="dst1985"/>
      <w:bookmarkEnd w:id="23"/>
      <w:r w:rsidRPr="00237346">
        <w:rPr>
          <w:color w:val="000000" w:themeColor="text1"/>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37346" w:rsidRPr="00237346" w:rsidRDefault="00237346" w:rsidP="00237346">
      <w:pPr>
        <w:ind w:firstLine="708"/>
        <w:jc w:val="both"/>
        <w:rPr>
          <w:color w:val="000000" w:themeColor="text1"/>
          <w:sz w:val="28"/>
          <w:szCs w:val="28"/>
        </w:rPr>
      </w:pPr>
      <w:bookmarkStart w:id="24" w:name="dst1986"/>
      <w:bookmarkEnd w:id="24"/>
      <w:r w:rsidRPr="00237346">
        <w:rPr>
          <w:color w:val="000000" w:themeColor="text1"/>
          <w:sz w:val="28"/>
          <w:szCs w:val="28"/>
        </w:rPr>
        <w:t xml:space="preserve">10. В случае, если размещение объекта, указанного в </w:t>
      </w:r>
      <w:hyperlink r:id="rId13" w:anchor="dst2016" w:history="1">
        <w:r w:rsidRPr="00237346">
          <w:rPr>
            <w:rStyle w:val="af"/>
            <w:color w:val="000000" w:themeColor="text1"/>
            <w:sz w:val="28"/>
            <w:szCs w:val="28"/>
            <w:u w:val="none"/>
          </w:rPr>
          <w:t>подпункте 1 статьи 39.37</w:t>
        </w:r>
      </w:hyperlink>
      <w:r w:rsidRPr="00237346">
        <w:rPr>
          <w:color w:val="000000" w:themeColor="text1"/>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anchor="dst2138" w:history="1">
        <w:r w:rsidRPr="00237346">
          <w:rPr>
            <w:rStyle w:val="af"/>
            <w:color w:val="000000" w:themeColor="text1"/>
            <w:sz w:val="28"/>
            <w:szCs w:val="28"/>
            <w:u w:val="none"/>
          </w:rPr>
          <w:t>подпунктом 4 пункта 1 статьи 39.44</w:t>
        </w:r>
      </w:hyperlink>
      <w:r w:rsidRPr="00237346">
        <w:rPr>
          <w:color w:val="000000" w:themeColor="text1"/>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r:id="rId15" w:anchor="dst1264" w:history="1">
        <w:r w:rsidRPr="00237346">
          <w:rPr>
            <w:rStyle w:val="af"/>
            <w:color w:val="000000" w:themeColor="text1"/>
            <w:sz w:val="28"/>
            <w:szCs w:val="28"/>
            <w:u w:val="none"/>
          </w:rPr>
          <w:t>статьями 49</w:t>
        </w:r>
      </w:hyperlink>
      <w:r w:rsidRPr="00237346">
        <w:rPr>
          <w:color w:val="000000" w:themeColor="text1"/>
          <w:sz w:val="28"/>
          <w:szCs w:val="28"/>
        </w:rPr>
        <w:t xml:space="preserve"> и </w:t>
      </w:r>
      <w:hyperlink r:id="rId16" w:anchor="dst1285" w:history="1">
        <w:r w:rsidRPr="00237346">
          <w:rPr>
            <w:rStyle w:val="af"/>
            <w:color w:val="000000" w:themeColor="text1"/>
            <w:sz w:val="28"/>
            <w:szCs w:val="28"/>
            <w:u w:val="none"/>
          </w:rPr>
          <w:t>56.3</w:t>
        </w:r>
      </w:hyperlink>
      <w:r w:rsidRPr="00237346">
        <w:rPr>
          <w:color w:val="000000" w:themeColor="text1"/>
          <w:sz w:val="28"/>
          <w:szCs w:val="28"/>
        </w:rPr>
        <w:t xml:space="preserve"> Земельного кодекса Российской Федерации.</w:t>
      </w:r>
    </w:p>
    <w:p w:rsidR="00237346" w:rsidRPr="00237346" w:rsidRDefault="00237346" w:rsidP="00237346">
      <w:pPr>
        <w:ind w:firstLine="708"/>
        <w:jc w:val="both"/>
        <w:rPr>
          <w:color w:val="000000" w:themeColor="text1"/>
          <w:sz w:val="28"/>
          <w:szCs w:val="28"/>
        </w:rPr>
      </w:pPr>
      <w:bookmarkStart w:id="25" w:name="dst1987"/>
      <w:bookmarkEnd w:id="25"/>
      <w:r w:rsidRPr="00237346">
        <w:rPr>
          <w:color w:val="000000" w:themeColor="text1"/>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37346" w:rsidRPr="00237346" w:rsidRDefault="00237346" w:rsidP="00237346">
      <w:pPr>
        <w:ind w:firstLine="708"/>
        <w:jc w:val="both"/>
        <w:rPr>
          <w:color w:val="000000" w:themeColor="text1"/>
          <w:sz w:val="28"/>
          <w:szCs w:val="28"/>
        </w:rPr>
      </w:pPr>
      <w:bookmarkStart w:id="26" w:name="dst1988"/>
      <w:bookmarkEnd w:id="26"/>
      <w:r w:rsidRPr="00237346">
        <w:rPr>
          <w:color w:val="000000" w:themeColor="text1"/>
          <w:sz w:val="28"/>
          <w:szCs w:val="28"/>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17" w:anchor="dst100357" w:history="1">
        <w:r w:rsidRPr="00237346">
          <w:rPr>
            <w:rStyle w:val="af"/>
            <w:color w:val="000000" w:themeColor="text1"/>
            <w:sz w:val="28"/>
            <w:szCs w:val="28"/>
            <w:u w:val="none"/>
          </w:rPr>
          <w:t>иное</w:t>
        </w:r>
      </w:hyperlink>
      <w:r w:rsidRPr="00237346">
        <w:rPr>
          <w:color w:val="000000" w:themeColor="text1"/>
          <w:sz w:val="28"/>
          <w:szCs w:val="28"/>
        </w:rPr>
        <w:t xml:space="preserve"> не предусмотрено Земельным кодексом Российской Федерации или федеральным законом.</w:t>
      </w:r>
    </w:p>
    <w:p w:rsidR="00237346" w:rsidRPr="00237346" w:rsidRDefault="00237346" w:rsidP="00237346">
      <w:pPr>
        <w:ind w:firstLine="708"/>
        <w:jc w:val="both"/>
        <w:rPr>
          <w:color w:val="000000" w:themeColor="text1"/>
          <w:sz w:val="28"/>
          <w:szCs w:val="28"/>
        </w:rPr>
      </w:pPr>
      <w:bookmarkStart w:id="27" w:name="dst1989"/>
      <w:bookmarkEnd w:id="27"/>
      <w:r w:rsidRPr="00237346">
        <w:rPr>
          <w:color w:val="000000" w:themeColor="text1"/>
          <w:sz w:val="28"/>
          <w:szCs w:val="28"/>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18" w:anchor="dst100008" w:history="1">
        <w:r w:rsidRPr="00237346">
          <w:rPr>
            <w:rStyle w:val="af"/>
            <w:color w:val="000000" w:themeColor="text1"/>
            <w:sz w:val="28"/>
            <w:szCs w:val="28"/>
            <w:u w:val="none"/>
          </w:rPr>
          <w:t>плату</w:t>
        </w:r>
      </w:hyperlink>
      <w:r w:rsidRPr="00237346">
        <w:rPr>
          <w:color w:val="000000" w:themeColor="text1"/>
          <w:sz w:val="28"/>
          <w:szCs w:val="28"/>
        </w:rPr>
        <w:t>, если иное не предусмотрено Земельным кодексом Российской Федерации.</w:t>
      </w:r>
    </w:p>
    <w:p w:rsidR="00237346" w:rsidRPr="00237346" w:rsidRDefault="00237346" w:rsidP="00237346">
      <w:pPr>
        <w:ind w:firstLine="708"/>
        <w:jc w:val="both"/>
        <w:rPr>
          <w:color w:val="000000" w:themeColor="text1"/>
          <w:sz w:val="28"/>
          <w:szCs w:val="28"/>
        </w:rPr>
      </w:pPr>
      <w:bookmarkStart w:id="28" w:name="dst1990"/>
      <w:bookmarkEnd w:id="28"/>
      <w:r w:rsidRPr="00237346">
        <w:rPr>
          <w:color w:val="000000" w:themeColor="text1"/>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37346" w:rsidRPr="00237346" w:rsidRDefault="00237346" w:rsidP="00237346">
      <w:pPr>
        <w:ind w:firstLine="708"/>
        <w:jc w:val="both"/>
        <w:rPr>
          <w:color w:val="000000" w:themeColor="text1"/>
          <w:sz w:val="28"/>
          <w:szCs w:val="28"/>
        </w:rPr>
      </w:pPr>
      <w:bookmarkStart w:id="29" w:name="dst1991"/>
      <w:bookmarkEnd w:id="29"/>
      <w:r w:rsidRPr="00237346">
        <w:rPr>
          <w:color w:val="000000" w:themeColor="text1"/>
          <w:sz w:val="28"/>
          <w:szCs w:val="28"/>
        </w:rPr>
        <w:lastRenderedPageBreak/>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37346" w:rsidRPr="00237346" w:rsidRDefault="00237346" w:rsidP="00237346">
      <w:pPr>
        <w:ind w:firstLine="708"/>
        <w:jc w:val="both"/>
        <w:rPr>
          <w:color w:val="000000" w:themeColor="text1"/>
          <w:sz w:val="28"/>
          <w:szCs w:val="28"/>
        </w:rPr>
      </w:pPr>
      <w:bookmarkStart w:id="30" w:name="dst1992"/>
      <w:bookmarkEnd w:id="30"/>
      <w:r w:rsidRPr="00237346">
        <w:rPr>
          <w:color w:val="000000" w:themeColor="text1"/>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237346" w:rsidRPr="00237346" w:rsidRDefault="00237346" w:rsidP="00237346">
      <w:pPr>
        <w:ind w:firstLine="708"/>
        <w:jc w:val="both"/>
        <w:rPr>
          <w:color w:val="000000" w:themeColor="text1"/>
          <w:sz w:val="28"/>
          <w:szCs w:val="28"/>
        </w:rPr>
      </w:pPr>
      <w:bookmarkStart w:id="31" w:name="dst1993"/>
      <w:bookmarkEnd w:id="31"/>
      <w:r w:rsidRPr="00237346">
        <w:rPr>
          <w:color w:val="000000" w:themeColor="text1"/>
          <w:sz w:val="28"/>
          <w:szCs w:val="28"/>
        </w:rPr>
        <w:t xml:space="preserve">17. Сервитуты подлежат государственной регистрации в соответствии с Федеральным </w:t>
      </w:r>
      <w:hyperlink r:id="rId19" w:history="1">
        <w:r w:rsidRPr="00237346">
          <w:rPr>
            <w:rStyle w:val="af"/>
            <w:color w:val="000000" w:themeColor="text1"/>
            <w:sz w:val="28"/>
            <w:szCs w:val="28"/>
            <w:u w:val="none"/>
          </w:rPr>
          <w:t>законом</w:t>
        </w:r>
      </w:hyperlink>
      <w:r w:rsidRPr="00237346">
        <w:rPr>
          <w:color w:val="000000" w:themeColor="text1"/>
          <w:sz w:val="28"/>
          <w:szCs w:val="28"/>
        </w:rPr>
        <w:t xml:space="preserve"> "О государственной регистрации недвижимости", за исключением сервитутов, предусмотренных </w:t>
      </w:r>
      <w:hyperlink r:id="rId20" w:anchor="dst942" w:history="1">
        <w:r w:rsidRPr="00237346">
          <w:rPr>
            <w:rStyle w:val="af"/>
            <w:color w:val="000000" w:themeColor="text1"/>
            <w:sz w:val="28"/>
            <w:szCs w:val="28"/>
            <w:u w:val="none"/>
          </w:rPr>
          <w:t>пунктом 4 статьи 39.25</w:t>
        </w:r>
      </w:hyperlink>
      <w:r w:rsidRPr="00237346">
        <w:rPr>
          <w:color w:val="000000" w:themeColor="text1"/>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rsidR="00237346" w:rsidRPr="00237346" w:rsidRDefault="00237346" w:rsidP="00237346">
      <w:pPr>
        <w:ind w:firstLine="708"/>
        <w:jc w:val="both"/>
        <w:rPr>
          <w:color w:val="000000" w:themeColor="text1"/>
          <w:sz w:val="28"/>
          <w:szCs w:val="28"/>
        </w:rPr>
      </w:pPr>
      <w:bookmarkStart w:id="32" w:name="dst1994"/>
      <w:bookmarkEnd w:id="32"/>
      <w:r w:rsidRPr="00237346">
        <w:rPr>
          <w:color w:val="000000" w:themeColor="text1"/>
          <w:sz w:val="28"/>
          <w:szCs w:val="28"/>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r:id="rId21" w:anchor="dst2014" w:history="1">
        <w:r w:rsidRPr="00237346">
          <w:rPr>
            <w:rStyle w:val="af"/>
            <w:color w:val="000000" w:themeColor="text1"/>
            <w:sz w:val="28"/>
            <w:szCs w:val="28"/>
            <w:u w:val="none"/>
          </w:rPr>
          <w:t>статьей 39.37</w:t>
        </w:r>
      </w:hyperlink>
      <w:r w:rsidRPr="00237346">
        <w:rPr>
          <w:color w:val="000000" w:themeColor="text1"/>
          <w:sz w:val="28"/>
          <w:szCs w:val="28"/>
        </w:rP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22" w:anchor="dst2013" w:history="1">
        <w:r w:rsidRPr="00237346">
          <w:rPr>
            <w:rStyle w:val="af"/>
            <w:color w:val="000000" w:themeColor="text1"/>
            <w:sz w:val="28"/>
            <w:szCs w:val="28"/>
            <w:u w:val="none"/>
          </w:rPr>
          <w:t xml:space="preserve">главой </w:t>
        </w:r>
        <w:proofErr w:type="spellStart"/>
        <w:r w:rsidRPr="00237346">
          <w:rPr>
            <w:rStyle w:val="af"/>
            <w:color w:val="000000" w:themeColor="text1"/>
            <w:sz w:val="28"/>
            <w:szCs w:val="28"/>
            <w:u w:val="none"/>
          </w:rPr>
          <w:t>V.7</w:t>
        </w:r>
        <w:proofErr w:type="spellEnd"/>
      </w:hyperlink>
      <w:r w:rsidRPr="00237346">
        <w:rPr>
          <w:color w:val="000000" w:themeColor="text1"/>
          <w:sz w:val="28"/>
          <w:szCs w:val="28"/>
        </w:rPr>
        <w:t xml:space="preserve"> Земельного кодекса Российской Федерации.</w:t>
      </w:r>
    </w:p>
    <w:p w:rsidR="00237346" w:rsidRPr="00237346" w:rsidRDefault="00237346" w:rsidP="00237346">
      <w:pPr>
        <w:ind w:firstLine="708"/>
        <w:jc w:val="both"/>
        <w:rPr>
          <w:color w:val="000000" w:themeColor="text1"/>
          <w:sz w:val="28"/>
          <w:szCs w:val="28"/>
        </w:rPr>
      </w:pPr>
      <w:bookmarkStart w:id="33" w:name="dst1995"/>
      <w:bookmarkStart w:id="34" w:name="dst100195"/>
      <w:bookmarkStart w:id="35" w:name="dst100191"/>
      <w:bookmarkStart w:id="36" w:name="dst101022"/>
      <w:bookmarkStart w:id="37" w:name="dst100190"/>
      <w:bookmarkStart w:id="38" w:name="dst101105"/>
      <w:bookmarkStart w:id="39" w:name="dst100189"/>
      <w:bookmarkStart w:id="40" w:name="dst100188"/>
      <w:bookmarkStart w:id="41" w:name="dst1670"/>
      <w:bookmarkStart w:id="42" w:name="dst100183"/>
      <w:bookmarkStart w:id="43" w:name="dst100187"/>
      <w:bookmarkStart w:id="44" w:name="dst100186"/>
      <w:bookmarkStart w:id="45" w:name="dst318"/>
      <w:bookmarkStart w:id="46" w:name="dst100185"/>
      <w:bookmarkStart w:id="47" w:name="dst100184"/>
      <w:bookmarkStart w:id="48" w:name="dst1593"/>
      <w:bookmarkStart w:id="49" w:name="dst394"/>
      <w:bookmarkStart w:id="50" w:name="dst100182"/>
      <w:bookmarkStart w:id="51" w:name="dst101140"/>
      <w:bookmarkStart w:id="52" w:name="dst100202"/>
      <w:bookmarkStart w:id="53" w:name="dst100201"/>
      <w:bookmarkStart w:id="54" w:name="dst100200"/>
      <w:bookmarkStart w:id="55" w:name="dst100199"/>
      <w:bookmarkStart w:id="56" w:name="dst1259"/>
      <w:bookmarkStart w:id="57" w:name="dst100198"/>
      <w:bookmarkStart w:id="58" w:name="dst395"/>
      <w:bookmarkStart w:id="59" w:name="dst100197"/>
      <w:bookmarkStart w:id="60" w:name="dst101054"/>
      <w:bookmarkStart w:id="61" w:name="dst100196"/>
      <w:bookmarkStart w:id="62" w:name="dst319"/>
      <w:bookmarkStart w:id="63" w:name="dst100194"/>
      <w:bookmarkStart w:id="64" w:name="dst74"/>
      <w:bookmarkStart w:id="65" w:name="dst100193"/>
      <w:bookmarkStart w:id="66" w:name="dst10"/>
      <w:bookmarkStart w:id="67" w:name="dst101024"/>
      <w:bookmarkStart w:id="68" w:name="dst292"/>
      <w:bookmarkStart w:id="69" w:name="dst100192"/>
      <w:bookmarkStart w:id="70" w:name="dst10102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237346">
        <w:rPr>
          <w:color w:val="000000" w:themeColor="text1"/>
          <w:sz w:val="28"/>
          <w:szCs w:val="28"/>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3" w:anchor="dst100715" w:history="1">
        <w:r w:rsidRPr="00237346">
          <w:rPr>
            <w:rStyle w:val="af"/>
            <w:color w:val="000000" w:themeColor="text1"/>
            <w:sz w:val="28"/>
            <w:szCs w:val="28"/>
            <w:u w:val="none"/>
          </w:rPr>
          <w:t>законом</w:t>
        </w:r>
      </w:hyperlink>
      <w:r w:rsidRPr="00237346">
        <w:rPr>
          <w:color w:val="000000" w:themeColor="text1"/>
          <w:sz w:val="28"/>
          <w:szCs w:val="28"/>
        </w:rPr>
        <w:t xml:space="preserve"> от 8 ноябр</w:t>
      </w:r>
      <w:r>
        <w:rPr>
          <w:color w:val="000000" w:themeColor="text1"/>
          <w:sz w:val="28"/>
          <w:szCs w:val="28"/>
        </w:rPr>
        <w:t>я 2007 года N 257-ФЗ «</w:t>
      </w:r>
      <w:r w:rsidRPr="00237346">
        <w:rPr>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w:t>
      </w:r>
      <w:r>
        <w:rPr>
          <w:color w:val="000000" w:themeColor="text1"/>
          <w:sz w:val="28"/>
          <w:szCs w:val="28"/>
        </w:rPr>
        <w:t>ьные акты Российской Федерации».»</w:t>
      </w:r>
    </w:p>
    <w:p w:rsidR="000914BB" w:rsidRDefault="00E91C56" w:rsidP="000914BB">
      <w:pPr>
        <w:ind w:firstLine="708"/>
        <w:contextualSpacing/>
        <w:jc w:val="both"/>
        <w:rPr>
          <w:sz w:val="28"/>
          <w:szCs w:val="28"/>
        </w:rPr>
      </w:pPr>
      <w:r>
        <w:rPr>
          <w:sz w:val="28"/>
          <w:szCs w:val="28"/>
        </w:rPr>
        <w:t>4) изложить раздел</w:t>
      </w:r>
      <w:r w:rsidRPr="00244A5C">
        <w:rPr>
          <w:sz w:val="28"/>
          <w:szCs w:val="28"/>
        </w:rPr>
        <w:t xml:space="preserve"> </w:t>
      </w:r>
      <w:proofErr w:type="spellStart"/>
      <w:r w:rsidRPr="00244A5C">
        <w:rPr>
          <w:sz w:val="28"/>
          <w:szCs w:val="28"/>
        </w:rPr>
        <w:t>III</w:t>
      </w:r>
      <w:proofErr w:type="spellEnd"/>
      <w:r w:rsidRPr="00244A5C">
        <w:rPr>
          <w:sz w:val="28"/>
          <w:szCs w:val="28"/>
        </w:rPr>
        <w:t xml:space="preserve"> «</w:t>
      </w:r>
      <w:r>
        <w:rPr>
          <w:sz w:val="28"/>
          <w:szCs w:val="28"/>
        </w:rPr>
        <w:t>Градостроительные регламенты</w:t>
      </w:r>
      <w:r w:rsidRPr="00244A5C">
        <w:rPr>
          <w:sz w:val="28"/>
          <w:szCs w:val="28"/>
        </w:rPr>
        <w:t>»</w:t>
      </w:r>
      <w:r>
        <w:rPr>
          <w:sz w:val="28"/>
          <w:szCs w:val="28"/>
        </w:rPr>
        <w:t>, в следующей редакции:</w:t>
      </w:r>
      <w:bookmarkStart w:id="71" w:name="_Toc252392614"/>
      <w:bookmarkStart w:id="72" w:name="_Toc352771597"/>
      <w:bookmarkStart w:id="73" w:name="_Toc22304575"/>
    </w:p>
    <w:p w:rsidR="00E91C56" w:rsidRPr="000914BB" w:rsidRDefault="00E91C56" w:rsidP="000914BB">
      <w:pPr>
        <w:ind w:firstLine="708"/>
        <w:contextualSpacing/>
        <w:jc w:val="both"/>
        <w:rPr>
          <w:sz w:val="28"/>
          <w:szCs w:val="28"/>
        </w:rPr>
      </w:pPr>
      <w:r>
        <w:rPr>
          <w:b/>
          <w:color w:val="000000" w:themeColor="text1"/>
          <w:sz w:val="28"/>
          <w:szCs w:val="28"/>
        </w:rPr>
        <w:t>«</w:t>
      </w:r>
      <w:r w:rsidRPr="000914BB">
        <w:rPr>
          <w:color w:val="000000" w:themeColor="text1"/>
          <w:sz w:val="28"/>
          <w:szCs w:val="28"/>
        </w:rPr>
        <w:t>с</w:t>
      </w:r>
      <w:r w:rsidRPr="00E91C56">
        <w:rPr>
          <w:color w:val="000000" w:themeColor="text1"/>
          <w:sz w:val="28"/>
          <w:szCs w:val="28"/>
        </w:rPr>
        <w:t>татья 40. Землепользование и застройка на территориях жилых зон</w:t>
      </w:r>
      <w:bookmarkEnd w:id="71"/>
      <w:bookmarkEnd w:id="72"/>
      <w:bookmarkEnd w:id="73"/>
    </w:p>
    <w:p w:rsidR="00E91C56" w:rsidRPr="00E91C56" w:rsidRDefault="00E91C56" w:rsidP="000914BB">
      <w:pPr>
        <w:ind w:firstLine="709"/>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Жилые зоны предназначены для застройки жилыми домами малой, средней этажности, многоэтажными жилыми домами, индивидуальными жилыми домами.</w:t>
      </w:r>
    </w:p>
    <w:p w:rsidR="00E91C56" w:rsidRPr="00E91C56" w:rsidRDefault="00E91C56" w:rsidP="000914BB">
      <w:pPr>
        <w:ind w:firstLine="709"/>
        <w:contextualSpacing/>
        <w:jc w:val="both"/>
        <w:rPr>
          <w:color w:val="000000" w:themeColor="text1"/>
          <w:sz w:val="28"/>
          <w:szCs w:val="28"/>
        </w:rPr>
      </w:pPr>
      <w:r w:rsidRPr="00E91C56">
        <w:rPr>
          <w:rFonts w:eastAsia="SimSun"/>
          <w:color w:val="000000" w:themeColor="text1"/>
          <w:sz w:val="28"/>
          <w:szCs w:val="28"/>
          <w:lang w:eastAsia="zh-CN"/>
        </w:rPr>
        <w:t xml:space="preserve">2. </w:t>
      </w:r>
      <w:r w:rsidRPr="00E91C56">
        <w:rPr>
          <w:color w:val="000000" w:themeColor="text1"/>
          <w:sz w:val="28"/>
          <w:szCs w:val="28"/>
        </w:rPr>
        <w:t>В жилых зонах осуществляется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lastRenderedPageBreak/>
        <w:t xml:space="preserve">3.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4.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w:t>
      </w:r>
      <w:r w:rsidRPr="00E91C56">
        <w:rPr>
          <w:rFonts w:eastAsia="SimSun"/>
          <w:color w:val="000000" w:themeColor="text1"/>
          <w:sz w:val="28"/>
          <w:szCs w:val="28"/>
        </w:rPr>
        <w:t>Краснодарского края</w:t>
      </w:r>
      <w:r w:rsidRPr="00E91C56">
        <w:rPr>
          <w:color w:val="000000" w:themeColor="text1"/>
          <w:sz w:val="28"/>
          <w:szCs w:val="28"/>
        </w:rPr>
        <w:t xml:space="preserve"> </w:t>
      </w:r>
      <w:r w:rsidRPr="00E91C56">
        <w:rPr>
          <w:rFonts w:eastAsia="SimSun"/>
          <w:color w:val="000000" w:themeColor="text1"/>
          <w:sz w:val="28"/>
          <w:szCs w:val="28"/>
          <w:lang w:eastAsia="zh-CN"/>
        </w:rPr>
        <w:t xml:space="preserve">и </w:t>
      </w:r>
      <w:r w:rsidRPr="00E91C56">
        <w:rPr>
          <w:color w:val="000000" w:themeColor="text1"/>
          <w:sz w:val="28"/>
          <w:szCs w:val="28"/>
        </w:rPr>
        <w:t>сельского</w:t>
      </w:r>
      <w:r w:rsidRPr="00E91C56">
        <w:rPr>
          <w:rFonts w:eastAsia="SimSun"/>
          <w:color w:val="000000" w:themeColor="text1"/>
          <w:sz w:val="28"/>
          <w:szCs w:val="28"/>
          <w:lang w:eastAsia="zh-CN"/>
        </w:rPr>
        <w:t xml:space="preserve"> поселения.</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5. Жилищное строительство осуществляется как по индивидуальным, так и по типовым проектам, подготовленным и согласованным в установленном действующим законодательством порядке.</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6.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rsidR="00E91C56" w:rsidRPr="00E91C56" w:rsidRDefault="00E91C56" w:rsidP="00E91C56">
      <w:pPr>
        <w:ind w:firstLine="540"/>
        <w:contextualSpacing/>
        <w:jc w:val="both"/>
        <w:rPr>
          <w:rFonts w:eastAsia="SimSun"/>
          <w:color w:val="000000" w:themeColor="text1"/>
          <w:sz w:val="28"/>
          <w:szCs w:val="28"/>
          <w:lang w:eastAsia="zh-CN"/>
        </w:rPr>
        <w:sectPr w:rsidR="00E91C56" w:rsidRPr="00E91C56" w:rsidSect="000914BB">
          <w:headerReference w:type="default" r:id="rId24"/>
          <w:footerReference w:type="first" r:id="rId25"/>
          <w:type w:val="continuous"/>
          <w:pgSz w:w="16838" w:h="11906" w:orient="landscape"/>
          <w:pgMar w:top="1701" w:right="1134" w:bottom="567" w:left="1134" w:header="709" w:footer="709" w:gutter="0"/>
          <w:cols w:space="708"/>
          <w:titlePg/>
          <w:docGrid w:linePitch="360"/>
        </w:sectPr>
      </w:pPr>
      <w:r w:rsidRPr="00E91C56">
        <w:rPr>
          <w:rFonts w:eastAsia="SimSun"/>
          <w:color w:val="000000" w:themeColor="text1"/>
          <w:sz w:val="28"/>
          <w:szCs w:val="28"/>
          <w:lang w:eastAsia="zh-CN"/>
        </w:rPr>
        <w:t>7. При осуществлении индивидуального жилищного строительства (проектировании) необходимо соблюдать требования, установленные градостроительным планом земельного участка.</w:t>
      </w:r>
    </w:p>
    <w:p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74" w:name="_Toc279136702"/>
      <w:bookmarkStart w:id="75" w:name="_Toc296088885"/>
      <w:bookmarkStart w:id="76" w:name="_Toc352771598"/>
      <w:bookmarkStart w:id="77" w:name="_Toc22304576"/>
      <w:r w:rsidRPr="00E91C56">
        <w:rPr>
          <w:rFonts w:ascii="Times New Roman" w:hAnsi="Times New Roman" w:cs="Times New Roman"/>
          <w:b w:val="0"/>
          <w:color w:val="000000" w:themeColor="text1"/>
          <w:sz w:val="28"/>
          <w:szCs w:val="28"/>
        </w:rPr>
        <w:t>Статья 41. Зона застройки индивидуальными жилыми домами (Ж 1)</w:t>
      </w:r>
      <w:bookmarkEnd w:id="74"/>
      <w:bookmarkEnd w:id="75"/>
      <w:bookmarkEnd w:id="76"/>
      <w:bookmarkEnd w:id="77"/>
    </w:p>
    <w:p w:rsidR="00E91C56" w:rsidRPr="00E91C56" w:rsidRDefault="00E91C56" w:rsidP="00E91C56">
      <w:pPr>
        <w:ind w:firstLine="567"/>
        <w:contextualSpacing/>
        <w:jc w:val="both"/>
        <w:rPr>
          <w:color w:val="000000" w:themeColor="text1"/>
          <w:sz w:val="28"/>
          <w:szCs w:val="28"/>
          <w:lang w:val="x-none" w:eastAsia="zh-CN"/>
        </w:rPr>
      </w:pPr>
      <w:r w:rsidRPr="00E91C56">
        <w:rPr>
          <w:color w:val="000000" w:themeColor="text1"/>
          <w:sz w:val="28"/>
          <w:szCs w:val="28"/>
          <w:lang w:val="x-none" w:eastAsia="zh-CN"/>
        </w:rPr>
        <w:t>Зона индивидуальной жилой застройки Ж-1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w:t>
      </w:r>
    </w:p>
    <w:p w:rsidR="00E91C56" w:rsidRPr="00E91C56" w:rsidRDefault="00E91C56" w:rsidP="00E91C56">
      <w:pPr>
        <w:contextualSpacing/>
        <w:jc w:val="both"/>
        <w:rPr>
          <w:color w:val="000000" w:themeColor="text1"/>
          <w:sz w:val="28"/>
          <w:szCs w:val="28"/>
        </w:rPr>
      </w:pPr>
      <w:r w:rsidRPr="00E91C56">
        <w:rPr>
          <w:color w:val="000000" w:themeColor="text1"/>
          <w:sz w:val="28"/>
          <w:szCs w:val="28"/>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862"/>
        <w:gridCol w:w="4012"/>
        <w:gridCol w:w="709"/>
        <w:gridCol w:w="6237"/>
      </w:tblGrid>
      <w:tr w:rsidR="005103EB" w:rsidRPr="00E91C56" w:rsidTr="00604F76">
        <w:trPr>
          <w:tblHeader/>
        </w:trPr>
        <w:tc>
          <w:tcPr>
            <w:tcW w:w="776" w:type="dxa"/>
          </w:tcPr>
          <w:p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862" w:type="dxa"/>
          </w:tcPr>
          <w:p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4012" w:type="dxa"/>
          </w:tcPr>
          <w:p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9" w:type="dxa"/>
          </w:tcPr>
          <w:p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6237" w:type="dxa"/>
          </w:tcPr>
          <w:p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604F76">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6237"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91C56" w:rsidRPr="00E91C56" w:rsidTr="00604F76">
        <w:trPr>
          <w:cantSplit/>
          <w:trHeight w:val="245"/>
        </w:trPr>
        <w:tc>
          <w:tcPr>
            <w:tcW w:w="776" w:type="dxa"/>
          </w:tcPr>
          <w:p w:rsidR="00E91C56" w:rsidRPr="00E91C56" w:rsidRDefault="005103EB" w:rsidP="005103EB">
            <w:pPr>
              <w:numPr>
                <w:ilvl w:val="0"/>
                <w:numId w:val="12"/>
              </w:num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862" w:type="dxa"/>
          </w:tcPr>
          <w:p w:rsidR="00E91C56" w:rsidRPr="00E91C56" w:rsidRDefault="00E91C56" w:rsidP="005103EB">
            <w:pPr>
              <w:numPr>
                <w:ilvl w:val="0"/>
                <w:numId w:val="12"/>
              </w:numPr>
              <w:spacing w:after="200"/>
              <w:contextualSpacing/>
              <w:jc w:val="center"/>
              <w:rPr>
                <w:rFonts w:eastAsia="Calibri"/>
                <w:color w:val="000000" w:themeColor="text1"/>
                <w:sz w:val="28"/>
                <w:szCs w:val="28"/>
                <w:lang w:eastAsia="en-US"/>
              </w:rPr>
            </w:pPr>
          </w:p>
        </w:tc>
        <w:tc>
          <w:tcPr>
            <w:tcW w:w="4012" w:type="dxa"/>
          </w:tcPr>
          <w:p w:rsidR="00E91C56" w:rsidRPr="00E91C56" w:rsidRDefault="00E91C56" w:rsidP="005103EB">
            <w:pPr>
              <w:numPr>
                <w:ilvl w:val="0"/>
                <w:numId w:val="12"/>
              </w:numPr>
              <w:spacing w:after="200"/>
              <w:contextualSpacing/>
              <w:jc w:val="center"/>
              <w:rPr>
                <w:rFonts w:eastAsia="Calibri"/>
                <w:color w:val="000000" w:themeColor="text1"/>
                <w:sz w:val="28"/>
                <w:szCs w:val="28"/>
                <w:lang w:eastAsia="en-US"/>
              </w:rPr>
            </w:pPr>
          </w:p>
        </w:tc>
        <w:tc>
          <w:tcPr>
            <w:tcW w:w="709" w:type="dxa"/>
          </w:tcPr>
          <w:p w:rsidR="00E91C56" w:rsidRPr="00E91C56" w:rsidRDefault="005103EB" w:rsidP="005103EB">
            <w:pPr>
              <w:spacing w:after="200"/>
              <w:ind w:left="720"/>
              <w:contextualSpacing/>
              <w:rPr>
                <w:rFonts w:eastAsia="Calibri"/>
                <w:color w:val="000000" w:themeColor="text1"/>
                <w:sz w:val="28"/>
                <w:szCs w:val="28"/>
                <w:lang w:eastAsia="en-US"/>
              </w:rPr>
            </w:pPr>
            <w:r>
              <w:rPr>
                <w:rFonts w:eastAsia="Calibri"/>
                <w:color w:val="000000" w:themeColor="text1"/>
                <w:sz w:val="28"/>
                <w:szCs w:val="28"/>
                <w:lang w:eastAsia="en-US"/>
              </w:rPr>
              <w:t>4</w:t>
            </w:r>
          </w:p>
        </w:tc>
        <w:tc>
          <w:tcPr>
            <w:tcW w:w="6237" w:type="dxa"/>
          </w:tcPr>
          <w:p w:rsidR="00E91C56" w:rsidRPr="00E91C56" w:rsidRDefault="00E91C56" w:rsidP="005103EB">
            <w:pPr>
              <w:numPr>
                <w:ilvl w:val="0"/>
                <w:numId w:val="12"/>
              </w:numPr>
              <w:spacing w:after="200"/>
              <w:contextualSpacing/>
              <w:jc w:val="center"/>
              <w:rPr>
                <w:rFonts w:eastAsia="Calibri"/>
                <w:color w:val="000000" w:themeColor="text1"/>
                <w:sz w:val="28"/>
                <w:szCs w:val="28"/>
                <w:lang w:eastAsia="en-US"/>
              </w:rPr>
            </w:pPr>
          </w:p>
        </w:tc>
      </w:tr>
      <w:tr w:rsidR="00E91C56" w:rsidRPr="00E91C56" w:rsidTr="00AD37C4">
        <w:tc>
          <w:tcPr>
            <w:tcW w:w="14596" w:type="dxa"/>
            <w:gridSpan w:val="5"/>
          </w:tcPr>
          <w:p w:rsidR="00E91C56" w:rsidRPr="00E91C56" w:rsidRDefault="005103EB" w:rsidP="005103EB">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основные виды разрешенного использования</w:t>
            </w:r>
          </w:p>
        </w:tc>
      </w:tr>
      <w:tr w:rsidR="00E91C56" w:rsidRPr="00E91C56" w:rsidTr="00604F76">
        <w:trPr>
          <w:trHeight w:val="419"/>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для индивидуального жилищного строительства</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выращивание плодовых, ягодных, овощных, бахчевых или иных декоративных, или сельскохозяйственных культур;</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индивидуальных гаражей и подсобных сооружений</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rFonts w:eastAsia="Times New Roman CYR"/>
                <w:color w:val="000000" w:themeColor="text1"/>
                <w:sz w:val="28"/>
                <w:szCs w:val="28"/>
              </w:rPr>
              <w:lastRenderedPageBreak/>
              <w:t>м</w:t>
            </w:r>
            <w:r w:rsidRPr="00E91C56">
              <w:rPr>
                <w:color w:val="000000" w:themeColor="text1"/>
                <w:sz w:val="28"/>
                <w:szCs w:val="28"/>
              </w:rPr>
              <w:t xml:space="preserve">инимальная (максимальная) площадь земельных участков: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отдельно стоящие жилые дома коттеджного типа на одну семью в 1 - 3 этажа – 300–5000 </w:t>
            </w:r>
            <w:proofErr w:type="spellStart"/>
            <w:r w:rsidRPr="00E91C56">
              <w:rPr>
                <w:color w:val="000000" w:themeColor="text1"/>
                <w:sz w:val="28"/>
                <w:szCs w:val="28"/>
              </w:rPr>
              <w:t>кв.м</w:t>
            </w:r>
            <w:proofErr w:type="spellEnd"/>
            <w:r w:rsidRPr="00E91C56">
              <w:rPr>
                <w:color w:val="000000" w:themeColor="text1"/>
                <w:sz w:val="28"/>
                <w:szCs w:val="28"/>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дома коттеджного типа на одну семью в 1 - 3 </w:t>
            </w:r>
            <w:proofErr w:type="gramStart"/>
            <w:r w:rsidRPr="00E91C56">
              <w:rPr>
                <w:rFonts w:eastAsia="Calibri"/>
                <w:color w:val="000000" w:themeColor="text1"/>
                <w:sz w:val="28"/>
                <w:szCs w:val="28"/>
                <w:lang w:eastAsia="en-US"/>
              </w:rPr>
              <w:t>эта</w:t>
            </w:r>
            <w:r>
              <w:rPr>
                <w:rFonts w:eastAsia="Calibri"/>
                <w:color w:val="000000" w:themeColor="text1"/>
                <w:sz w:val="28"/>
                <w:szCs w:val="28"/>
                <w:lang w:eastAsia="en-US"/>
              </w:rPr>
              <w:t>-</w:t>
            </w:r>
            <w:proofErr w:type="spellStart"/>
            <w:r w:rsidRPr="00E91C56">
              <w:rPr>
                <w:rFonts w:eastAsia="Calibri"/>
                <w:color w:val="000000" w:themeColor="text1"/>
                <w:sz w:val="28"/>
                <w:szCs w:val="28"/>
                <w:lang w:eastAsia="en-US"/>
              </w:rPr>
              <w:t>жа</w:t>
            </w:r>
            <w:proofErr w:type="spellEnd"/>
            <w:proofErr w:type="gramEnd"/>
            <w:r w:rsidRPr="00E91C56">
              <w:rPr>
                <w:rFonts w:eastAsia="Calibri"/>
                <w:color w:val="000000" w:themeColor="text1"/>
                <w:sz w:val="28"/>
                <w:szCs w:val="28"/>
                <w:lang w:eastAsia="en-US"/>
              </w:rPr>
              <w:t xml:space="preserve"> – 300 – 5000 кв.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блокированные жилые дома не выше 3 эта</w:t>
            </w:r>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жей</w:t>
            </w:r>
            <w:proofErr w:type="spellEnd"/>
            <w:r w:rsidRPr="00E91C56">
              <w:rPr>
                <w:rFonts w:eastAsia="Calibri"/>
                <w:color w:val="000000" w:themeColor="text1"/>
                <w:sz w:val="28"/>
                <w:szCs w:val="28"/>
                <w:lang w:eastAsia="en-US"/>
              </w:rPr>
              <w:t xml:space="preserve"> – 300 – 5000 кв.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для объектов инженерного обеспечения и объектов вспомогательного инженерного </w:t>
            </w:r>
            <w:proofErr w:type="spellStart"/>
            <w:r w:rsidRPr="00E91C56">
              <w:rPr>
                <w:rFonts w:eastAsia="Calibri"/>
                <w:color w:val="000000" w:themeColor="text1"/>
                <w:sz w:val="28"/>
                <w:szCs w:val="28"/>
                <w:lang w:eastAsia="en-US"/>
              </w:rPr>
              <w:t>назначе</w:t>
            </w:r>
            <w:proofErr w:type="spellEnd"/>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ния</w:t>
            </w:r>
            <w:proofErr w:type="spellEnd"/>
            <w:r w:rsidRPr="00E91C56">
              <w:rPr>
                <w:rFonts w:eastAsia="Calibri"/>
                <w:color w:val="000000" w:themeColor="text1"/>
                <w:sz w:val="28"/>
                <w:szCs w:val="28"/>
                <w:lang w:eastAsia="en-US"/>
              </w:rPr>
              <w:t xml:space="preserve"> от 1 кв.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p>
          <w:p w:rsidR="00E91C56" w:rsidRPr="00E91C56" w:rsidRDefault="005103EB" w:rsidP="00E91C56">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минимальная ширина земельных участков вдоль фронта улицы (проезда) – </w:t>
            </w:r>
            <w:proofErr w:type="spellStart"/>
            <w:r w:rsidRPr="00E91C56">
              <w:rPr>
                <w:rFonts w:eastAsia="Calibri"/>
                <w:color w:val="000000" w:themeColor="text1"/>
                <w:sz w:val="28"/>
                <w:szCs w:val="28"/>
                <w:lang w:eastAsia="en-US"/>
              </w:rPr>
              <w:t>12м</w:t>
            </w:r>
            <w:proofErr w:type="spellEnd"/>
            <w:r w:rsidRPr="00E91C56">
              <w:rPr>
                <w:rFonts w:eastAsia="Calibri"/>
                <w:color w:val="000000" w:themeColor="text1"/>
                <w:sz w:val="28"/>
                <w:szCs w:val="28"/>
                <w:lang w:eastAsia="en-US"/>
              </w:rPr>
              <w:t xml:space="preserve">, минимальный отступ строений от красной линии улиц или границ участка не менее чем на - 5 м, от границ соседнего участка не менее 3 м.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септики:</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водонепроницаемые – на расстоянии не                      ме</w:t>
            </w:r>
            <w:r>
              <w:rPr>
                <w:color w:val="000000" w:themeColor="text1"/>
                <w:sz w:val="28"/>
                <w:szCs w:val="28"/>
              </w:rPr>
              <w:t>нее 5 м от фундамента построек;</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фильтрующие – на расстоянии не   менее 8 м от фундамента построек; </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максимальное количество надземных этажей объекта индивидуального жилищного </w:t>
            </w:r>
            <w:proofErr w:type="spellStart"/>
            <w:r w:rsidRPr="00E91C56">
              <w:rPr>
                <w:rFonts w:eastAsia="Calibri"/>
                <w:color w:val="000000" w:themeColor="text1"/>
                <w:sz w:val="28"/>
                <w:szCs w:val="28"/>
                <w:lang w:eastAsia="en-US"/>
              </w:rPr>
              <w:t>строительст</w:t>
            </w:r>
            <w:proofErr w:type="spellEnd"/>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ва</w:t>
            </w:r>
            <w:proofErr w:type="spellEnd"/>
            <w:r w:rsidRPr="00E91C56">
              <w:rPr>
                <w:rFonts w:eastAsia="Calibri"/>
                <w:color w:val="000000" w:themeColor="text1"/>
                <w:sz w:val="28"/>
                <w:szCs w:val="28"/>
                <w:lang w:eastAsia="en-US"/>
              </w:rPr>
              <w:t xml:space="preserve"> - 3; </w:t>
            </w:r>
          </w:p>
          <w:p w:rsidR="00E91C56" w:rsidRPr="00E91C56" w:rsidRDefault="005103EB" w:rsidP="00E91C56">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объекта индивидуального жилищного строительства не более 20 метров;</w:t>
            </w:r>
          </w:p>
          <w:p w:rsidR="005103EB"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60%</w:t>
            </w:r>
            <w:r>
              <w:rPr>
                <w:rFonts w:eastAsia="Calibri"/>
                <w:color w:val="000000" w:themeColor="text1"/>
                <w:sz w:val="28"/>
                <w:szCs w:val="28"/>
                <w:lang w:eastAsia="en-US"/>
              </w:rPr>
              <w:t>;</w:t>
            </w:r>
          </w:p>
          <w:p w:rsidR="00E91C56" w:rsidRPr="00E91C56" w:rsidRDefault="005103EB" w:rsidP="00FB39AA">
            <w:pPr>
              <w:spacing w:after="200"/>
              <w:contextualSpacing/>
              <w:jc w:val="both"/>
              <w:rPr>
                <w:rFonts w:eastAsia="SimSun"/>
                <w:color w:val="000000" w:themeColor="text1"/>
                <w:sz w:val="28"/>
                <w:szCs w:val="28"/>
                <w:lang w:eastAsia="zh-CN"/>
              </w:rPr>
            </w:pPr>
            <w:r>
              <w:rPr>
                <w:rFonts w:eastAsia="Calibri"/>
                <w:color w:val="000000" w:themeColor="text1"/>
                <w:sz w:val="28"/>
                <w:szCs w:val="28"/>
                <w:lang w:eastAsia="en-US"/>
              </w:rPr>
              <w:t xml:space="preserve">процент застройки подземной части не </w:t>
            </w:r>
            <w:proofErr w:type="gramStart"/>
            <w:r>
              <w:rPr>
                <w:rFonts w:eastAsia="Calibri"/>
                <w:color w:val="000000" w:themeColor="text1"/>
                <w:sz w:val="28"/>
                <w:szCs w:val="28"/>
                <w:lang w:eastAsia="en-US"/>
              </w:rPr>
              <w:t>регл</w:t>
            </w:r>
            <w:r w:rsidR="00D0401E">
              <w:rPr>
                <w:rFonts w:eastAsia="Calibri"/>
                <w:color w:val="000000" w:themeColor="text1"/>
                <w:sz w:val="28"/>
                <w:szCs w:val="28"/>
                <w:lang w:eastAsia="en-US"/>
              </w:rPr>
              <w:t>аментируется.</w:t>
            </w:r>
            <w:r w:rsidRPr="00E91C56">
              <w:rPr>
                <w:rFonts w:eastAsia="Calibri"/>
                <w:color w:val="000000" w:themeColor="text1"/>
                <w:sz w:val="28"/>
                <w:szCs w:val="28"/>
                <w:lang w:eastAsia="en-US"/>
              </w:rPr>
              <w:t xml:space="preserve">  </w:t>
            </w:r>
            <w:proofErr w:type="gramEnd"/>
          </w:p>
        </w:tc>
      </w:tr>
      <w:tr w:rsidR="00FB39AA" w:rsidRPr="00E91C56" w:rsidTr="00604F76">
        <w:trPr>
          <w:trHeight w:val="419"/>
        </w:trPr>
        <w:tc>
          <w:tcPr>
            <w:tcW w:w="776" w:type="dxa"/>
          </w:tcPr>
          <w:p w:rsidR="00FB39AA" w:rsidRPr="00E91C56" w:rsidRDefault="00FB39AA" w:rsidP="00FB39A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862" w:type="dxa"/>
          </w:tcPr>
          <w:p w:rsidR="00FB39AA" w:rsidRPr="00E91C56" w:rsidRDefault="00FB39AA" w:rsidP="00FB39AA">
            <w:pPr>
              <w:widowControl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блокированная жилая застройка</w:t>
            </w:r>
          </w:p>
        </w:tc>
        <w:tc>
          <w:tcPr>
            <w:tcW w:w="4012" w:type="dxa"/>
          </w:tcPr>
          <w:p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w:t>
            </w:r>
            <w:r w:rsidRPr="00E91C56">
              <w:rPr>
                <w:color w:val="000000" w:themeColor="text1"/>
                <w:sz w:val="28"/>
                <w:szCs w:val="28"/>
              </w:rPr>
              <w:lastRenderedPageBreak/>
              <w:t>блоками, расположен на отдельном земельном участке и имеет выход на территорию общего пользования (жилые дома блокированной застройки);</w:t>
            </w:r>
          </w:p>
          <w:p w:rsidR="00FB39AA" w:rsidRPr="00E91C56" w:rsidRDefault="00FB39AA" w:rsidP="00FB39AA">
            <w:pPr>
              <w:widowControl w:val="0"/>
              <w:autoSpaceDN w:val="0"/>
              <w:contextualSpacing/>
              <w:jc w:val="both"/>
              <w:rPr>
                <w:color w:val="000000" w:themeColor="text1"/>
                <w:sz w:val="28"/>
                <w:szCs w:val="28"/>
              </w:rPr>
            </w:pPr>
            <w:r w:rsidRPr="00E91C56">
              <w:rPr>
                <w:color w:val="000000" w:themeColor="text1"/>
                <w:sz w:val="28"/>
                <w:szCs w:val="2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709" w:type="dxa"/>
          </w:tcPr>
          <w:p w:rsidR="00FB39AA" w:rsidRPr="00E91C56" w:rsidRDefault="00FB39AA" w:rsidP="00FB39AA">
            <w:pPr>
              <w:widowControl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2.3</w:t>
            </w:r>
          </w:p>
        </w:tc>
        <w:tc>
          <w:tcPr>
            <w:tcW w:w="6237" w:type="dxa"/>
          </w:tcPr>
          <w:p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земельных участков блокированные жилые дома не выше 3 этажей – 300 -5000 кв. м;</w:t>
            </w:r>
          </w:p>
          <w:p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участка или границ участка:</w:t>
            </w:r>
          </w:p>
          <w:p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 xml:space="preserve">- в формируемой новой застройке жилых зон - </w:t>
            </w:r>
            <w:proofErr w:type="spellStart"/>
            <w:r w:rsidRPr="00E91C56">
              <w:rPr>
                <w:color w:val="000000" w:themeColor="text1"/>
                <w:sz w:val="28"/>
                <w:szCs w:val="28"/>
              </w:rPr>
              <w:t>5м</w:t>
            </w:r>
            <w:proofErr w:type="spellEnd"/>
            <w:r w:rsidRPr="00E91C56">
              <w:rPr>
                <w:color w:val="000000" w:themeColor="text1"/>
                <w:sz w:val="28"/>
                <w:szCs w:val="28"/>
              </w:rPr>
              <w:t>;</w:t>
            </w:r>
          </w:p>
          <w:p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 xml:space="preserve">минимальный отступ от границ соседнего участка: </w:t>
            </w:r>
          </w:p>
          <w:p w:rsidR="00FB39AA" w:rsidRPr="00E91C56" w:rsidRDefault="00FB39AA" w:rsidP="00FB39AA">
            <w:pPr>
              <w:widowControl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до вновь построенного одно-, двухквартирного жилого дома не менее 3 м;</w:t>
            </w:r>
          </w:p>
          <w:p w:rsidR="00FB39AA" w:rsidRPr="00E91C56" w:rsidRDefault="00FB39AA" w:rsidP="00FB39AA">
            <w:pPr>
              <w:widowControl w:val="0"/>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максимальное количество надземных этажей объекта индивидуального жилищного </w:t>
            </w:r>
            <w:proofErr w:type="spellStart"/>
            <w:r w:rsidRPr="00E91C56">
              <w:rPr>
                <w:rFonts w:eastAsia="Calibri"/>
                <w:color w:val="000000" w:themeColor="text1"/>
                <w:sz w:val="28"/>
                <w:szCs w:val="28"/>
                <w:lang w:eastAsia="en-US"/>
              </w:rPr>
              <w:t>строительст</w:t>
            </w:r>
            <w:proofErr w:type="spellEnd"/>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ва</w:t>
            </w:r>
            <w:proofErr w:type="spellEnd"/>
            <w:r w:rsidRPr="00E91C56">
              <w:rPr>
                <w:rFonts w:eastAsia="Calibri"/>
                <w:color w:val="000000" w:themeColor="text1"/>
                <w:sz w:val="28"/>
                <w:szCs w:val="28"/>
                <w:lang w:eastAsia="en-US"/>
              </w:rPr>
              <w:t xml:space="preserve"> - 3; </w:t>
            </w:r>
          </w:p>
          <w:p w:rsidR="00FB39AA" w:rsidRPr="00E91C56" w:rsidRDefault="00FB39AA" w:rsidP="00FB39AA">
            <w:pPr>
              <w:widowControl w:val="0"/>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объекта индивидуального жилищного строительства не более 20 метров;</w:t>
            </w:r>
          </w:p>
          <w:p w:rsidR="00FB39AA" w:rsidRPr="00E91C56" w:rsidRDefault="00FB39AA" w:rsidP="00FB39AA">
            <w:pPr>
              <w:widowControl w:val="0"/>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максимальный процент застройки участка:</w:t>
            </w:r>
          </w:p>
          <w:p w:rsidR="00FB39AA" w:rsidRDefault="00FB39AA" w:rsidP="00FB39AA">
            <w:pPr>
              <w:widowControl w:val="0"/>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сельских поселений – 60 %;</w:t>
            </w:r>
          </w:p>
          <w:p w:rsidR="00D0401E" w:rsidRPr="00E91C56" w:rsidRDefault="00D0401E" w:rsidP="00FB39AA">
            <w:pPr>
              <w:widowControl w:val="0"/>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tc>
      </w:tr>
      <w:tr w:rsidR="00D0401E" w:rsidRPr="00E91C56" w:rsidTr="00604F76">
        <w:trPr>
          <w:trHeight w:val="419"/>
        </w:trPr>
        <w:tc>
          <w:tcPr>
            <w:tcW w:w="776" w:type="dxa"/>
          </w:tcPr>
          <w:p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w:t>
            </w: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tc>
        <w:tc>
          <w:tcPr>
            <w:tcW w:w="2862" w:type="dxa"/>
          </w:tcPr>
          <w:p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малоэтажная многоквартирная жилая застройка</w:t>
            </w: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tc>
        <w:tc>
          <w:tcPr>
            <w:tcW w:w="4012" w:type="dxa"/>
          </w:tcPr>
          <w:p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t>разведение декоративных и плодовых деревьев, овощных и ягодных культур;</w:t>
            </w:r>
          </w:p>
          <w:p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t>размещение индивидуальных гаражей и иных вспомогательных сооружений;</w:t>
            </w:r>
          </w:p>
          <w:p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t>обустройство спортивных и детских площадок, площадок отдыха;</w:t>
            </w:r>
          </w:p>
          <w:p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color w:val="000000" w:themeColor="text1"/>
                <w:sz w:val="28"/>
                <w:szCs w:val="28"/>
              </w:rPr>
            </w:pPr>
          </w:p>
        </w:tc>
        <w:tc>
          <w:tcPr>
            <w:tcW w:w="709" w:type="dxa"/>
          </w:tcPr>
          <w:p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2.1.1</w:t>
            </w: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p w:rsidR="00D0401E" w:rsidRPr="00E91C56" w:rsidRDefault="00D0401E" w:rsidP="00D0401E">
            <w:pPr>
              <w:contextualSpacing/>
              <w:jc w:val="both"/>
              <w:rPr>
                <w:rFonts w:eastAsia="Calibri"/>
                <w:color w:val="000000" w:themeColor="text1"/>
                <w:sz w:val="28"/>
                <w:szCs w:val="28"/>
                <w:lang w:eastAsia="en-US"/>
              </w:rPr>
            </w:pPr>
          </w:p>
        </w:tc>
        <w:tc>
          <w:tcPr>
            <w:tcW w:w="6237" w:type="dxa"/>
          </w:tcPr>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земельных участков: </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многоквартирные малоэтажные жилые дома не</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не выше 4 этажей – до 15000 кв. м;</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торговли и </w:t>
            </w:r>
            <w:proofErr w:type="spellStart"/>
            <w:r w:rsidRPr="00E91C56">
              <w:rPr>
                <w:color w:val="000000" w:themeColor="text1"/>
                <w:sz w:val="28"/>
                <w:szCs w:val="28"/>
              </w:rPr>
              <w:t>обслужива</w:t>
            </w:r>
            <w:proofErr w:type="spellEnd"/>
            <w:r w:rsidR="009A02BE">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 10 –2500 кв. м;</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w:t>
            </w:r>
            <w:proofErr w:type="spellStart"/>
            <w:r w:rsidRPr="00E91C56">
              <w:rPr>
                <w:color w:val="000000" w:themeColor="text1"/>
                <w:sz w:val="28"/>
                <w:szCs w:val="28"/>
              </w:rPr>
              <w:t>назначе</w:t>
            </w:r>
            <w:proofErr w:type="spellEnd"/>
            <w:r w:rsidR="009A02BE">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от 1 кв. м;</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минимальный размер земельного участка для размещения временных (некапитальных) объектов торговли и услуг от 1 кв. м.</w:t>
            </w:r>
          </w:p>
          <w:p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минимальная ширина земельных участков вдоль фронта улицы (проезда) – 12 м;</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w:t>
            </w:r>
            <w:r w:rsidR="009A02BE">
              <w:rPr>
                <w:color w:val="000000" w:themeColor="text1"/>
                <w:sz w:val="28"/>
                <w:szCs w:val="28"/>
              </w:rPr>
              <w:t>з жилых комнат - не менее 10 м.;</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септики:</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водонепроницаемые–на расстоянии не ме</w:t>
            </w:r>
            <w:r w:rsidR="009A02BE">
              <w:rPr>
                <w:color w:val="000000" w:themeColor="text1"/>
                <w:sz w:val="28"/>
                <w:szCs w:val="28"/>
              </w:rPr>
              <w:t>нее 5 м от фундамента построек;</w:t>
            </w:r>
          </w:p>
          <w:p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фильтрующие – на расстоянии не менее 8 м от фундамента построек;</w:t>
            </w:r>
          </w:p>
          <w:p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w:t>
            </w:r>
            <w:r w:rsidR="009A02BE">
              <w:rPr>
                <w:rFonts w:eastAsia="Calibri"/>
                <w:color w:val="000000" w:themeColor="text1"/>
                <w:sz w:val="28"/>
                <w:szCs w:val="28"/>
                <w:lang w:eastAsia="en-US"/>
              </w:rPr>
              <w:t>дземных этажей зданий - 4 этажа;</w:t>
            </w:r>
          </w:p>
          <w:p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от уровня земли до верха перекрытия последнего этажа - 15 м;</w:t>
            </w:r>
          </w:p>
          <w:p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p>
          <w:p w:rsidR="00D0401E"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w:t>
            </w:r>
            <w:r w:rsidR="009A02BE">
              <w:rPr>
                <w:rFonts w:eastAsia="Calibri"/>
                <w:color w:val="000000" w:themeColor="text1"/>
                <w:sz w:val="28"/>
                <w:szCs w:val="28"/>
                <w:lang w:eastAsia="en-US"/>
              </w:rPr>
              <w:t>, мопедов;</w:t>
            </w:r>
          </w:p>
          <w:p w:rsidR="009A02BE" w:rsidRDefault="009A02BE" w:rsidP="009A02BE">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9A02BE" w:rsidRPr="00E91C56" w:rsidRDefault="00AD37C4" w:rsidP="00AD37C4">
            <w:pPr>
              <w:spacing w:after="200"/>
              <w:contextualSpacing/>
              <w:jc w:val="both"/>
              <w:rPr>
                <w:color w:val="000000" w:themeColor="text1"/>
                <w:sz w:val="28"/>
                <w:szCs w:val="28"/>
              </w:rPr>
            </w:pPr>
            <w:r>
              <w:rPr>
                <w:rFonts w:eastAsia="Calibri"/>
                <w:color w:val="000000" w:themeColor="text1"/>
                <w:sz w:val="28"/>
                <w:szCs w:val="28"/>
                <w:lang w:eastAsia="en-US"/>
              </w:rPr>
              <w:t>м</w:t>
            </w:r>
            <w:r w:rsidR="009A02BE" w:rsidRPr="009A02BE">
              <w:rPr>
                <w:rFonts w:eastAsia="Calibri"/>
                <w:color w:val="000000" w:themeColor="text1"/>
                <w:sz w:val="28"/>
                <w:szCs w:val="28"/>
                <w:lang w:eastAsia="en-US"/>
              </w:rPr>
              <w:t>инимальный процент озеленения земельного участка – 15%</w:t>
            </w:r>
            <w:r>
              <w:rPr>
                <w:rFonts w:eastAsia="Calibri"/>
                <w:color w:val="000000" w:themeColor="text1"/>
                <w:sz w:val="28"/>
                <w:szCs w:val="28"/>
                <w:lang w:eastAsia="en-US"/>
              </w:rPr>
              <w:t>.</w:t>
            </w:r>
          </w:p>
        </w:tc>
      </w:tr>
      <w:tr w:rsidR="00E91C56" w:rsidRPr="00E91C56" w:rsidTr="00604F76">
        <w:trPr>
          <w:trHeight w:val="1269"/>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обслуживание жилой застройки</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E91C56">
                <w:rPr>
                  <w:rFonts w:eastAsia="Calibri"/>
                  <w:color w:val="000000" w:themeColor="text1"/>
                  <w:sz w:val="28"/>
                  <w:szCs w:val="28"/>
                  <w:lang w:eastAsia="en-US"/>
                </w:rPr>
                <w:t>кодами 3.1</w:t>
              </w:r>
            </w:hyperlink>
            <w:r w:rsidRPr="00E91C56">
              <w:rPr>
                <w:rFonts w:eastAsia="Calibri"/>
                <w:color w:val="000000" w:themeColor="text1"/>
                <w:sz w:val="28"/>
                <w:szCs w:val="28"/>
                <w:lang w:eastAsia="en-US"/>
              </w:rPr>
              <w:t xml:space="preserve">, </w:t>
            </w:r>
            <w:hyperlink w:anchor="P184" w:history="1">
              <w:r w:rsidRPr="00E91C56">
                <w:rPr>
                  <w:rFonts w:eastAsia="Calibri"/>
                  <w:color w:val="000000" w:themeColor="text1"/>
                  <w:sz w:val="28"/>
                  <w:szCs w:val="28"/>
                  <w:lang w:eastAsia="en-US"/>
                </w:rPr>
                <w:t>3.2</w:t>
              </w:r>
            </w:hyperlink>
            <w:r w:rsidRPr="00E91C56">
              <w:rPr>
                <w:rFonts w:eastAsia="Calibri"/>
                <w:color w:val="000000" w:themeColor="text1"/>
                <w:sz w:val="28"/>
                <w:szCs w:val="28"/>
                <w:lang w:eastAsia="en-US"/>
              </w:rPr>
              <w:t xml:space="preserve">, </w:t>
            </w:r>
            <w:hyperlink w:anchor="P189" w:history="1">
              <w:r w:rsidRPr="00E91C56">
                <w:rPr>
                  <w:rFonts w:eastAsia="Calibri"/>
                  <w:color w:val="000000" w:themeColor="text1"/>
                  <w:sz w:val="28"/>
                  <w:szCs w:val="28"/>
                  <w:lang w:eastAsia="en-US"/>
                </w:rPr>
                <w:t>3.3</w:t>
              </w:r>
            </w:hyperlink>
            <w:r w:rsidRPr="00E91C56">
              <w:rPr>
                <w:rFonts w:eastAsia="Calibri"/>
                <w:color w:val="000000" w:themeColor="text1"/>
                <w:sz w:val="28"/>
                <w:szCs w:val="28"/>
                <w:lang w:eastAsia="en-US"/>
              </w:rPr>
              <w:t xml:space="preserve">, </w:t>
            </w:r>
            <w:hyperlink w:anchor="P193" w:history="1">
              <w:r w:rsidRPr="00E91C56">
                <w:rPr>
                  <w:rFonts w:eastAsia="Calibri"/>
                  <w:color w:val="000000" w:themeColor="text1"/>
                  <w:sz w:val="28"/>
                  <w:szCs w:val="28"/>
                  <w:lang w:eastAsia="en-US"/>
                </w:rPr>
                <w:t>3.4</w:t>
              </w:r>
            </w:hyperlink>
            <w:r w:rsidRPr="00E91C56">
              <w:rPr>
                <w:rFonts w:eastAsia="Calibri"/>
                <w:color w:val="000000" w:themeColor="text1"/>
                <w:sz w:val="28"/>
                <w:szCs w:val="28"/>
                <w:lang w:eastAsia="en-US"/>
              </w:rPr>
              <w:t xml:space="preserve">, </w:t>
            </w:r>
            <w:hyperlink w:anchor="P197" w:history="1">
              <w:r w:rsidRPr="00E91C56">
                <w:rPr>
                  <w:rFonts w:eastAsia="Calibri"/>
                  <w:color w:val="000000" w:themeColor="text1"/>
                  <w:sz w:val="28"/>
                  <w:szCs w:val="28"/>
                  <w:lang w:eastAsia="en-US"/>
                </w:rPr>
                <w:t>3.4.1</w:t>
              </w:r>
            </w:hyperlink>
            <w:r w:rsidRPr="00E91C56">
              <w:rPr>
                <w:rFonts w:eastAsia="Calibri"/>
                <w:color w:val="000000" w:themeColor="text1"/>
                <w:sz w:val="28"/>
                <w:szCs w:val="28"/>
                <w:lang w:eastAsia="en-US"/>
              </w:rPr>
              <w:t xml:space="preserve">, </w:t>
            </w:r>
            <w:hyperlink w:anchor="P210" w:history="1">
              <w:r w:rsidRPr="00E91C56">
                <w:rPr>
                  <w:rFonts w:eastAsia="Calibri"/>
                  <w:color w:val="000000" w:themeColor="text1"/>
                  <w:sz w:val="28"/>
                  <w:szCs w:val="28"/>
                  <w:lang w:eastAsia="en-US"/>
                </w:rPr>
                <w:t>3.5.1</w:t>
              </w:r>
            </w:hyperlink>
            <w:r w:rsidRPr="00E91C56">
              <w:rPr>
                <w:rFonts w:eastAsia="Calibri"/>
                <w:color w:val="000000" w:themeColor="text1"/>
                <w:sz w:val="28"/>
                <w:szCs w:val="28"/>
                <w:lang w:eastAsia="en-US"/>
              </w:rPr>
              <w:t xml:space="preserve">, </w:t>
            </w:r>
            <w:hyperlink w:anchor="P218" w:history="1">
              <w:r w:rsidRPr="00E91C56">
                <w:rPr>
                  <w:rFonts w:eastAsia="Calibri"/>
                  <w:color w:val="000000" w:themeColor="text1"/>
                  <w:sz w:val="28"/>
                  <w:szCs w:val="28"/>
                  <w:lang w:eastAsia="en-US"/>
                </w:rPr>
                <w:t>3.6</w:t>
              </w:r>
            </w:hyperlink>
            <w:r w:rsidRPr="00E91C56">
              <w:rPr>
                <w:rFonts w:eastAsia="Calibri"/>
                <w:color w:val="000000" w:themeColor="text1"/>
                <w:sz w:val="28"/>
                <w:szCs w:val="28"/>
                <w:lang w:eastAsia="en-US"/>
              </w:rPr>
              <w:t xml:space="preserve">, </w:t>
            </w:r>
            <w:hyperlink w:anchor="P224" w:history="1">
              <w:r w:rsidRPr="00E91C56">
                <w:rPr>
                  <w:rFonts w:eastAsia="Calibri"/>
                  <w:color w:val="000000" w:themeColor="text1"/>
                  <w:sz w:val="28"/>
                  <w:szCs w:val="28"/>
                  <w:lang w:eastAsia="en-US"/>
                </w:rPr>
                <w:t>3.7</w:t>
              </w:r>
            </w:hyperlink>
            <w:r w:rsidRPr="00E91C56">
              <w:rPr>
                <w:rFonts w:eastAsia="Calibri"/>
                <w:color w:val="000000" w:themeColor="text1"/>
                <w:sz w:val="28"/>
                <w:szCs w:val="28"/>
                <w:lang w:eastAsia="en-US"/>
              </w:rPr>
              <w:t xml:space="preserve">, </w:t>
            </w:r>
            <w:hyperlink w:anchor="P245" w:history="1">
              <w:r w:rsidRPr="00E91C56">
                <w:rPr>
                  <w:rFonts w:eastAsia="Calibri"/>
                  <w:color w:val="000000" w:themeColor="text1"/>
                  <w:sz w:val="28"/>
                  <w:szCs w:val="28"/>
                  <w:lang w:eastAsia="en-US"/>
                </w:rPr>
                <w:t>3.10.1</w:t>
              </w:r>
            </w:hyperlink>
            <w:r w:rsidRPr="00E91C56">
              <w:rPr>
                <w:rFonts w:eastAsia="Calibri"/>
                <w:color w:val="000000" w:themeColor="text1"/>
                <w:sz w:val="28"/>
                <w:szCs w:val="28"/>
                <w:lang w:eastAsia="en-US"/>
              </w:rPr>
              <w:t xml:space="preserve">, </w:t>
            </w:r>
            <w:hyperlink w:anchor="P260" w:history="1">
              <w:r w:rsidRPr="00E91C56">
                <w:rPr>
                  <w:rFonts w:eastAsia="Calibri"/>
                  <w:color w:val="000000" w:themeColor="text1"/>
                  <w:sz w:val="28"/>
                  <w:szCs w:val="28"/>
                  <w:lang w:eastAsia="en-US"/>
                </w:rPr>
                <w:t>4.1</w:t>
              </w:r>
            </w:hyperlink>
            <w:r w:rsidRPr="00E91C56">
              <w:rPr>
                <w:rFonts w:eastAsia="Calibri"/>
                <w:color w:val="000000" w:themeColor="text1"/>
                <w:sz w:val="28"/>
                <w:szCs w:val="28"/>
                <w:lang w:eastAsia="en-US"/>
              </w:rPr>
              <w:t xml:space="preserve">, </w:t>
            </w:r>
            <w:hyperlink w:anchor="P269" w:history="1">
              <w:r w:rsidRPr="00E91C56">
                <w:rPr>
                  <w:rFonts w:eastAsia="Calibri"/>
                  <w:color w:val="000000" w:themeColor="text1"/>
                  <w:sz w:val="28"/>
                  <w:szCs w:val="28"/>
                  <w:lang w:eastAsia="en-US"/>
                </w:rPr>
                <w:t>4.3</w:t>
              </w:r>
            </w:hyperlink>
            <w:r w:rsidRPr="00E91C56">
              <w:rPr>
                <w:rFonts w:eastAsia="Calibri"/>
                <w:color w:val="000000" w:themeColor="text1"/>
                <w:sz w:val="28"/>
                <w:szCs w:val="28"/>
                <w:lang w:eastAsia="en-US"/>
              </w:rPr>
              <w:t xml:space="preserve">, </w:t>
            </w:r>
            <w:hyperlink w:anchor="P274" w:history="1">
              <w:r w:rsidRPr="00E91C56">
                <w:rPr>
                  <w:rFonts w:eastAsia="Calibri"/>
                  <w:color w:val="000000" w:themeColor="text1"/>
                  <w:sz w:val="28"/>
                  <w:szCs w:val="28"/>
                  <w:lang w:eastAsia="en-US"/>
                </w:rPr>
                <w:t>4.4</w:t>
              </w:r>
            </w:hyperlink>
            <w:r w:rsidRPr="00E91C56">
              <w:rPr>
                <w:rFonts w:eastAsia="Calibri"/>
                <w:color w:val="000000" w:themeColor="text1"/>
                <w:sz w:val="28"/>
                <w:szCs w:val="28"/>
                <w:lang w:eastAsia="en-US"/>
              </w:rPr>
              <w:t xml:space="preserve">, </w:t>
            </w:r>
            <w:hyperlink w:anchor="P280" w:history="1">
              <w:r w:rsidRPr="00E91C56">
                <w:rPr>
                  <w:rFonts w:eastAsia="Calibri"/>
                  <w:color w:val="000000" w:themeColor="text1"/>
                  <w:sz w:val="28"/>
                  <w:szCs w:val="28"/>
                  <w:lang w:eastAsia="en-US"/>
                </w:rPr>
                <w:t>4.6</w:t>
              </w:r>
            </w:hyperlink>
            <w:r w:rsidRPr="00E91C56">
              <w:rPr>
                <w:rFonts w:eastAsia="Calibri"/>
                <w:color w:val="000000" w:themeColor="text1"/>
                <w:sz w:val="28"/>
                <w:szCs w:val="28"/>
                <w:lang w:eastAsia="en-US"/>
              </w:rPr>
              <w:t xml:space="preserve">, </w:t>
            </w:r>
            <w:hyperlink w:anchor="P284" w:history="1">
              <w:r w:rsidRPr="00E91C56">
                <w:rPr>
                  <w:rFonts w:eastAsia="Calibri"/>
                  <w:color w:val="000000" w:themeColor="text1"/>
                  <w:sz w:val="28"/>
                  <w:szCs w:val="28"/>
                  <w:lang w:eastAsia="en-US"/>
                </w:rPr>
                <w:t>4.7</w:t>
              </w:r>
            </w:hyperlink>
            <w:r w:rsidRPr="00E91C56">
              <w:rPr>
                <w:rFonts w:eastAsia="Calibri"/>
                <w:color w:val="000000" w:themeColor="text1"/>
                <w:sz w:val="28"/>
                <w:szCs w:val="28"/>
                <w:lang w:eastAsia="en-US"/>
              </w:rPr>
              <w:t xml:space="preserve">, </w:t>
            </w:r>
            <w:hyperlink w:anchor="P292" w:history="1">
              <w:r w:rsidRPr="00E91C56">
                <w:rPr>
                  <w:rFonts w:eastAsia="Calibri"/>
                  <w:color w:val="000000" w:themeColor="text1"/>
                  <w:sz w:val="28"/>
                  <w:szCs w:val="28"/>
                  <w:lang w:eastAsia="en-US"/>
                </w:rPr>
                <w:t>4.9</w:t>
              </w:r>
            </w:hyperlink>
            <w:r w:rsidRPr="00E91C56">
              <w:rPr>
                <w:rFonts w:eastAsia="Calibri"/>
                <w:color w:val="000000" w:themeColor="text1"/>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2.7</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tabs>
                <w:tab w:val="left" w:pos="172"/>
              </w:tabs>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
          <w:p w:rsidR="00E91C56" w:rsidRPr="00E91C56" w:rsidRDefault="005103EB" w:rsidP="00E91C56">
            <w:pPr>
              <w:tabs>
                <w:tab w:val="left" w:pos="172"/>
              </w:tabs>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AD37C4">
              <w:rPr>
                <w:color w:val="000000" w:themeColor="text1"/>
                <w:sz w:val="28"/>
                <w:szCs w:val="28"/>
              </w:rPr>
              <w:t xml:space="preserve">            </w:t>
            </w:r>
            <w:r w:rsidRPr="00E91C56">
              <w:rPr>
                <w:color w:val="000000" w:themeColor="text1"/>
                <w:sz w:val="28"/>
                <w:szCs w:val="28"/>
              </w:rPr>
              <w:t>от 1 кв. м;</w:t>
            </w:r>
          </w:p>
          <w:p w:rsidR="00E91C56" w:rsidRPr="00E91C56" w:rsidRDefault="005103EB" w:rsidP="00E91C56">
            <w:pPr>
              <w:tabs>
                <w:tab w:val="left" w:pos="172"/>
              </w:tabs>
              <w:autoSpaceDN w:val="0"/>
              <w:adjustRightInd w:val="0"/>
              <w:contextualSpacing/>
              <w:jc w:val="both"/>
              <w:rPr>
                <w:color w:val="000000" w:themeColor="text1"/>
                <w:sz w:val="28"/>
                <w:szCs w:val="28"/>
              </w:rPr>
            </w:pPr>
            <w:r w:rsidRPr="00E91C56">
              <w:rPr>
                <w:color w:val="000000" w:themeColor="text1"/>
                <w:sz w:val="28"/>
                <w:szCs w:val="28"/>
              </w:rPr>
              <w:t>минимальный размер земельного участка для размещения временных (некапитальных) объектов торговли и услуг от 1 кв. м.</w:t>
            </w:r>
            <w:r w:rsidR="00AD37C4">
              <w:rPr>
                <w:color w:val="000000" w:themeColor="text1"/>
                <w:sz w:val="28"/>
                <w:szCs w:val="28"/>
              </w:rPr>
              <w:t>;</w:t>
            </w:r>
          </w:p>
          <w:p w:rsidR="00E91C56" w:rsidRPr="00E91C56" w:rsidRDefault="005103EB" w:rsidP="00E91C56">
            <w:pPr>
              <w:tabs>
                <w:tab w:val="left" w:pos="172"/>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минимальная длина стороны участка по уличному фронту регламентируется действующими строительными нормами и </w:t>
            </w:r>
            <w:proofErr w:type="gramStart"/>
            <w:r w:rsidRPr="00E91C56">
              <w:rPr>
                <w:rFonts w:eastAsia="Calibri"/>
                <w:color w:val="000000" w:themeColor="text1"/>
                <w:sz w:val="28"/>
                <w:szCs w:val="28"/>
                <w:lang w:eastAsia="en-US"/>
              </w:rPr>
              <w:t>правил</w:t>
            </w:r>
            <w:r w:rsidR="00AD37C4">
              <w:rPr>
                <w:rFonts w:eastAsia="Calibri"/>
                <w:color w:val="000000" w:themeColor="text1"/>
                <w:sz w:val="28"/>
                <w:szCs w:val="28"/>
                <w:lang w:eastAsia="en-US"/>
              </w:rPr>
              <w:t>ами</w:t>
            </w:r>
            <w:proofErr w:type="gramEnd"/>
            <w:r w:rsidR="00AD37C4">
              <w:rPr>
                <w:rFonts w:eastAsia="Calibri"/>
                <w:color w:val="000000" w:themeColor="text1"/>
                <w:sz w:val="28"/>
                <w:szCs w:val="28"/>
                <w:lang w:eastAsia="en-US"/>
              </w:rPr>
              <w:t xml:space="preserve"> и техническими регламентами;</w:t>
            </w:r>
          </w:p>
          <w:p w:rsidR="00E91C56" w:rsidRPr="00E91C56" w:rsidRDefault="005103EB" w:rsidP="00E91C56">
            <w:pPr>
              <w:tabs>
                <w:tab w:val="left" w:pos="172"/>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отступ строений от красной линии участка или границ участка 5 метров максимальное количест</w:t>
            </w:r>
            <w:r w:rsidR="00AD37C4">
              <w:rPr>
                <w:rFonts w:eastAsia="Calibri"/>
                <w:color w:val="000000" w:themeColor="text1"/>
                <w:sz w:val="28"/>
                <w:szCs w:val="28"/>
                <w:lang w:eastAsia="en-US"/>
              </w:rPr>
              <w:t>во надземных этажей зданий – 5;</w:t>
            </w:r>
          </w:p>
          <w:p w:rsidR="00E91C56" w:rsidRPr="00E91C56" w:rsidRDefault="005103EB" w:rsidP="00E91C56">
            <w:pPr>
              <w:tabs>
                <w:tab w:val="left" w:pos="172"/>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604F76">
              <w:rPr>
                <w:rFonts w:eastAsia="Calibri"/>
                <w:color w:val="000000" w:themeColor="text1"/>
                <w:sz w:val="28"/>
                <w:szCs w:val="28"/>
                <w:lang w:eastAsia="en-US"/>
              </w:rPr>
              <w:t>;</w:t>
            </w:r>
          </w:p>
          <w:p w:rsidR="00E91C56" w:rsidRPr="00E91C56" w:rsidRDefault="005103EB" w:rsidP="00E91C56">
            <w:pPr>
              <w:tabs>
                <w:tab w:val="left" w:pos="172"/>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40-</w:t>
            </w:r>
          </w:p>
          <w:p w:rsidR="00E91C56" w:rsidRDefault="005103EB" w:rsidP="00E91C56">
            <w:pPr>
              <w:tabs>
                <w:tab w:val="left" w:pos="172"/>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50% или определяется по заданию на проектировании</w:t>
            </w:r>
            <w:r w:rsidR="00AD37C4">
              <w:rPr>
                <w:rFonts w:eastAsia="Calibri"/>
                <w:color w:val="000000" w:themeColor="text1"/>
                <w:sz w:val="28"/>
                <w:szCs w:val="28"/>
                <w:lang w:eastAsia="en-US"/>
              </w:rPr>
              <w:t>;</w:t>
            </w:r>
          </w:p>
          <w:p w:rsidR="00AD37C4" w:rsidRDefault="00AD37C4" w:rsidP="00AD37C4">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sidR="00604F76">
              <w:rPr>
                <w:rFonts w:eastAsia="Calibri"/>
                <w:color w:val="000000" w:themeColor="text1"/>
                <w:sz w:val="28"/>
                <w:szCs w:val="28"/>
                <w:lang w:eastAsia="en-US"/>
              </w:rPr>
              <w:t>.</w:t>
            </w:r>
          </w:p>
          <w:p w:rsidR="00AD37C4" w:rsidRPr="00E91C56" w:rsidRDefault="00AD37C4" w:rsidP="00E91C56">
            <w:pPr>
              <w:tabs>
                <w:tab w:val="left" w:pos="172"/>
              </w:tabs>
              <w:spacing w:after="200"/>
              <w:contextualSpacing/>
              <w:jc w:val="both"/>
              <w:rPr>
                <w:rFonts w:eastAsia="SimSun"/>
                <w:color w:val="000000" w:themeColor="text1"/>
                <w:sz w:val="28"/>
                <w:szCs w:val="28"/>
                <w:lang w:eastAsia="zh-CN"/>
              </w:rPr>
            </w:pPr>
          </w:p>
        </w:tc>
      </w:tr>
      <w:tr w:rsidR="00E91C56" w:rsidRPr="00E91C56" w:rsidTr="00604F76">
        <w:trPr>
          <w:trHeight w:val="1696"/>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дошкольное, начальное и среднее общее образование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3.5.1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до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 для объектов инженерного обеспечения и объектов вспомогательного инженерного назначения 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604F76">
              <w:rPr>
                <w:rFonts w:eastAsia="Calibri"/>
                <w:color w:val="000000" w:themeColor="text1"/>
                <w:sz w:val="28"/>
                <w:szCs w:val="28"/>
                <w:lang w:eastAsia="en-US"/>
              </w:rPr>
              <w:t>;</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минимальные отступы от красных линий или границ участка -10 м</w:t>
            </w:r>
            <w:r w:rsidR="00604F76">
              <w:rPr>
                <w:color w:val="000000" w:themeColor="text1"/>
                <w:sz w:val="28"/>
                <w:szCs w:val="28"/>
              </w:rPr>
              <w:t>.;</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здания общеобразовательных учреждений допускается размещать:</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на внутриквартальных территориях микрорайона, удаленных от межквартальных проездов с регулярным движением транспорта на </w:t>
            </w:r>
            <w:proofErr w:type="spellStart"/>
            <w:r w:rsidRPr="00E91C56">
              <w:rPr>
                <w:color w:val="000000" w:themeColor="text1"/>
                <w:sz w:val="28"/>
                <w:szCs w:val="28"/>
              </w:rPr>
              <w:t>расстоя</w:t>
            </w:r>
            <w:proofErr w:type="spellEnd"/>
            <w:r w:rsidR="00AD37C4">
              <w:rPr>
                <w:color w:val="000000" w:themeColor="text1"/>
                <w:sz w:val="28"/>
                <w:szCs w:val="28"/>
              </w:rPr>
              <w:t xml:space="preserve">-                            </w:t>
            </w:r>
            <w:proofErr w:type="spellStart"/>
            <w:r w:rsidRPr="00E91C56">
              <w:rPr>
                <w:color w:val="000000" w:themeColor="text1"/>
                <w:sz w:val="28"/>
                <w:szCs w:val="28"/>
              </w:rPr>
              <w:t>ние</w:t>
            </w:r>
            <w:proofErr w:type="spellEnd"/>
            <w:r w:rsidRPr="00E91C56">
              <w:rPr>
                <w:color w:val="000000" w:themeColor="text1"/>
                <w:sz w:val="28"/>
                <w:szCs w:val="28"/>
              </w:rPr>
              <w:t xml:space="preserve"> 100 - 170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r w:rsidR="00AD37C4">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этажность для дошкольных учреждений -2 этажа, для школ и начального профессионального образования -4 этажа прочие образовательные учреждения по заданию на проектирование</w:t>
            </w:r>
            <w:r w:rsidR="00AD37C4">
              <w:rPr>
                <w:rFonts w:eastAsia="Calibri"/>
                <w:color w:val="000000" w:themeColor="text1"/>
                <w:sz w:val="28"/>
                <w:szCs w:val="28"/>
                <w:lang w:eastAsia="en-US"/>
              </w:rPr>
              <w:t xml:space="preserve"> с учетом сложившейся застройки;</w:t>
            </w:r>
          </w:p>
          <w:p w:rsidR="00AD37C4" w:rsidRDefault="005103EB" w:rsidP="00AD37C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AD37C4">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50%</w:t>
            </w:r>
            <w:r w:rsidR="00AD37C4">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Default="005103EB" w:rsidP="00AD37C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озеленение 30-50%</w:t>
            </w:r>
            <w:r w:rsidR="00AD37C4">
              <w:rPr>
                <w:rFonts w:eastAsia="Calibri"/>
                <w:color w:val="000000" w:themeColor="text1"/>
                <w:sz w:val="28"/>
                <w:szCs w:val="28"/>
                <w:lang w:eastAsia="en-US"/>
              </w:rPr>
              <w:t>;</w:t>
            </w:r>
          </w:p>
          <w:p w:rsidR="00AD37C4" w:rsidRPr="00E91C56" w:rsidRDefault="00AD37C4" w:rsidP="00604F7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3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  7</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земельные участки (территории) общего пользования</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CB749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w:t>
            </w:r>
            <w:proofErr w:type="spellStart"/>
            <w:proofErr w:type="gramStart"/>
            <w:r w:rsidRPr="00E91C56">
              <w:rPr>
                <w:rFonts w:eastAsia="Calibri"/>
                <w:color w:val="000000" w:themeColor="text1"/>
                <w:sz w:val="28"/>
                <w:szCs w:val="28"/>
                <w:lang w:eastAsia="en-US"/>
              </w:rPr>
              <w:t>набережных,береговых</w:t>
            </w:r>
            <w:proofErr w:type="spellEnd"/>
            <w:proofErr w:type="gramEnd"/>
            <w:r w:rsidRPr="00E91C56">
              <w:rPr>
                <w:rFonts w:eastAsia="Calibri"/>
                <w:color w:val="000000" w:themeColor="text1"/>
                <w:sz w:val="28"/>
                <w:szCs w:val="28"/>
                <w:lang w:eastAsia="en-US"/>
              </w:rPr>
              <w:t xml:space="preserve"> полос водных объектов общего пользования, скверов, бульваров, </w:t>
            </w:r>
            <w:r w:rsidRPr="00E91C56">
              <w:rPr>
                <w:rFonts w:eastAsia="Calibri"/>
                <w:color w:val="000000" w:themeColor="text1"/>
                <w:sz w:val="28"/>
                <w:szCs w:val="28"/>
                <w:lang w:eastAsia="en-US"/>
              </w:rPr>
              <w:lastRenderedPageBreak/>
              <w:t>площадей, проездов, малых архитектурных форм благоустройства</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12.0</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CB749B">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rsidR="00E91C56" w:rsidRPr="00E91C56" w:rsidRDefault="00E91C56" w:rsidP="00E91C56">
            <w:pPr>
              <w:tabs>
                <w:tab w:val="left" w:pos="1134"/>
              </w:tabs>
              <w:contextualSpacing/>
              <w:jc w:val="both"/>
              <w:rPr>
                <w:rFonts w:eastAsia="Calibri"/>
                <w:color w:val="000000" w:themeColor="text1"/>
                <w:sz w:val="28"/>
                <w:szCs w:val="28"/>
                <w:lang w:eastAsia="en-US"/>
              </w:rPr>
            </w:pPr>
          </w:p>
        </w:tc>
      </w:tr>
      <w:tr w:rsidR="00E91C56" w:rsidRPr="00E91C56" w:rsidTr="00604F76">
        <w:trPr>
          <w:trHeight w:val="13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8</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амбулаторно-поликлиническое обслуживание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3.4.1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604F76">
              <w:rPr>
                <w:color w:val="000000" w:themeColor="text1"/>
                <w:sz w:val="28"/>
                <w:szCs w:val="28"/>
              </w:rPr>
              <w:t xml:space="preserve">             </w:t>
            </w:r>
            <w:r w:rsidRPr="00E91C56">
              <w:rPr>
                <w:color w:val="000000" w:themeColor="text1"/>
                <w:sz w:val="28"/>
                <w:szCs w:val="28"/>
              </w:rPr>
              <w:t xml:space="preserve"> от 1 кв. м;</w:t>
            </w:r>
          </w:p>
          <w:p w:rsidR="00E91C56" w:rsidRPr="00E91C56" w:rsidRDefault="005103EB" w:rsidP="00E91C56">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sidR="00CB749B">
              <w:rPr>
                <w:rFonts w:eastAsia="Calibri"/>
                <w:color w:val="000000" w:themeColor="text1"/>
                <w:sz w:val="28"/>
                <w:szCs w:val="28"/>
                <w:lang w:eastAsia="en-US"/>
              </w:rPr>
              <w:t>тво надземных этажей зданий – 5;</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CB749B">
              <w:rPr>
                <w:rFonts w:eastAsia="Calibri"/>
                <w:color w:val="000000" w:themeColor="text1"/>
                <w:sz w:val="28"/>
                <w:szCs w:val="28"/>
                <w:lang w:eastAsia="en-US"/>
              </w:rPr>
              <w:t>;</w:t>
            </w:r>
          </w:p>
          <w:p w:rsidR="00E91C56" w:rsidRDefault="005103EB" w:rsidP="00E91C56">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CB749B">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 или определяет</w:t>
            </w:r>
            <w:r w:rsidR="00CB749B">
              <w:rPr>
                <w:rFonts w:eastAsia="Calibri"/>
                <w:color w:val="000000" w:themeColor="text1"/>
                <w:sz w:val="28"/>
                <w:szCs w:val="28"/>
                <w:lang w:eastAsia="en-US"/>
              </w:rPr>
              <w:t>ся по заданию на проектирование;</w:t>
            </w:r>
          </w:p>
          <w:p w:rsidR="00CB749B" w:rsidRPr="00E91C56" w:rsidRDefault="00CB749B" w:rsidP="00711259">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278"/>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9</w:t>
            </w: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обеспечение внутреннего правопорядка</w:t>
            </w: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w:t>
            </w:r>
            <w:r w:rsidRPr="00E91C56">
              <w:rPr>
                <w:color w:val="000000" w:themeColor="text1"/>
                <w:sz w:val="28"/>
                <w:szCs w:val="28"/>
              </w:rPr>
              <w:lastRenderedPageBreak/>
              <w:t>служб, в которых существует военизированная служба;</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8.3</w:t>
            </w:r>
          </w:p>
        </w:tc>
        <w:tc>
          <w:tcPr>
            <w:tcW w:w="6237" w:type="dxa"/>
          </w:tcPr>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r w:rsidR="00CB749B">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максимальная высота зданий 15 метров;</w:t>
            </w:r>
          </w:p>
          <w:p w:rsidR="00E91C56" w:rsidRDefault="005103EB" w:rsidP="00E91C56">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высота технологических сооружений устанавливается в соответствии с проектной документацией, максимальный процент застройки – по проекту</w:t>
            </w:r>
            <w:r w:rsidR="005F6003">
              <w:rPr>
                <w:rFonts w:eastAsia="Calibri"/>
                <w:color w:val="000000" w:themeColor="text1"/>
                <w:sz w:val="28"/>
                <w:szCs w:val="28"/>
                <w:lang w:eastAsia="en-US"/>
              </w:rPr>
              <w:t>;</w:t>
            </w:r>
          </w:p>
          <w:p w:rsidR="005F6003" w:rsidRDefault="005F6003" w:rsidP="005F6003">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5F6003" w:rsidRPr="00E91C56" w:rsidRDefault="005F6003" w:rsidP="00E91C56">
            <w:pPr>
              <w:tabs>
                <w:tab w:val="left" w:pos="1134"/>
              </w:tabs>
              <w:contextualSpacing/>
              <w:jc w:val="both"/>
              <w:rPr>
                <w:rFonts w:eastAsia="Calibri"/>
                <w:color w:val="000000" w:themeColor="text1"/>
                <w:sz w:val="28"/>
                <w:szCs w:val="28"/>
                <w:lang w:eastAsia="en-US"/>
              </w:rPr>
            </w:pPr>
          </w:p>
        </w:tc>
      </w:tr>
      <w:tr w:rsidR="00E91C56" w:rsidRPr="00E91C56" w:rsidTr="00604F76">
        <w:trPr>
          <w:trHeight w:val="31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10</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5F6003">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 для ведения личного подсобного хозяйства</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5F6003">
            <w:pPr>
              <w:contextualSpacing/>
              <w:jc w:val="both"/>
              <w:rPr>
                <w:rFonts w:eastAsia="Calibri"/>
                <w:color w:val="000000" w:themeColor="text1"/>
                <w:sz w:val="28"/>
                <w:szCs w:val="28"/>
                <w:lang w:eastAsia="en-US"/>
              </w:rPr>
            </w:pP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производство сельскохозяйственной продукции</w:t>
            </w: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p w:rsidR="00E91C56" w:rsidRPr="00E91C56" w:rsidRDefault="00E91C56" w:rsidP="00E91C56">
            <w:pPr>
              <w:autoSpaceDN w:val="0"/>
              <w:contextualSpacing/>
              <w:jc w:val="both"/>
              <w:rPr>
                <w:color w:val="000000" w:themeColor="text1"/>
                <w:sz w:val="28"/>
                <w:szCs w:val="28"/>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2.2</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5F6003">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земельных участков: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отдельно стоящие жилые дома коттеджного типа на одну семью в 1 - 3 этажа – 300 – 5000 кв. м;</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дома </w:t>
            </w:r>
            <w:r w:rsidR="00CB749B">
              <w:rPr>
                <w:color w:val="000000" w:themeColor="text1"/>
                <w:sz w:val="28"/>
                <w:szCs w:val="28"/>
              </w:rPr>
              <w:t xml:space="preserve">коттеджного </w:t>
            </w:r>
            <w:r w:rsidRPr="00E91C56">
              <w:rPr>
                <w:color w:val="000000" w:themeColor="text1"/>
                <w:sz w:val="28"/>
                <w:szCs w:val="28"/>
              </w:rPr>
              <w:t xml:space="preserve">типа на одну семью в 1 - 3 </w:t>
            </w:r>
            <w:proofErr w:type="gramStart"/>
            <w:r w:rsidRPr="00E91C56">
              <w:rPr>
                <w:color w:val="000000" w:themeColor="text1"/>
                <w:sz w:val="28"/>
                <w:szCs w:val="28"/>
              </w:rPr>
              <w:t>эта</w:t>
            </w:r>
            <w:r w:rsidR="00CB749B">
              <w:rPr>
                <w:color w:val="000000" w:themeColor="text1"/>
                <w:sz w:val="28"/>
                <w:szCs w:val="28"/>
              </w:rPr>
              <w:t>-</w:t>
            </w:r>
            <w:proofErr w:type="spellStart"/>
            <w:r w:rsidRPr="00E91C56">
              <w:rPr>
                <w:color w:val="000000" w:themeColor="text1"/>
                <w:sz w:val="28"/>
                <w:szCs w:val="28"/>
              </w:rPr>
              <w:t>жа</w:t>
            </w:r>
            <w:proofErr w:type="spellEnd"/>
            <w:proofErr w:type="gramEnd"/>
            <w:r w:rsidRPr="00E91C56">
              <w:rPr>
                <w:color w:val="000000" w:themeColor="text1"/>
                <w:sz w:val="28"/>
                <w:szCs w:val="28"/>
              </w:rPr>
              <w:t xml:space="preserve"> – 300 – 2500 кв. м;</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блокированные жилые дома не                                      выше 3 этажей – 300 –2500 кв. м;</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торговли и </w:t>
            </w:r>
            <w:proofErr w:type="spellStart"/>
            <w:r w:rsidRPr="00E91C56">
              <w:rPr>
                <w:color w:val="000000" w:themeColor="text1"/>
                <w:sz w:val="28"/>
                <w:szCs w:val="28"/>
              </w:rPr>
              <w:t>обслужива</w:t>
            </w:r>
            <w:proofErr w:type="spellEnd"/>
            <w:r w:rsidR="00CB749B">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 10 –2500 кв. м;</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для объектов инженерного обеспечения и объектов вспомогательного инженерного назначения</w:t>
            </w:r>
            <w:r w:rsidR="00CB749B">
              <w:rPr>
                <w:color w:val="000000" w:themeColor="text1"/>
                <w:sz w:val="28"/>
                <w:szCs w:val="28"/>
              </w:rPr>
              <w:t xml:space="preserve">                   </w:t>
            </w:r>
            <w:r w:rsidRPr="00E91C56">
              <w:rPr>
                <w:color w:val="000000" w:themeColor="text1"/>
                <w:sz w:val="28"/>
                <w:szCs w:val="28"/>
              </w:rPr>
              <w:t xml:space="preserve"> от 1 кв. м;</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минимальный размер земельного участка для размещения временных (некапитальных) объектов торговли и услуг от 1 кв. м.</w:t>
            </w:r>
            <w:r w:rsidR="00CB749B">
              <w:rPr>
                <w:color w:val="000000" w:themeColor="text1"/>
                <w:sz w:val="28"/>
                <w:szCs w:val="28"/>
              </w:rPr>
              <w:t>;</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ширина земельных участков вдоль фронта улицы (проезда) – 8 м; минимальный отступ строений от красной линии участка или границ участка: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в формируемой новой застройке жилых зон - </w:t>
            </w:r>
            <w:proofErr w:type="spellStart"/>
            <w:r w:rsidRPr="00E91C56">
              <w:rPr>
                <w:color w:val="000000" w:themeColor="text1"/>
                <w:sz w:val="28"/>
                <w:szCs w:val="28"/>
              </w:rPr>
              <w:t>5м</w:t>
            </w:r>
            <w:proofErr w:type="spellEnd"/>
            <w:r w:rsidRPr="00E91C56">
              <w:rPr>
                <w:color w:val="000000" w:themeColor="text1"/>
                <w:sz w:val="28"/>
                <w:szCs w:val="28"/>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минимальный отступ от границ соседнего участка: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до вновь построенного одно-, двухквартирного жилого дома не менее 3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реконструкции существующего здания не менее 1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1,0 м - для одноэтажного жилого дома;</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 м - для двухэтажного жилого дома;</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2,0 м - для трехэтажного жилого дома, при условии, что расстояние до расположенного на соседнем земельном участке жилого дома не менее 5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максимальное количество надземных этажей объекта индивидуального жилищного </w:t>
            </w:r>
            <w:proofErr w:type="spellStart"/>
            <w:r w:rsidRPr="00E91C56">
              <w:rPr>
                <w:rFonts w:eastAsia="Calibri"/>
                <w:color w:val="000000" w:themeColor="text1"/>
                <w:sz w:val="28"/>
                <w:szCs w:val="28"/>
                <w:lang w:eastAsia="en-US"/>
              </w:rPr>
              <w:t>строительст</w:t>
            </w:r>
            <w:proofErr w:type="spellEnd"/>
            <w:r w:rsidR="00CB749B">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ва</w:t>
            </w:r>
            <w:proofErr w:type="spellEnd"/>
            <w:r w:rsidRPr="00E91C56">
              <w:rPr>
                <w:rFonts w:eastAsia="Calibri"/>
                <w:color w:val="000000" w:themeColor="text1"/>
                <w:sz w:val="28"/>
                <w:szCs w:val="28"/>
                <w:lang w:eastAsia="en-US"/>
              </w:rPr>
              <w:t xml:space="preserve"> - 3; </w:t>
            </w:r>
          </w:p>
          <w:p w:rsidR="00E91C56" w:rsidRPr="00E91C56" w:rsidRDefault="005103EB" w:rsidP="00E91C56">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объекта индивидуального жилищного строительства не более 20 метров;</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септики:</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водонепроницаемые – на расстоянии не м</w:t>
            </w:r>
            <w:r w:rsidR="00CB749B">
              <w:rPr>
                <w:rFonts w:eastAsia="Calibri"/>
                <w:color w:val="000000" w:themeColor="text1"/>
                <w:sz w:val="28"/>
                <w:szCs w:val="28"/>
                <w:lang w:eastAsia="en-US"/>
              </w:rPr>
              <w:t>енее 5 м от фундамента построек;</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фильтрующие – на расстоянии не менее 8 м от фундамента построек;</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p>
          <w:p w:rsidR="005F6003" w:rsidRPr="005F6003" w:rsidRDefault="005F6003"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AD37C4">
        <w:trPr>
          <w:trHeight w:val="270"/>
        </w:trPr>
        <w:tc>
          <w:tcPr>
            <w:tcW w:w="14596" w:type="dxa"/>
            <w:gridSpan w:val="5"/>
          </w:tcPr>
          <w:p w:rsidR="00E91C56" w:rsidRPr="00E91C56" w:rsidRDefault="005103EB" w:rsidP="005F6003">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rsidTr="00604F76">
        <w:trPr>
          <w:trHeight w:val="420"/>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магазины</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4.4</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711259">
              <w:rPr>
                <w:color w:val="000000" w:themeColor="text1"/>
                <w:sz w:val="28"/>
                <w:szCs w:val="28"/>
              </w:rPr>
              <w:t>-планировочного решения объекта;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5F6003">
              <w:rPr>
                <w:color w:val="000000" w:themeColor="text1"/>
                <w:sz w:val="28"/>
                <w:szCs w:val="28"/>
              </w:rPr>
              <w:t xml:space="preserve">                         </w:t>
            </w:r>
            <w:r w:rsidRPr="00E91C56">
              <w:rPr>
                <w:color w:val="000000" w:themeColor="text1"/>
                <w:sz w:val="28"/>
                <w:szCs w:val="28"/>
              </w:rPr>
              <w:t>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5F6003">
              <w:rPr>
                <w:rFonts w:eastAsia="Calibri"/>
                <w:color w:val="000000" w:themeColor="text1"/>
                <w:sz w:val="28"/>
                <w:szCs w:val="28"/>
                <w:lang w:eastAsia="en-US"/>
              </w:rPr>
              <w:t>;</w:t>
            </w:r>
          </w:p>
          <w:p w:rsidR="00E91C56" w:rsidRPr="00E91C56" w:rsidRDefault="005103EB" w:rsidP="00E91C56">
            <w:pPr>
              <w:contextualSpacing/>
              <w:jc w:val="both"/>
              <w:rPr>
                <w:rFonts w:eastAsia="SimSun"/>
                <w:color w:val="000000" w:themeColor="text1"/>
                <w:sz w:val="28"/>
                <w:szCs w:val="28"/>
                <w:lang w:eastAsia="zh-CN"/>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r w:rsidR="005F6003">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5F6003">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максимальная высота зданий – 18 м.</w:t>
            </w:r>
            <w:r w:rsidR="005F6003">
              <w:rPr>
                <w:rFonts w:eastAsia="Calibri"/>
                <w:color w:val="000000" w:themeColor="text1"/>
                <w:sz w:val="28"/>
                <w:szCs w:val="28"/>
                <w:lang w:eastAsia="en-US"/>
              </w:rPr>
              <w:t>;</w:t>
            </w:r>
          </w:p>
          <w:p w:rsidR="00E91C56" w:rsidRDefault="005103EB" w:rsidP="00881B13">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50 %</w:t>
            </w:r>
            <w:r w:rsidR="00881B13">
              <w:rPr>
                <w:rFonts w:eastAsia="Calibri"/>
                <w:color w:val="000000" w:themeColor="text1"/>
                <w:sz w:val="28"/>
                <w:szCs w:val="28"/>
                <w:lang w:eastAsia="en-US"/>
              </w:rPr>
              <w:t>;</w:t>
            </w:r>
          </w:p>
          <w:p w:rsidR="00881B13" w:rsidRPr="00E91C56" w:rsidRDefault="00881B13" w:rsidP="00881B13">
            <w:pPr>
              <w:ind w:firstLine="34"/>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360"/>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гостиничное обслуживание </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4865BA"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размещение гостиниц</w:t>
            </w:r>
            <w:r w:rsidR="005103EB" w:rsidRPr="00E91C56">
              <w:rPr>
                <w:rFonts w:eastAsia="Calibri"/>
                <w:color w:val="000000" w:themeColor="text1"/>
                <w:sz w:val="28"/>
                <w:szCs w:val="28"/>
                <w:lang w:eastAsia="en-US"/>
              </w:rPr>
              <w:t xml:space="preserve"> </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4.7</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711259">
              <w:rPr>
                <w:color w:val="000000" w:themeColor="text1"/>
                <w:sz w:val="28"/>
                <w:szCs w:val="28"/>
              </w:rPr>
              <w:t>-планировочного решения объекта;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711259">
              <w:rPr>
                <w:color w:val="000000" w:themeColor="text1"/>
                <w:sz w:val="28"/>
                <w:szCs w:val="28"/>
              </w:rPr>
              <w:t xml:space="preserve">        </w:t>
            </w:r>
            <w:r w:rsidRPr="00E91C56">
              <w:rPr>
                <w:color w:val="000000" w:themeColor="text1"/>
                <w:sz w:val="28"/>
                <w:szCs w:val="28"/>
              </w:rPr>
              <w:t>от 1 кв.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w:t>
            </w:r>
            <w:r w:rsidR="00711259">
              <w:rPr>
                <w:rFonts w:eastAsia="Calibri"/>
                <w:color w:val="000000" w:themeColor="text1"/>
                <w:sz w:val="28"/>
                <w:szCs w:val="28"/>
                <w:lang w:eastAsia="en-US"/>
              </w:rPr>
              <w:t xml:space="preserve"> участка или границ участка 5 м.</w:t>
            </w:r>
            <w:r w:rsidR="004865BA">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tabs>
                <w:tab w:val="left" w:pos="3948"/>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максимальная высота зданий – </w:t>
            </w:r>
            <w:proofErr w:type="spellStart"/>
            <w:r w:rsidRPr="00E91C56">
              <w:rPr>
                <w:rFonts w:eastAsia="Calibri"/>
                <w:color w:val="000000" w:themeColor="text1"/>
                <w:sz w:val="28"/>
                <w:szCs w:val="28"/>
                <w:lang w:eastAsia="en-US"/>
              </w:rPr>
              <w:t>20м</w:t>
            </w:r>
            <w:proofErr w:type="spellEnd"/>
            <w:r w:rsidRPr="00E91C56">
              <w:rPr>
                <w:rFonts w:eastAsia="Calibri"/>
                <w:color w:val="000000" w:themeColor="text1"/>
                <w:sz w:val="28"/>
                <w:szCs w:val="28"/>
                <w:lang w:eastAsia="en-US"/>
              </w:rPr>
              <w:t>.</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ab/>
            </w:r>
          </w:p>
          <w:p w:rsidR="00E91C56" w:rsidRDefault="005103EB" w:rsidP="00E91C56">
            <w:pPr>
              <w:tabs>
                <w:tab w:val="left" w:pos="3948"/>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–50%</w:t>
            </w:r>
            <w:r w:rsidR="004865BA">
              <w:rPr>
                <w:rFonts w:eastAsia="Calibri"/>
                <w:color w:val="000000" w:themeColor="text1"/>
                <w:sz w:val="28"/>
                <w:szCs w:val="28"/>
                <w:lang w:eastAsia="en-US"/>
              </w:rPr>
              <w:t>;</w:t>
            </w:r>
          </w:p>
          <w:p w:rsidR="004865BA" w:rsidRPr="00E91C56" w:rsidRDefault="004865BA" w:rsidP="00E91C56">
            <w:pPr>
              <w:tabs>
                <w:tab w:val="left" w:pos="3948"/>
              </w:tabs>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604"/>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общественное питание </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капитального строительства в целях устройства мест общественного </w:t>
            </w:r>
            <w:r w:rsidRPr="00E91C56">
              <w:rPr>
                <w:rFonts w:eastAsia="Calibri"/>
                <w:color w:val="000000" w:themeColor="text1"/>
                <w:sz w:val="28"/>
                <w:szCs w:val="28"/>
                <w:lang w:eastAsia="en-US"/>
              </w:rPr>
              <w:lastRenderedPageBreak/>
              <w:t>питания (рестораны, кафе, столовые, закусочные, бары)</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4.6</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w:t>
            </w:r>
            <w:r w:rsidRPr="00E91C56">
              <w:rPr>
                <w:color w:val="000000" w:themeColor="text1"/>
                <w:sz w:val="28"/>
                <w:szCs w:val="28"/>
              </w:rPr>
              <w:lastRenderedPageBreak/>
              <w:t xml:space="preserve">«градостроительство.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r w:rsidR="00711259">
              <w:rPr>
                <w:color w:val="000000" w:themeColor="text1"/>
                <w:sz w:val="28"/>
                <w:szCs w:val="28"/>
              </w:rPr>
              <w:t>;</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4865BA">
              <w:rPr>
                <w:color w:val="000000" w:themeColor="text1"/>
                <w:sz w:val="28"/>
                <w:szCs w:val="28"/>
              </w:rPr>
              <w:t xml:space="preserve">             </w:t>
            </w:r>
            <w:r w:rsidRPr="00E91C56">
              <w:rPr>
                <w:color w:val="000000" w:themeColor="text1"/>
                <w:sz w:val="28"/>
                <w:szCs w:val="28"/>
              </w:rPr>
              <w:t xml:space="preserve"> от 1 кв. м</w:t>
            </w:r>
            <w:r w:rsidR="00711259">
              <w:rPr>
                <w:color w:val="000000" w:themeColor="text1"/>
                <w:sz w:val="28"/>
                <w:szCs w:val="28"/>
              </w:rPr>
              <w:t>.</w:t>
            </w:r>
            <w:r w:rsidRPr="00E91C56">
              <w:rPr>
                <w:color w:val="000000" w:themeColor="text1"/>
                <w:sz w:val="28"/>
                <w:szCs w:val="28"/>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711259">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4865BA">
              <w:rPr>
                <w:rFonts w:eastAsia="Calibri"/>
                <w:color w:val="000000" w:themeColor="text1"/>
                <w:sz w:val="28"/>
                <w:szCs w:val="28"/>
                <w:lang w:eastAsia="en-US"/>
              </w:rPr>
              <w:t>;</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w:t>
            </w:r>
            <w:r w:rsidR="004865BA">
              <w:rPr>
                <w:rFonts w:eastAsia="Calibri"/>
                <w:color w:val="000000" w:themeColor="text1"/>
                <w:sz w:val="28"/>
                <w:szCs w:val="28"/>
                <w:lang w:eastAsia="en-US"/>
              </w:rPr>
              <w:t>;</w:t>
            </w:r>
          </w:p>
          <w:p w:rsidR="004865BA" w:rsidRPr="00E91C56" w:rsidRDefault="004865B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981"/>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амбулаторное ветеринарное обслуживание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оказания ветеринарных услуг без содержания животных</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3.10.1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 - планировочного решения объекта.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для объектов инженерного обеспечения и объектов вспомогательного инженерного назначения </w:t>
            </w:r>
            <w:r w:rsidR="004865BA">
              <w:rPr>
                <w:color w:val="000000" w:themeColor="text1"/>
                <w:sz w:val="28"/>
                <w:szCs w:val="28"/>
              </w:rPr>
              <w:t xml:space="preserve">          </w:t>
            </w:r>
            <w:r w:rsidRPr="00E91C56">
              <w:rPr>
                <w:color w:val="000000" w:themeColor="text1"/>
                <w:sz w:val="28"/>
                <w:szCs w:val="28"/>
              </w:rPr>
              <w:t>от 1 кв. м</w:t>
            </w:r>
            <w:r w:rsidR="00711259">
              <w:rPr>
                <w:color w:val="000000" w:themeColor="text1"/>
                <w:sz w:val="28"/>
                <w:szCs w:val="28"/>
              </w:rPr>
              <w:t>.</w:t>
            </w:r>
            <w:r w:rsidRPr="00E91C56">
              <w:rPr>
                <w:color w:val="000000" w:themeColor="text1"/>
                <w:sz w:val="28"/>
                <w:szCs w:val="28"/>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w:t>
            </w:r>
            <w:r w:rsidR="004865BA">
              <w:rPr>
                <w:rFonts w:eastAsia="Calibri"/>
                <w:color w:val="000000" w:themeColor="text1"/>
                <w:sz w:val="28"/>
                <w:szCs w:val="28"/>
                <w:lang w:eastAsia="en-US"/>
              </w:rPr>
              <w:t>тка или границ участка 5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4865BA">
              <w:rPr>
                <w:rFonts w:eastAsia="Calibri"/>
                <w:color w:val="000000" w:themeColor="text1"/>
                <w:sz w:val="28"/>
                <w:szCs w:val="28"/>
                <w:lang w:eastAsia="en-US"/>
              </w:rPr>
              <w:t>;</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4865BA">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 или определяется по заданию на проектирование</w:t>
            </w:r>
            <w:r w:rsidR="004865BA">
              <w:rPr>
                <w:rFonts w:eastAsia="Calibri"/>
                <w:color w:val="000000" w:themeColor="text1"/>
                <w:sz w:val="28"/>
                <w:szCs w:val="28"/>
                <w:lang w:eastAsia="en-US"/>
              </w:rPr>
              <w:t>;</w:t>
            </w:r>
          </w:p>
          <w:p w:rsidR="004865BA" w:rsidRPr="00E91C56" w:rsidRDefault="004865B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278"/>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бытовое обслуживание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3.3</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w:t>
            </w:r>
            <w:r w:rsidR="00711259">
              <w:rPr>
                <w:color w:val="000000" w:themeColor="text1"/>
                <w:sz w:val="28"/>
                <w:szCs w:val="28"/>
              </w:rPr>
              <w:t>;</w:t>
            </w:r>
            <w:r w:rsidRPr="00E91C56">
              <w:rPr>
                <w:color w:val="000000" w:themeColor="text1"/>
                <w:sz w:val="28"/>
                <w:szCs w:val="28"/>
              </w:rPr>
              <w:t xml:space="preserve">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4865BA">
              <w:rPr>
                <w:color w:val="000000" w:themeColor="text1"/>
                <w:sz w:val="28"/>
                <w:szCs w:val="28"/>
              </w:rPr>
              <w:t xml:space="preserve">             </w:t>
            </w:r>
            <w:r w:rsidRPr="00E91C56">
              <w:rPr>
                <w:color w:val="000000" w:themeColor="text1"/>
                <w:sz w:val="28"/>
                <w:szCs w:val="28"/>
              </w:rPr>
              <w:t>от 1 кв. м</w:t>
            </w:r>
            <w:r w:rsidR="00711259">
              <w:rPr>
                <w:color w:val="000000" w:themeColor="text1"/>
                <w:sz w:val="28"/>
                <w:szCs w:val="28"/>
              </w:rPr>
              <w:t>.</w:t>
            </w:r>
            <w:r w:rsidRPr="00E91C56">
              <w:rPr>
                <w:color w:val="000000" w:themeColor="text1"/>
                <w:sz w:val="28"/>
                <w:szCs w:val="28"/>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4865BA">
              <w:rPr>
                <w:rFonts w:eastAsia="Calibri"/>
                <w:color w:val="000000" w:themeColor="text1"/>
                <w:sz w:val="28"/>
                <w:szCs w:val="28"/>
                <w:lang w:eastAsia="en-US"/>
              </w:rPr>
              <w:t>;</w:t>
            </w:r>
          </w:p>
          <w:p w:rsidR="004865BA" w:rsidRDefault="005103EB" w:rsidP="004865B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4865BA">
              <w:rPr>
                <w:rFonts w:eastAsia="Calibri"/>
                <w:color w:val="000000" w:themeColor="text1"/>
                <w:sz w:val="28"/>
                <w:szCs w:val="28"/>
                <w:lang w:eastAsia="en-US"/>
              </w:rPr>
              <w:t>.;</w:t>
            </w:r>
          </w:p>
          <w:p w:rsidR="00E91C56" w:rsidRPr="00E91C56" w:rsidRDefault="005103EB" w:rsidP="004865B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4865BA">
              <w:rPr>
                <w:rFonts w:eastAsia="Calibri"/>
                <w:color w:val="000000" w:themeColor="text1"/>
                <w:sz w:val="28"/>
                <w:szCs w:val="28"/>
                <w:lang w:eastAsia="en-US"/>
              </w:rPr>
              <w:t>;</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 или определяет</w:t>
            </w:r>
            <w:r w:rsidR="004865BA">
              <w:rPr>
                <w:rFonts w:eastAsia="Calibri"/>
                <w:color w:val="000000" w:themeColor="text1"/>
                <w:sz w:val="28"/>
                <w:szCs w:val="28"/>
                <w:lang w:eastAsia="en-US"/>
              </w:rPr>
              <w:t>ся по заданию на проектирование;</w:t>
            </w:r>
          </w:p>
          <w:p w:rsidR="00E91C56" w:rsidRPr="00E91C56" w:rsidRDefault="004865BA" w:rsidP="004865BA">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586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w:t>
            </w: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социальное обслуживание</w:t>
            </w: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объектов капитального строительства для размещения отделений почты и телеграфа;</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3.2</w:t>
            </w: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w:t>
            </w:r>
            <w:r w:rsidR="00711259">
              <w:rPr>
                <w:color w:val="000000" w:themeColor="text1"/>
                <w:sz w:val="28"/>
                <w:szCs w:val="28"/>
              </w:rPr>
              <w:t xml:space="preserve">ная редакция </w:t>
            </w:r>
            <w:proofErr w:type="spellStart"/>
            <w:r w:rsidR="00711259">
              <w:rPr>
                <w:color w:val="000000" w:themeColor="text1"/>
                <w:sz w:val="28"/>
                <w:szCs w:val="28"/>
              </w:rPr>
              <w:t>снип</w:t>
            </w:r>
            <w:proofErr w:type="spellEnd"/>
            <w:r w:rsidR="00711259">
              <w:rPr>
                <w:color w:val="000000" w:themeColor="text1"/>
                <w:sz w:val="28"/>
                <w:szCs w:val="28"/>
              </w:rPr>
              <w:t xml:space="preserve"> 2.07.01-89*);</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3673C5">
              <w:rPr>
                <w:color w:val="000000" w:themeColor="text1"/>
                <w:sz w:val="28"/>
                <w:szCs w:val="28"/>
              </w:rPr>
              <w:t xml:space="preserve">           </w:t>
            </w:r>
            <w:r w:rsidRPr="00E91C56">
              <w:rPr>
                <w:color w:val="000000" w:themeColor="text1"/>
                <w:sz w:val="28"/>
                <w:szCs w:val="28"/>
              </w:rPr>
              <w:t xml:space="preserve"> 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w:t>
            </w:r>
            <w:r w:rsidR="003673C5">
              <w:rPr>
                <w:rFonts w:eastAsia="Calibri"/>
                <w:color w:val="000000" w:themeColor="text1"/>
                <w:sz w:val="28"/>
                <w:szCs w:val="28"/>
                <w:lang w:eastAsia="en-US"/>
              </w:rPr>
              <w:t>тка или границ участка 5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3673C5">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3673C5">
              <w:rPr>
                <w:rFonts w:eastAsia="Calibri"/>
                <w:color w:val="000000" w:themeColor="text1"/>
                <w:sz w:val="28"/>
                <w:szCs w:val="28"/>
                <w:lang w:eastAsia="en-US"/>
              </w:rPr>
              <w:t>;</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w:t>
            </w:r>
            <w:r w:rsidR="003673C5">
              <w:rPr>
                <w:rFonts w:eastAsia="Calibri"/>
                <w:color w:val="000000" w:themeColor="text1"/>
                <w:sz w:val="28"/>
                <w:szCs w:val="28"/>
                <w:lang w:eastAsia="en-US"/>
              </w:rPr>
              <w:t>;</w:t>
            </w:r>
          </w:p>
          <w:p w:rsidR="003673C5" w:rsidRPr="00E91C56" w:rsidRDefault="003673C5"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E91C56" w:rsidRPr="00E91C56" w:rsidRDefault="00E91C56" w:rsidP="00E91C56">
            <w:pPr>
              <w:ind w:firstLine="426"/>
              <w:contextualSpacing/>
              <w:jc w:val="both"/>
              <w:rPr>
                <w:rFonts w:eastAsia="SimSun"/>
                <w:color w:val="000000" w:themeColor="text1"/>
                <w:sz w:val="28"/>
                <w:szCs w:val="28"/>
                <w:lang w:eastAsia="zh-CN"/>
              </w:rPr>
            </w:pPr>
          </w:p>
        </w:tc>
      </w:tr>
      <w:tr w:rsidR="00E91C56" w:rsidRPr="00E91C56" w:rsidTr="00604F76">
        <w:trPr>
          <w:trHeight w:val="1110"/>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7</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здравоохранение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C56">
                <w:rPr>
                  <w:rFonts w:eastAsia="Calibri"/>
                  <w:color w:val="000000" w:themeColor="text1"/>
                  <w:sz w:val="28"/>
                  <w:szCs w:val="28"/>
                  <w:lang w:eastAsia="en-US"/>
                </w:rPr>
                <w:t>кодами 3.4.1</w:t>
              </w:r>
            </w:hyperlink>
            <w:r w:rsidRPr="00E91C56">
              <w:rPr>
                <w:rFonts w:eastAsia="Calibri"/>
                <w:color w:val="000000" w:themeColor="text1"/>
                <w:sz w:val="28"/>
                <w:szCs w:val="28"/>
                <w:lang w:eastAsia="en-US"/>
              </w:rPr>
              <w:t xml:space="preserve"> - </w:t>
            </w:r>
            <w:hyperlink w:anchor="P201" w:history="1">
              <w:r w:rsidRPr="00E91C56">
                <w:rPr>
                  <w:rFonts w:eastAsia="Calibri"/>
                  <w:color w:val="000000" w:themeColor="text1"/>
                  <w:sz w:val="28"/>
                  <w:szCs w:val="28"/>
                  <w:lang w:eastAsia="en-US"/>
                </w:rPr>
                <w:t>3.4.2</w:t>
              </w:r>
            </w:hyperlink>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3.4</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для объектов инженерного обеспечения и объектов вспомогательного инженерного назначения</w:t>
            </w:r>
            <w:r w:rsidR="003673C5">
              <w:rPr>
                <w:color w:val="000000" w:themeColor="text1"/>
                <w:sz w:val="28"/>
                <w:szCs w:val="28"/>
              </w:rPr>
              <w:t xml:space="preserve">                   </w:t>
            </w:r>
            <w:r w:rsidRPr="00E91C56">
              <w:rPr>
                <w:color w:val="000000" w:themeColor="text1"/>
                <w:sz w:val="28"/>
                <w:szCs w:val="28"/>
              </w:rPr>
              <w:t xml:space="preserve"> 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размер земельного участка для размещения временных (некапитальных) объектов торговли и услуг от 1 кв. м.</w:t>
            </w:r>
            <w:r w:rsidR="00711259">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3673C5">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3673C5">
              <w:rPr>
                <w:rFonts w:eastAsia="Calibri"/>
                <w:color w:val="000000" w:themeColor="text1"/>
                <w:sz w:val="28"/>
                <w:szCs w:val="28"/>
                <w:lang w:eastAsia="en-US"/>
              </w:rPr>
              <w:t>;</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 или определяется по заданию на проектирование</w:t>
            </w:r>
            <w:r w:rsidR="003673C5">
              <w:rPr>
                <w:rFonts w:eastAsia="Calibri"/>
                <w:color w:val="000000" w:themeColor="text1"/>
                <w:sz w:val="28"/>
                <w:szCs w:val="28"/>
                <w:lang w:eastAsia="en-US"/>
              </w:rPr>
              <w:t>;</w:t>
            </w:r>
          </w:p>
          <w:p w:rsidR="003673C5" w:rsidRPr="00E91C56" w:rsidRDefault="003673C5" w:rsidP="003673C5">
            <w:pPr>
              <w:spacing w:after="200"/>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91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8</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спорт</w:t>
            </w: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спортивных баз и лагерей</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5.1</w:t>
            </w: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5000– 50000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3673C5">
              <w:rPr>
                <w:color w:val="000000" w:themeColor="text1"/>
                <w:sz w:val="28"/>
                <w:szCs w:val="28"/>
              </w:rPr>
              <w:t>-планировочного решения объекта;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3673C5">
              <w:rPr>
                <w:color w:val="000000" w:themeColor="text1"/>
                <w:sz w:val="28"/>
                <w:szCs w:val="28"/>
              </w:rPr>
              <w:t xml:space="preserve">              </w:t>
            </w:r>
            <w:r w:rsidRPr="00E91C56">
              <w:rPr>
                <w:color w:val="000000" w:themeColor="text1"/>
                <w:sz w:val="28"/>
                <w:szCs w:val="28"/>
              </w:rPr>
              <w:t>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отступ строений от красной линии участка или границ участка 5 м</w:t>
            </w:r>
            <w:r w:rsidR="003673C5">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25 м</w:t>
            </w:r>
            <w:r w:rsidR="003673C5">
              <w:rPr>
                <w:rFonts w:eastAsia="Calibri"/>
                <w:color w:val="000000" w:themeColor="text1"/>
                <w:sz w:val="28"/>
                <w:szCs w:val="28"/>
                <w:lang w:eastAsia="en-US"/>
              </w:rPr>
              <w:t>.;</w:t>
            </w:r>
          </w:p>
          <w:p w:rsidR="00E91C56" w:rsidRDefault="005103EB" w:rsidP="003673C5">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r w:rsidR="003673C5">
              <w:rPr>
                <w:rFonts w:eastAsia="Calibri"/>
                <w:color w:val="000000" w:themeColor="text1"/>
                <w:sz w:val="28"/>
                <w:szCs w:val="28"/>
                <w:lang w:eastAsia="en-US"/>
              </w:rPr>
              <w:t>;</w:t>
            </w:r>
          </w:p>
          <w:p w:rsidR="003673C5" w:rsidRPr="00E91C56" w:rsidRDefault="003673C5" w:rsidP="003673C5">
            <w:pPr>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9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9</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рынки</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proofErr w:type="spellStart"/>
            <w:r w:rsidRPr="00E91C56">
              <w:rPr>
                <w:color w:val="000000" w:themeColor="text1"/>
                <w:sz w:val="28"/>
                <w:szCs w:val="28"/>
              </w:rPr>
              <w:t>200кв.м</w:t>
            </w:r>
            <w:proofErr w:type="spellEnd"/>
            <w:r w:rsidRPr="00E91C56">
              <w:rPr>
                <w:color w:val="000000" w:themeColor="text1"/>
                <w:sz w:val="28"/>
                <w:szCs w:val="28"/>
              </w:rPr>
              <w:t>;</w:t>
            </w:r>
          </w:p>
          <w:p w:rsidR="00E91C56" w:rsidRPr="00E91C56" w:rsidRDefault="005103EB" w:rsidP="00356C45">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гаражей и (</w:t>
            </w:r>
            <w:proofErr w:type="gramStart"/>
            <w:r w:rsidRPr="00E91C56">
              <w:rPr>
                <w:rFonts w:eastAsia="Calibri"/>
                <w:color w:val="000000" w:themeColor="text1"/>
                <w:sz w:val="28"/>
                <w:szCs w:val="28"/>
                <w:lang w:eastAsia="en-US"/>
              </w:rPr>
              <w:t xml:space="preserve">или)   </w:t>
            </w:r>
            <w:proofErr w:type="gramEnd"/>
            <w:r w:rsidRPr="00E91C56">
              <w:rPr>
                <w:rFonts w:eastAsia="Calibri"/>
                <w:color w:val="000000" w:themeColor="text1"/>
                <w:sz w:val="28"/>
                <w:szCs w:val="28"/>
                <w:lang w:eastAsia="en-US"/>
              </w:rPr>
              <w:t>стоянок для автомобилей сотрудников и посетителей рынка</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4.3</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15000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w:t>
            </w:r>
            <w:r w:rsidR="003673C5">
              <w:rPr>
                <w:color w:val="000000" w:themeColor="text1"/>
                <w:sz w:val="28"/>
                <w:szCs w:val="28"/>
              </w:rPr>
              <w:t xml:space="preserve"> объекта;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3673C5">
              <w:rPr>
                <w:color w:val="000000" w:themeColor="text1"/>
                <w:sz w:val="28"/>
                <w:szCs w:val="28"/>
              </w:rPr>
              <w:t xml:space="preserve">                 </w:t>
            </w:r>
            <w:r w:rsidRPr="00E91C56">
              <w:rPr>
                <w:color w:val="000000" w:themeColor="text1"/>
                <w:sz w:val="28"/>
                <w:szCs w:val="28"/>
              </w:rPr>
              <w:t xml:space="preserve"> от 1 кв. м</w:t>
            </w:r>
            <w:r w:rsidR="003673C5">
              <w:rPr>
                <w:color w:val="000000" w:themeColor="text1"/>
                <w:sz w:val="28"/>
                <w:szCs w:val="28"/>
              </w:rPr>
              <w:t>.</w:t>
            </w:r>
            <w:r w:rsidRPr="00E91C56">
              <w:rPr>
                <w:color w:val="000000" w:themeColor="text1"/>
                <w:sz w:val="28"/>
                <w:szCs w:val="28"/>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3673C5">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3673C5">
              <w:rPr>
                <w:rFonts w:eastAsia="Calibri"/>
                <w:color w:val="000000" w:themeColor="text1"/>
                <w:sz w:val="28"/>
                <w:szCs w:val="28"/>
                <w:lang w:eastAsia="en-US"/>
              </w:rPr>
              <w:t>.;</w:t>
            </w:r>
          </w:p>
          <w:p w:rsidR="00E91C56" w:rsidRPr="00E91C56" w:rsidRDefault="003673C5"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максимальная высота зданий-</w:t>
            </w:r>
            <w:r w:rsidR="005103EB" w:rsidRPr="00E91C56">
              <w:rPr>
                <w:rFonts w:eastAsia="Calibri"/>
                <w:color w:val="000000" w:themeColor="text1"/>
                <w:sz w:val="28"/>
                <w:szCs w:val="28"/>
                <w:lang w:eastAsia="en-US"/>
              </w:rPr>
              <w:t>12 м</w:t>
            </w:r>
            <w:r>
              <w:rPr>
                <w:rFonts w:eastAsia="Calibri"/>
                <w:color w:val="000000" w:themeColor="text1"/>
                <w:sz w:val="28"/>
                <w:szCs w:val="28"/>
                <w:lang w:eastAsia="en-US"/>
              </w:rPr>
              <w:t>.;</w:t>
            </w:r>
          </w:p>
          <w:p w:rsidR="00E91C56" w:rsidRDefault="005103EB" w:rsidP="003673C5">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r w:rsidR="003673C5">
              <w:rPr>
                <w:rFonts w:eastAsia="Calibri"/>
                <w:color w:val="000000" w:themeColor="text1"/>
                <w:sz w:val="28"/>
                <w:szCs w:val="28"/>
                <w:lang w:eastAsia="en-US"/>
              </w:rPr>
              <w:t>;</w:t>
            </w:r>
          </w:p>
          <w:p w:rsidR="003673C5" w:rsidRPr="00E91C56" w:rsidRDefault="003673C5" w:rsidP="003673C5">
            <w:pPr>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11"/>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10</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общественное управление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E91C56" w:rsidRPr="00E91C56" w:rsidRDefault="005103EB" w:rsidP="00E2178A">
            <w:pPr>
              <w:autoSpaceDN w:val="0"/>
              <w:contextualSpacing/>
              <w:jc w:val="both"/>
              <w:rPr>
                <w:rFonts w:eastAsia="Calibri"/>
                <w:color w:val="000000" w:themeColor="text1"/>
                <w:sz w:val="28"/>
                <w:szCs w:val="28"/>
                <w:lang w:eastAsia="en-US"/>
              </w:rPr>
            </w:pPr>
            <w:r w:rsidRPr="00E91C56">
              <w:rPr>
                <w:color w:val="000000" w:themeColor="text1"/>
                <w:sz w:val="28"/>
                <w:szCs w:val="28"/>
              </w:rPr>
              <w:t xml:space="preserve">размещение объектов капитального строительства </w:t>
            </w:r>
            <w:r w:rsidR="00356C45">
              <w:rPr>
                <w:color w:val="000000" w:themeColor="text1"/>
                <w:sz w:val="28"/>
                <w:szCs w:val="28"/>
              </w:rPr>
              <w:t>д</w:t>
            </w:r>
            <w:r w:rsidRPr="00E91C56">
              <w:rPr>
                <w:color w:val="000000" w:themeColor="text1"/>
                <w:sz w:val="28"/>
                <w:szCs w:val="28"/>
              </w:rPr>
              <w:t>ля дипломатических представительства иностранных государств и консульских учреждений в российской федерации</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3.8</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 для объектов инженерного обеспечения и объектов вспомогательного инженерного назначения от 1 кв. м;</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 максимальное количес</w:t>
            </w:r>
            <w:r w:rsidR="00356C45">
              <w:rPr>
                <w:rFonts w:eastAsia="Calibri"/>
                <w:color w:val="000000" w:themeColor="text1"/>
                <w:sz w:val="28"/>
                <w:szCs w:val="28"/>
                <w:lang w:eastAsia="en-US"/>
              </w:rPr>
              <w:t>тво надземных этажей зданий – 5;</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20</w:t>
            </w:r>
            <w:r w:rsidR="00356C45">
              <w:rPr>
                <w:rFonts w:eastAsia="Calibri"/>
                <w:color w:val="000000" w:themeColor="text1"/>
                <w:sz w:val="28"/>
                <w:szCs w:val="28"/>
                <w:lang w:eastAsia="en-US"/>
              </w:rPr>
              <w:t xml:space="preserve"> </w:t>
            </w:r>
            <w:r w:rsidRPr="00E91C56">
              <w:rPr>
                <w:rFonts w:eastAsia="Calibri"/>
                <w:color w:val="000000" w:themeColor="text1"/>
                <w:sz w:val="28"/>
                <w:szCs w:val="28"/>
                <w:lang w:eastAsia="en-US"/>
              </w:rPr>
              <w:t>м.</w:t>
            </w:r>
            <w:r w:rsidR="00356C45">
              <w:rPr>
                <w:rFonts w:eastAsia="Calibri"/>
                <w:color w:val="000000" w:themeColor="text1"/>
                <w:sz w:val="28"/>
                <w:szCs w:val="28"/>
                <w:lang w:eastAsia="en-US"/>
              </w:rPr>
              <w:t>;</w:t>
            </w:r>
          </w:p>
          <w:p w:rsid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356C45">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w:t>
            </w:r>
            <w:r w:rsidR="00356C45">
              <w:rPr>
                <w:rFonts w:eastAsia="Calibri"/>
                <w:color w:val="000000" w:themeColor="text1"/>
                <w:sz w:val="28"/>
                <w:szCs w:val="28"/>
                <w:lang w:eastAsia="en-US"/>
              </w:rPr>
              <w:t>;</w:t>
            </w:r>
          </w:p>
          <w:p w:rsidR="00E05E8F" w:rsidRPr="00E91C56" w:rsidRDefault="00E05E8F" w:rsidP="00E91C56">
            <w:pPr>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50"/>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религиозное использование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объектов капитального строительства, предназначенных для отправления рели</w:t>
            </w:r>
            <w:r w:rsidRPr="00E91C56">
              <w:rPr>
                <w:color w:val="000000" w:themeColor="text1"/>
                <w:sz w:val="28"/>
                <w:szCs w:val="28"/>
              </w:rPr>
              <w:lastRenderedPageBreak/>
              <w:t>гиозных обрядов (церкви, соборы, храмы, часовни, монастыри, мечети, молельные дома);</w:t>
            </w:r>
          </w:p>
          <w:p w:rsidR="00E91C56" w:rsidRPr="00E91C56" w:rsidRDefault="005103EB" w:rsidP="00B63B88">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3.7</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минимальная площадь земельного участка 300 -  2800 кв. метров или определяется заданием на проектирование</w:t>
            </w:r>
            <w:r w:rsidR="00711259">
              <w:rPr>
                <w:color w:val="000000" w:themeColor="text1"/>
                <w:sz w:val="28"/>
                <w:szCs w:val="28"/>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отступ строений от красной линии участка или границ участка 5 м</w:t>
            </w:r>
            <w:r w:rsidR="00711259">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4</w:t>
            </w:r>
            <w:r w:rsidR="00E2178A">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30 м</w:t>
            </w:r>
            <w:r w:rsidR="00E2178A">
              <w:rPr>
                <w:rFonts w:eastAsia="Calibri"/>
                <w:color w:val="000000" w:themeColor="text1"/>
                <w:sz w:val="28"/>
                <w:szCs w:val="28"/>
                <w:lang w:eastAsia="en-US"/>
              </w:rPr>
              <w:t>.;</w:t>
            </w:r>
          </w:p>
          <w:p w:rsid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40-50%</w:t>
            </w:r>
            <w:r w:rsidR="00E2178A">
              <w:rPr>
                <w:rFonts w:eastAsia="Calibri"/>
                <w:color w:val="000000" w:themeColor="text1"/>
                <w:sz w:val="28"/>
                <w:szCs w:val="28"/>
                <w:lang w:eastAsia="en-US"/>
              </w:rPr>
              <w:t>;</w:t>
            </w:r>
          </w:p>
          <w:p w:rsidR="00E2178A" w:rsidRPr="00E91C56" w:rsidRDefault="00E2178A" w:rsidP="00E91C56">
            <w:pPr>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35"/>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w:t>
            </w: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401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6237"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(максимальный) размер земельного участка 150- 7500 кв. м</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участка или границ участка 10-15 метров:</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sidR="00E2178A">
              <w:rPr>
                <w:rFonts w:eastAsia="Calibri"/>
                <w:color w:val="000000" w:themeColor="text1"/>
                <w:sz w:val="28"/>
                <w:szCs w:val="28"/>
                <w:lang w:eastAsia="en-US"/>
              </w:rPr>
              <w:t>тво надземных этажей зданий – 5;</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E2178A">
              <w:rPr>
                <w:rFonts w:eastAsia="Calibri"/>
                <w:color w:val="000000" w:themeColor="text1"/>
                <w:sz w:val="28"/>
                <w:szCs w:val="28"/>
                <w:lang w:eastAsia="en-US"/>
              </w:rPr>
              <w:t>.;</w:t>
            </w:r>
          </w:p>
          <w:p w:rsid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80%</w:t>
            </w:r>
            <w:r w:rsidR="00E2178A">
              <w:rPr>
                <w:rFonts w:eastAsia="Calibri"/>
                <w:color w:val="000000" w:themeColor="text1"/>
                <w:sz w:val="28"/>
                <w:szCs w:val="28"/>
                <w:lang w:eastAsia="en-US"/>
              </w:rPr>
              <w:t>;</w:t>
            </w:r>
          </w:p>
          <w:p w:rsidR="00E2178A" w:rsidRPr="00E91C56" w:rsidRDefault="00E2178A" w:rsidP="00E91C56">
            <w:pPr>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35"/>
        </w:trPr>
        <w:tc>
          <w:tcPr>
            <w:tcW w:w="776" w:type="dxa"/>
          </w:tcPr>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13</w:t>
            </w:r>
          </w:p>
        </w:tc>
        <w:tc>
          <w:tcPr>
            <w:tcW w:w="2862" w:type="dxa"/>
          </w:tcPr>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коммунальное обслуживание</w:t>
            </w:r>
          </w:p>
        </w:tc>
        <w:tc>
          <w:tcPr>
            <w:tcW w:w="4012" w:type="dxa"/>
          </w:tcPr>
          <w:p w:rsidR="00E91C56" w:rsidRPr="00E91C56" w:rsidRDefault="005103EB" w:rsidP="00B63B88">
            <w:pPr>
              <w:contextualSpacing/>
              <w:jc w:val="both"/>
              <w:rPr>
                <w:rFonts w:eastAsia="Calibri"/>
                <w:color w:val="000000" w:themeColor="text1"/>
                <w:sz w:val="28"/>
                <w:szCs w:val="28"/>
              </w:rPr>
            </w:pPr>
            <w:r w:rsidRPr="00E91C56">
              <w:rPr>
                <w:rFonts w:eastAsia="Calibri"/>
                <w:color w:val="000000" w:themeColor="text1"/>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r w:rsidR="00B63B88">
              <w:rPr>
                <w:rFonts w:eastAsia="Calibri"/>
                <w:color w:val="000000" w:themeColor="text1"/>
                <w:sz w:val="28"/>
                <w:szCs w:val="28"/>
              </w:rPr>
              <w:t xml:space="preserve"> </w:t>
            </w:r>
            <w:r w:rsidRPr="00E91C56">
              <w:rPr>
                <w:rFonts w:eastAsia="Calibri"/>
                <w:color w:val="000000" w:themeColor="text1"/>
                <w:sz w:val="28"/>
                <w:szCs w:val="28"/>
              </w:rPr>
              <w:t>для приема физических и юридических лиц в связи с предоставлением им коммунальных услуг)</w:t>
            </w:r>
          </w:p>
        </w:tc>
        <w:tc>
          <w:tcPr>
            <w:tcW w:w="709" w:type="dxa"/>
          </w:tcPr>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3.1</w:t>
            </w:r>
          </w:p>
        </w:tc>
        <w:tc>
          <w:tcPr>
            <w:tcW w:w="6237" w:type="dxa"/>
          </w:tcPr>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минимальная (максимальная) площадь земельного участка:</w:t>
            </w:r>
          </w:p>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для объектов коммунального </w:t>
            </w:r>
            <w:proofErr w:type="spellStart"/>
            <w:r w:rsidRPr="00E91C56">
              <w:rPr>
                <w:rFonts w:eastAsia="Calibri"/>
                <w:color w:val="000000" w:themeColor="text1"/>
                <w:sz w:val="28"/>
                <w:szCs w:val="28"/>
              </w:rPr>
              <w:t>обслужива</w:t>
            </w:r>
            <w:proofErr w:type="spellEnd"/>
            <w:r w:rsidR="00E2178A">
              <w:rPr>
                <w:rFonts w:eastAsia="Calibri"/>
                <w:color w:val="000000" w:themeColor="text1"/>
                <w:sz w:val="28"/>
                <w:szCs w:val="28"/>
              </w:rPr>
              <w:t xml:space="preserve">-                      </w:t>
            </w:r>
            <w:proofErr w:type="spellStart"/>
            <w:r w:rsidRPr="00E91C56">
              <w:rPr>
                <w:rFonts w:eastAsia="Calibri"/>
                <w:color w:val="000000" w:themeColor="text1"/>
                <w:sz w:val="28"/>
                <w:szCs w:val="28"/>
              </w:rPr>
              <w:t>ния</w:t>
            </w:r>
            <w:proofErr w:type="spellEnd"/>
            <w:r w:rsidRPr="00E91C56">
              <w:rPr>
                <w:rFonts w:eastAsia="Calibri"/>
                <w:color w:val="000000" w:themeColor="text1"/>
                <w:sz w:val="28"/>
                <w:szCs w:val="28"/>
              </w:rPr>
              <w:t>– 10 – (10000) кв. м.</w:t>
            </w:r>
            <w:r w:rsidR="00E2178A">
              <w:rPr>
                <w:rFonts w:eastAsia="Calibri"/>
                <w:color w:val="000000" w:themeColor="text1"/>
                <w:sz w:val="28"/>
                <w:szCs w:val="28"/>
              </w:rPr>
              <w:t>;</w:t>
            </w:r>
          </w:p>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для объектов инженерного обеспечения и объектов вспомогательного инженерного </w:t>
            </w:r>
            <w:proofErr w:type="spellStart"/>
            <w:r w:rsidRPr="00E91C56">
              <w:rPr>
                <w:rFonts w:eastAsia="Calibri"/>
                <w:color w:val="000000" w:themeColor="text1"/>
                <w:sz w:val="28"/>
                <w:szCs w:val="28"/>
              </w:rPr>
              <w:t>назначе</w:t>
            </w:r>
            <w:proofErr w:type="spellEnd"/>
            <w:r w:rsidR="00E2178A">
              <w:rPr>
                <w:rFonts w:eastAsia="Calibri"/>
                <w:color w:val="000000" w:themeColor="text1"/>
                <w:sz w:val="28"/>
                <w:szCs w:val="28"/>
              </w:rPr>
              <w:t xml:space="preserve">-                   </w:t>
            </w:r>
            <w:proofErr w:type="spellStart"/>
            <w:r w:rsidRPr="00E91C56">
              <w:rPr>
                <w:rFonts w:eastAsia="Calibri"/>
                <w:color w:val="000000" w:themeColor="text1"/>
                <w:sz w:val="28"/>
                <w:szCs w:val="28"/>
              </w:rPr>
              <w:t>ния</w:t>
            </w:r>
            <w:proofErr w:type="spellEnd"/>
            <w:r w:rsidR="00E2178A">
              <w:rPr>
                <w:rFonts w:eastAsia="Calibri"/>
                <w:color w:val="000000" w:themeColor="text1"/>
                <w:sz w:val="28"/>
                <w:szCs w:val="28"/>
              </w:rPr>
              <w:t xml:space="preserve"> </w:t>
            </w:r>
            <w:r w:rsidRPr="00E91C56">
              <w:rPr>
                <w:rFonts w:eastAsia="Calibri"/>
                <w:color w:val="000000" w:themeColor="text1"/>
                <w:sz w:val="28"/>
                <w:szCs w:val="28"/>
              </w:rPr>
              <w:t>от 1 кв. м;</w:t>
            </w:r>
          </w:p>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минимальный отступ строений от красной линии участка или границ участка 5 м</w:t>
            </w:r>
            <w:r w:rsidR="00E2178A">
              <w:rPr>
                <w:rFonts w:eastAsia="Calibri"/>
                <w:color w:val="000000" w:themeColor="text1"/>
                <w:sz w:val="28"/>
                <w:szCs w:val="28"/>
              </w:rPr>
              <w:t>.;</w:t>
            </w:r>
          </w:p>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максимальное количество надземных этажей зданий – 5</w:t>
            </w:r>
            <w:r w:rsidR="00E2178A">
              <w:rPr>
                <w:rFonts w:eastAsia="Calibri"/>
                <w:color w:val="000000" w:themeColor="text1"/>
                <w:sz w:val="28"/>
                <w:szCs w:val="28"/>
              </w:rPr>
              <w:t>;</w:t>
            </w:r>
          </w:p>
          <w:p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максимальная высота зданий – 18 м.</w:t>
            </w:r>
            <w:r w:rsidR="00E2178A">
              <w:rPr>
                <w:rFonts w:eastAsia="Calibri"/>
                <w:color w:val="000000" w:themeColor="text1"/>
                <w:sz w:val="28"/>
                <w:szCs w:val="28"/>
              </w:rPr>
              <w:t>;</w:t>
            </w:r>
          </w:p>
          <w:p w:rsid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максимальный процент застройки </w:t>
            </w:r>
            <w:proofErr w:type="spellStart"/>
            <w:r w:rsidRPr="00E91C56">
              <w:rPr>
                <w:rFonts w:eastAsia="Calibri"/>
                <w:color w:val="000000" w:themeColor="text1"/>
                <w:sz w:val="28"/>
                <w:szCs w:val="28"/>
              </w:rPr>
              <w:t>участ</w:t>
            </w:r>
            <w:proofErr w:type="spellEnd"/>
            <w:r w:rsidR="00E2178A">
              <w:rPr>
                <w:rFonts w:eastAsia="Calibri"/>
                <w:color w:val="000000" w:themeColor="text1"/>
                <w:sz w:val="28"/>
                <w:szCs w:val="28"/>
              </w:rPr>
              <w:t xml:space="preserve">-                            </w:t>
            </w:r>
            <w:r w:rsidRPr="00E91C56">
              <w:rPr>
                <w:rFonts w:eastAsia="Calibri"/>
                <w:color w:val="000000" w:themeColor="text1"/>
                <w:sz w:val="28"/>
                <w:szCs w:val="28"/>
              </w:rPr>
              <w:t>ка – 40-50%</w:t>
            </w:r>
            <w:r w:rsidR="00E2178A">
              <w:rPr>
                <w:rFonts w:eastAsia="Calibri"/>
                <w:color w:val="000000" w:themeColor="text1"/>
                <w:sz w:val="28"/>
                <w:szCs w:val="28"/>
              </w:rPr>
              <w:t>;</w:t>
            </w:r>
          </w:p>
          <w:p w:rsidR="00E2178A" w:rsidRPr="00E91C56" w:rsidRDefault="00E2178A" w:rsidP="00E91C56">
            <w:pPr>
              <w:contextualSpacing/>
              <w:jc w:val="both"/>
              <w:rPr>
                <w:rFonts w:eastAsia="Calibri"/>
                <w:color w:val="000000" w:themeColor="text1"/>
                <w:sz w:val="28"/>
                <w:szCs w:val="28"/>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AD37C4">
        <w:trPr>
          <w:trHeight w:val="255"/>
        </w:trPr>
        <w:tc>
          <w:tcPr>
            <w:tcW w:w="14596" w:type="dxa"/>
            <w:gridSpan w:val="5"/>
          </w:tcPr>
          <w:p w:rsidR="00E91C56" w:rsidRPr="00E91C56" w:rsidRDefault="005103EB" w:rsidP="00E2178A">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604F76">
        <w:trPr>
          <w:trHeight w:val="510"/>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коммунальное обслуживание</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tc>
        <w:tc>
          <w:tcPr>
            <w:tcW w:w="4012" w:type="dxa"/>
          </w:tcPr>
          <w:p w:rsidR="00E91C56" w:rsidRPr="00E91C56" w:rsidRDefault="005103EB" w:rsidP="0090312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капитального строительства в целях </w:t>
            </w:r>
            <w:r w:rsidRPr="00E91C56">
              <w:rPr>
                <w:rFonts w:eastAsia="Calibri"/>
                <w:color w:val="000000" w:themeColor="text1"/>
                <w:sz w:val="28"/>
                <w:szCs w:val="28"/>
                <w:lang w:eastAsia="en-US"/>
              </w:rPr>
              <w:lastRenderedPageBreak/>
              <w:t>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минимальная (максимальная) площадь земельного участка: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для объектов коммунального </w:t>
            </w:r>
            <w:proofErr w:type="spellStart"/>
            <w:r w:rsidRPr="00E91C56">
              <w:rPr>
                <w:color w:val="000000" w:themeColor="text1"/>
                <w:sz w:val="28"/>
                <w:szCs w:val="28"/>
              </w:rPr>
              <w:t>обслужива</w:t>
            </w:r>
            <w:proofErr w:type="spellEnd"/>
            <w:r w:rsidR="00E2178A">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 10 – 10000 кв. м.</w:t>
            </w:r>
            <w:r w:rsidR="00E2178A">
              <w:rPr>
                <w:color w:val="000000" w:themeColor="text1"/>
                <w:sz w:val="28"/>
                <w:szCs w:val="28"/>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w:t>
            </w:r>
            <w:r w:rsidR="00E2178A">
              <w:rPr>
                <w:rFonts w:eastAsia="Calibri"/>
                <w:color w:val="000000" w:themeColor="text1"/>
                <w:sz w:val="28"/>
                <w:szCs w:val="28"/>
                <w:lang w:eastAsia="en-US"/>
              </w:rPr>
              <w:t xml:space="preserve">                </w:t>
            </w:r>
            <w:r w:rsidRPr="00E91C56">
              <w:rPr>
                <w:rFonts w:eastAsia="Calibri"/>
                <w:color w:val="000000" w:themeColor="text1"/>
                <w:sz w:val="28"/>
                <w:szCs w:val="28"/>
                <w:lang w:eastAsia="en-US"/>
              </w:rPr>
              <w:t xml:space="preserve"> 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E2178A">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E2178A">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E2178A">
              <w:rPr>
                <w:rFonts w:eastAsia="Calibri"/>
                <w:color w:val="000000" w:themeColor="text1"/>
                <w:sz w:val="28"/>
                <w:szCs w:val="28"/>
                <w:lang w:eastAsia="en-US"/>
              </w:rPr>
              <w:t>;</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w:t>
            </w:r>
            <w:r w:rsidR="00E2178A">
              <w:rPr>
                <w:rFonts w:eastAsia="Calibri"/>
                <w:color w:val="000000" w:themeColor="text1"/>
                <w:sz w:val="28"/>
                <w:szCs w:val="28"/>
                <w:lang w:eastAsia="en-US"/>
              </w:rPr>
              <w:t>з</w:t>
            </w:r>
            <w:r w:rsidRPr="00E91C56">
              <w:rPr>
                <w:rFonts w:eastAsia="Calibri"/>
                <w:color w:val="000000" w:themeColor="text1"/>
                <w:sz w:val="28"/>
                <w:szCs w:val="28"/>
                <w:lang w:eastAsia="en-US"/>
              </w:rPr>
              <w:t>астройки                            участка – 40-50%</w:t>
            </w:r>
            <w:r w:rsidR="0090312A">
              <w:rPr>
                <w:rFonts w:eastAsia="Calibri"/>
                <w:color w:val="000000" w:themeColor="text1"/>
                <w:sz w:val="28"/>
                <w:szCs w:val="28"/>
                <w:lang w:eastAsia="en-US"/>
              </w:rPr>
              <w:t>;</w:t>
            </w:r>
          </w:p>
          <w:p w:rsidR="0090312A" w:rsidRPr="00E91C56" w:rsidRDefault="0090312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E91C56" w:rsidRPr="00E91C56" w:rsidRDefault="00E91C56" w:rsidP="00E91C56">
            <w:pPr>
              <w:contextualSpacing/>
              <w:jc w:val="both"/>
              <w:rPr>
                <w:rFonts w:eastAsia="Times New Roman CYR"/>
                <w:color w:val="000000" w:themeColor="text1"/>
                <w:sz w:val="28"/>
                <w:szCs w:val="28"/>
              </w:rPr>
            </w:pPr>
          </w:p>
        </w:tc>
      </w:tr>
      <w:tr w:rsidR="00E91C56" w:rsidRPr="00E91C56" w:rsidTr="00604F76">
        <w:trPr>
          <w:trHeight w:val="126"/>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отдых (рекреация)</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 xml:space="preserve">обустройство мест для занятия спортом, физической культурой, пешими или верховыми прогулками, отдыха и туризма, </w:t>
            </w:r>
            <w:r w:rsidRPr="00E91C56">
              <w:rPr>
                <w:color w:val="000000" w:themeColor="text1"/>
                <w:sz w:val="28"/>
                <w:szCs w:val="28"/>
              </w:rPr>
              <w:lastRenderedPageBreak/>
              <w:t>наблюдения за природой, пикников, охоты, рыбалки и иной деятельности;</w:t>
            </w:r>
          </w:p>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содержание данного вида разрешенного использования включает в себя содержание </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видов разрешенного использования с </w:t>
            </w:r>
            <w:hyperlink w:anchor="P313" w:history="1">
              <w:r w:rsidRPr="00E91C56">
                <w:rPr>
                  <w:rFonts w:eastAsia="Calibri"/>
                  <w:color w:val="000000" w:themeColor="text1"/>
                  <w:sz w:val="28"/>
                  <w:szCs w:val="28"/>
                  <w:lang w:eastAsia="en-US"/>
                </w:rPr>
                <w:t>кодами 5.1</w:t>
              </w:r>
            </w:hyperlink>
            <w:r w:rsidRPr="00E91C56">
              <w:rPr>
                <w:rFonts w:eastAsia="Calibri"/>
                <w:color w:val="000000" w:themeColor="text1"/>
                <w:sz w:val="28"/>
                <w:szCs w:val="28"/>
                <w:lang w:eastAsia="en-US"/>
              </w:rPr>
              <w:t xml:space="preserve"> - </w:t>
            </w:r>
            <w:hyperlink w:anchor="P333" w:history="1">
              <w:r w:rsidRPr="00E91C56">
                <w:rPr>
                  <w:rFonts w:eastAsia="Calibri"/>
                  <w:color w:val="000000" w:themeColor="text1"/>
                  <w:sz w:val="28"/>
                  <w:szCs w:val="28"/>
                  <w:lang w:eastAsia="en-US"/>
                </w:rPr>
                <w:t>5.5</w:t>
              </w:r>
            </w:hyperlink>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5.0</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5000– 50000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w:t>
            </w:r>
            <w:r w:rsidRPr="00E91C56">
              <w:rPr>
                <w:color w:val="000000" w:themeColor="text1"/>
                <w:sz w:val="28"/>
                <w:szCs w:val="28"/>
              </w:rPr>
              <w:lastRenderedPageBreak/>
              <w:t xml:space="preserve">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90312A">
              <w:rPr>
                <w:color w:val="000000" w:themeColor="text1"/>
                <w:sz w:val="28"/>
                <w:szCs w:val="28"/>
              </w:rPr>
              <w:t xml:space="preserve">           </w:t>
            </w:r>
            <w:r w:rsidRPr="00E91C56">
              <w:rPr>
                <w:color w:val="000000" w:themeColor="text1"/>
                <w:sz w:val="28"/>
                <w:szCs w:val="28"/>
              </w:rPr>
              <w:t xml:space="preserve"> от 1 кв. м;</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90312A">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90312A">
              <w:rPr>
                <w:rFonts w:eastAsia="Calibri"/>
                <w:color w:val="000000" w:themeColor="text1"/>
                <w:sz w:val="28"/>
                <w:szCs w:val="28"/>
                <w:lang w:eastAsia="en-US"/>
              </w:rPr>
              <w:t>.;</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w:t>
            </w:r>
            <w:r w:rsidR="0090312A">
              <w:rPr>
                <w:rFonts w:eastAsia="Calibri"/>
                <w:color w:val="000000" w:themeColor="text1"/>
                <w:sz w:val="28"/>
                <w:szCs w:val="28"/>
                <w:lang w:eastAsia="en-US"/>
              </w:rPr>
              <w:t xml:space="preserve"> - </w:t>
            </w:r>
            <w:r w:rsidRPr="00E91C56">
              <w:rPr>
                <w:rFonts w:eastAsia="Calibri"/>
                <w:color w:val="000000" w:themeColor="text1"/>
                <w:sz w:val="28"/>
                <w:szCs w:val="28"/>
                <w:lang w:eastAsia="en-US"/>
              </w:rPr>
              <w:t>25 м</w:t>
            </w:r>
            <w:r w:rsidR="0090312A">
              <w:rPr>
                <w:rFonts w:eastAsia="Calibri"/>
                <w:color w:val="000000" w:themeColor="text1"/>
                <w:sz w:val="28"/>
                <w:szCs w:val="28"/>
                <w:lang w:eastAsia="en-US"/>
              </w:rPr>
              <w:t>.;</w:t>
            </w:r>
          </w:p>
          <w:p w:rsid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r w:rsidR="0090312A">
              <w:rPr>
                <w:rFonts w:eastAsia="Calibri"/>
                <w:color w:val="000000" w:themeColor="text1"/>
                <w:sz w:val="28"/>
                <w:szCs w:val="28"/>
                <w:lang w:eastAsia="en-US"/>
              </w:rPr>
              <w:t>;</w:t>
            </w:r>
          </w:p>
          <w:p w:rsidR="0090312A" w:rsidRPr="00E91C56" w:rsidRDefault="0090312A" w:rsidP="00E91C56">
            <w:pPr>
              <w:contextualSpacing/>
              <w:jc w:val="both"/>
              <w:rPr>
                <w:rFonts w:eastAsia="SimSun"/>
                <w:color w:val="000000" w:themeColor="text1"/>
                <w:sz w:val="28"/>
                <w:szCs w:val="28"/>
                <w:lang w:eastAsia="zh-CN"/>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604F76">
        <w:trPr>
          <w:trHeight w:val="138"/>
        </w:trPr>
        <w:tc>
          <w:tcPr>
            <w:tcW w:w="776"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tc>
        <w:tc>
          <w:tcPr>
            <w:tcW w:w="2862"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обеспечение внутреннего правопорядка</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012" w:type="dxa"/>
          </w:tcPr>
          <w:p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p w:rsidR="00E91C56" w:rsidRPr="00E91C56" w:rsidRDefault="00E91C56" w:rsidP="00E91C56">
            <w:pPr>
              <w:contextualSpacing/>
              <w:jc w:val="both"/>
              <w:rPr>
                <w:rFonts w:eastAsia="Calibri"/>
                <w:color w:val="000000" w:themeColor="text1"/>
                <w:sz w:val="28"/>
                <w:szCs w:val="28"/>
                <w:lang w:eastAsia="en-US"/>
              </w:rPr>
            </w:pPr>
          </w:p>
        </w:tc>
        <w:tc>
          <w:tcPr>
            <w:tcW w:w="709" w:type="dxa"/>
          </w:tcPr>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8.3</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p w:rsidR="00E91C56" w:rsidRPr="00E91C56" w:rsidRDefault="00E91C56" w:rsidP="00E91C56">
            <w:pPr>
              <w:contextualSpacing/>
              <w:jc w:val="both"/>
              <w:rPr>
                <w:rFonts w:eastAsia="Calibri"/>
                <w:color w:val="000000" w:themeColor="text1"/>
                <w:sz w:val="28"/>
                <w:szCs w:val="28"/>
                <w:lang w:eastAsia="en-US"/>
              </w:rPr>
            </w:pPr>
          </w:p>
        </w:tc>
        <w:tc>
          <w:tcPr>
            <w:tcW w:w="6237" w:type="dxa"/>
          </w:tcPr>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w:t>
            </w:r>
            <w:r w:rsidR="0090312A">
              <w:rPr>
                <w:rFonts w:eastAsia="Calibri"/>
                <w:color w:val="000000" w:themeColor="text1"/>
                <w:sz w:val="28"/>
                <w:szCs w:val="28"/>
                <w:lang w:eastAsia="en-US"/>
              </w:rPr>
              <w:t>ения промышленного предприятия;</w:t>
            </w:r>
          </w:p>
          <w:p w:rsidR="00E91C56" w:rsidRPr="00E91C56" w:rsidRDefault="00B63B88"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максимальная высота зданий 15 м.</w:t>
            </w:r>
            <w:r w:rsidR="005103EB" w:rsidRPr="00E91C56">
              <w:rPr>
                <w:rFonts w:eastAsia="Calibri"/>
                <w:color w:val="000000" w:themeColor="text1"/>
                <w:sz w:val="28"/>
                <w:szCs w:val="28"/>
                <w:lang w:eastAsia="en-US"/>
              </w:rPr>
              <w:t>;</w:t>
            </w:r>
          </w:p>
          <w:p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высота технологических сооружений устанавливается в соответствии с проектной документацией.</w:t>
            </w:r>
          </w:p>
          <w:p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w:t>
            </w:r>
            <w:r w:rsidR="00B63B88">
              <w:rPr>
                <w:rFonts w:eastAsia="Calibri"/>
                <w:color w:val="000000" w:themeColor="text1"/>
                <w:sz w:val="28"/>
                <w:szCs w:val="28"/>
                <w:lang w:eastAsia="en-US"/>
              </w:rPr>
              <w:t xml:space="preserve"> </w:t>
            </w:r>
            <w:r w:rsidRPr="00E91C56">
              <w:rPr>
                <w:rFonts w:eastAsia="Calibri"/>
                <w:color w:val="000000" w:themeColor="text1"/>
                <w:sz w:val="28"/>
                <w:szCs w:val="28"/>
                <w:lang w:eastAsia="en-US"/>
              </w:rPr>
              <w:t>по проекту.</w:t>
            </w:r>
          </w:p>
          <w:p w:rsidR="0090312A" w:rsidRPr="00E91C56" w:rsidRDefault="0090312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bl>
    <w:p w:rsidR="00E91C56" w:rsidRPr="00E91C56" w:rsidRDefault="00E91C56" w:rsidP="00B63B88">
      <w:pPr>
        <w:contextualSpacing/>
        <w:jc w:val="both"/>
        <w:rPr>
          <w:rFonts w:eastAsia="SimSun"/>
          <w:color w:val="000000" w:themeColor="text1"/>
          <w:sz w:val="28"/>
          <w:szCs w:val="28"/>
          <w:lang w:eastAsia="zh-CN"/>
        </w:rPr>
      </w:pPr>
      <w:r w:rsidRPr="00E91C56">
        <w:rPr>
          <w:color w:val="000000" w:themeColor="text1"/>
          <w:sz w:val="28"/>
          <w:szCs w:val="28"/>
        </w:rPr>
        <w:lastRenderedPageBreak/>
        <w:t xml:space="preserve"> </w:t>
      </w:r>
      <w:r w:rsidR="00B63B88">
        <w:rPr>
          <w:color w:val="000000" w:themeColor="text1"/>
          <w:sz w:val="28"/>
          <w:szCs w:val="28"/>
        </w:rPr>
        <w:tab/>
      </w:r>
      <w:r w:rsidRPr="00E91C56">
        <w:rPr>
          <w:rFonts w:eastAsia="SimSun"/>
          <w:color w:val="000000" w:themeColor="text1"/>
          <w:sz w:val="28"/>
          <w:szCs w:val="28"/>
          <w:lang w:eastAsia="zh-CN"/>
        </w:rPr>
        <w:t>Примечание:</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w:t>
      </w:r>
      <w:r w:rsidRPr="00E91C56">
        <w:rPr>
          <w:rFonts w:eastAsia="SimSun"/>
          <w:color w:val="000000" w:themeColor="text1"/>
          <w:sz w:val="28"/>
          <w:szCs w:val="28"/>
          <w:lang w:eastAsia="zh-CN"/>
        </w:rPr>
        <w:lastRenderedPageBreak/>
        <w:t>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Минимальное расстояние от границ участка до строений, а также между строениями:</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от границ соседнего участка до открытой стоянки – 1 м; </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септиков до фундаментов зданий, строений, сооружений – не менее 5 м, от фильтрующих колодцев – не                  менее 8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стволов высокорослых деревьев - 4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стволов среднерослых деревьев - 2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кустарника - 1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Calibri"/>
          <w:color w:val="000000" w:themeColor="text1"/>
          <w:sz w:val="28"/>
          <w:szCs w:val="28"/>
          <w:lang w:eastAsia="en-US"/>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E91C56" w:rsidRDefault="00E91C56" w:rsidP="0090312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90312A" w:rsidRPr="00E91C56" w:rsidRDefault="0090312A" w:rsidP="0090312A">
      <w:pPr>
        <w:contextualSpacing/>
        <w:jc w:val="both"/>
        <w:rPr>
          <w:rFonts w:eastAsia="Calibri"/>
          <w:color w:val="000000" w:themeColor="text1"/>
          <w:sz w:val="28"/>
          <w:szCs w:val="28"/>
          <w:lang w:eastAsia="en-US"/>
        </w:rPr>
      </w:pPr>
    </w:p>
    <w:tbl>
      <w:tblPr>
        <w:tblW w:w="11220" w:type="dxa"/>
        <w:tblInd w:w="2380" w:type="dxa"/>
        <w:tblLayout w:type="fixed"/>
        <w:tblCellMar>
          <w:left w:w="70" w:type="dxa"/>
          <w:right w:w="70" w:type="dxa"/>
        </w:tblCellMar>
        <w:tblLook w:val="0000" w:firstRow="0" w:lastRow="0" w:firstColumn="0" w:lastColumn="0" w:noHBand="0" w:noVBand="0"/>
      </w:tblPr>
      <w:tblGrid>
        <w:gridCol w:w="1985"/>
        <w:gridCol w:w="1134"/>
        <w:gridCol w:w="1276"/>
        <w:gridCol w:w="1134"/>
        <w:gridCol w:w="1722"/>
        <w:gridCol w:w="993"/>
        <w:gridCol w:w="1275"/>
        <w:gridCol w:w="1701"/>
      </w:tblGrid>
      <w:tr w:rsidR="00E91C56" w:rsidRPr="00E91C56" w:rsidTr="0090312A">
        <w:trPr>
          <w:cantSplit/>
          <w:trHeight w:val="240"/>
        </w:trPr>
        <w:tc>
          <w:tcPr>
            <w:tcW w:w="1985" w:type="dxa"/>
            <w:vMerge w:val="restart"/>
            <w:tcBorders>
              <w:top w:val="single" w:sz="6" w:space="0" w:color="auto"/>
              <w:left w:val="single" w:sz="6" w:space="0" w:color="auto"/>
              <w:bottom w:val="nil"/>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Нормативный</w:t>
            </w:r>
            <w:r w:rsidRPr="00E91C56">
              <w:rPr>
                <w:rFonts w:eastAsia="Calibri"/>
                <w:color w:val="000000" w:themeColor="text1"/>
                <w:sz w:val="28"/>
                <w:szCs w:val="28"/>
                <w:lang w:eastAsia="en-US"/>
              </w:rPr>
              <w:br/>
              <w:t>разрыв</w:t>
            </w:r>
          </w:p>
        </w:tc>
        <w:tc>
          <w:tcPr>
            <w:tcW w:w="9235" w:type="dxa"/>
            <w:gridSpan w:val="7"/>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Поголовье (шт.), не более</w:t>
            </w:r>
          </w:p>
        </w:tc>
      </w:tr>
      <w:tr w:rsidR="00E91C56" w:rsidRPr="00E91C56" w:rsidTr="0090312A">
        <w:trPr>
          <w:cantSplit/>
          <w:trHeight w:val="360"/>
        </w:trPr>
        <w:tc>
          <w:tcPr>
            <w:tcW w:w="1985" w:type="dxa"/>
            <w:vMerge/>
            <w:tcBorders>
              <w:top w:val="nil"/>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свиньи</w:t>
            </w:r>
          </w:p>
        </w:tc>
        <w:tc>
          <w:tcPr>
            <w:tcW w:w="1276"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коровы, </w:t>
            </w:r>
            <w:r w:rsidRPr="00E91C56">
              <w:rPr>
                <w:rFonts w:eastAsia="Calibri"/>
                <w:color w:val="000000" w:themeColor="text1"/>
                <w:sz w:val="28"/>
                <w:szCs w:val="28"/>
                <w:lang w:eastAsia="en-US"/>
              </w:rPr>
              <w:br/>
              <w:t>бычки</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овцы, козы</w:t>
            </w:r>
          </w:p>
        </w:tc>
        <w:tc>
          <w:tcPr>
            <w:tcW w:w="1722"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кролики-</w:t>
            </w:r>
            <w:r w:rsidRPr="00E91C56">
              <w:rPr>
                <w:rFonts w:eastAsia="Calibri"/>
                <w:color w:val="000000" w:themeColor="text1"/>
                <w:sz w:val="28"/>
                <w:szCs w:val="28"/>
                <w:lang w:eastAsia="en-US"/>
              </w:rPr>
              <w:br/>
              <w:t>матки</w:t>
            </w:r>
          </w:p>
        </w:tc>
        <w:tc>
          <w:tcPr>
            <w:tcW w:w="993"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птица</w:t>
            </w:r>
          </w:p>
        </w:tc>
        <w:tc>
          <w:tcPr>
            <w:tcW w:w="127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лошади</w:t>
            </w:r>
          </w:p>
        </w:tc>
        <w:tc>
          <w:tcPr>
            <w:tcW w:w="1701"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нутрии, песцы</w:t>
            </w:r>
          </w:p>
        </w:tc>
      </w:tr>
      <w:tr w:rsidR="00E91C56" w:rsidRPr="00E91C56" w:rsidTr="0090312A">
        <w:trPr>
          <w:cantSplit/>
          <w:trHeight w:val="240"/>
        </w:trPr>
        <w:tc>
          <w:tcPr>
            <w:tcW w:w="198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c>
          <w:tcPr>
            <w:tcW w:w="1276"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722"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993"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30    </w:t>
            </w:r>
          </w:p>
        </w:tc>
        <w:tc>
          <w:tcPr>
            <w:tcW w:w="127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c>
          <w:tcPr>
            <w:tcW w:w="1701"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r>
      <w:tr w:rsidR="00E91C56" w:rsidRPr="00E91C56" w:rsidTr="0090312A">
        <w:trPr>
          <w:cantSplit/>
          <w:trHeight w:val="240"/>
        </w:trPr>
        <w:tc>
          <w:tcPr>
            <w:tcW w:w="198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c>
          <w:tcPr>
            <w:tcW w:w="1276"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722"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20      </w:t>
            </w:r>
          </w:p>
        </w:tc>
        <w:tc>
          <w:tcPr>
            <w:tcW w:w="993"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45    </w:t>
            </w:r>
          </w:p>
        </w:tc>
        <w:tc>
          <w:tcPr>
            <w:tcW w:w="127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c>
          <w:tcPr>
            <w:tcW w:w="1701"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r>
      <w:tr w:rsidR="00E91C56" w:rsidRPr="00E91C56" w:rsidTr="0090312A">
        <w:trPr>
          <w:cantSplit/>
          <w:trHeight w:val="240"/>
        </w:trPr>
        <w:tc>
          <w:tcPr>
            <w:tcW w:w="198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276"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20   </w:t>
            </w:r>
          </w:p>
        </w:tc>
        <w:tc>
          <w:tcPr>
            <w:tcW w:w="1722"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30      </w:t>
            </w:r>
          </w:p>
        </w:tc>
        <w:tc>
          <w:tcPr>
            <w:tcW w:w="993"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60    </w:t>
            </w:r>
          </w:p>
        </w:tc>
        <w:tc>
          <w:tcPr>
            <w:tcW w:w="127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701"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r>
      <w:tr w:rsidR="00E91C56" w:rsidRPr="00E91C56" w:rsidTr="0090312A">
        <w:trPr>
          <w:cantSplit/>
          <w:trHeight w:val="348"/>
        </w:trPr>
        <w:tc>
          <w:tcPr>
            <w:tcW w:w="198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276"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134"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25   </w:t>
            </w:r>
          </w:p>
        </w:tc>
        <w:tc>
          <w:tcPr>
            <w:tcW w:w="1722"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40      </w:t>
            </w:r>
          </w:p>
        </w:tc>
        <w:tc>
          <w:tcPr>
            <w:tcW w:w="993"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75    </w:t>
            </w:r>
          </w:p>
        </w:tc>
        <w:tc>
          <w:tcPr>
            <w:tcW w:w="127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701"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r>
    </w:tbl>
    <w:p w:rsidR="00C1415E" w:rsidRDefault="00C1415E" w:rsidP="0090312A">
      <w:pPr>
        <w:spacing w:after="200"/>
        <w:ind w:firstLine="708"/>
        <w:contextualSpacing/>
        <w:jc w:val="both"/>
        <w:rPr>
          <w:rFonts w:eastAsia="Calibri"/>
          <w:color w:val="000000" w:themeColor="text1"/>
          <w:sz w:val="28"/>
          <w:szCs w:val="28"/>
          <w:lang w:eastAsia="en-US"/>
        </w:rPr>
      </w:pPr>
    </w:p>
    <w:p w:rsidR="00E91C56" w:rsidRPr="00E91C56" w:rsidRDefault="00E91C56" w:rsidP="0090312A">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 пределах жилой зоны группы сараев должны содержать не более 30 блоков каждая.</w:t>
      </w:r>
    </w:p>
    <w:p w:rsidR="00E91C56" w:rsidRDefault="00E91C56" w:rsidP="0090312A">
      <w:pPr>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Сараи для скота и птицы должны быть на расстояниях от окон жилых помещений дома не меньших:</w:t>
      </w:r>
    </w:p>
    <w:p w:rsidR="0090312A" w:rsidRPr="00E91C56" w:rsidRDefault="0090312A" w:rsidP="0090312A">
      <w:pPr>
        <w:ind w:firstLine="708"/>
        <w:contextualSpacing/>
        <w:jc w:val="both"/>
        <w:rPr>
          <w:rFonts w:eastAsia="Calibri"/>
          <w:color w:val="000000" w:themeColor="text1"/>
          <w:sz w:val="28"/>
          <w:szCs w:val="28"/>
          <w:lang w:eastAsia="en-US"/>
        </w:rPr>
      </w:pPr>
    </w:p>
    <w:tbl>
      <w:tblPr>
        <w:tblW w:w="0" w:type="auto"/>
        <w:tblInd w:w="4120" w:type="dxa"/>
        <w:tblLayout w:type="fixed"/>
        <w:tblCellMar>
          <w:left w:w="70" w:type="dxa"/>
          <w:right w:w="70" w:type="dxa"/>
        </w:tblCellMar>
        <w:tblLook w:val="0000" w:firstRow="0" w:lastRow="0" w:firstColumn="0" w:lastColumn="0" w:noHBand="0" w:noVBand="0"/>
      </w:tblPr>
      <w:tblGrid>
        <w:gridCol w:w="4455"/>
        <w:gridCol w:w="1890"/>
      </w:tblGrid>
      <w:tr w:rsidR="00E91C56" w:rsidRPr="00E91C56"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Расстояние, м</w:t>
            </w:r>
          </w:p>
        </w:tc>
      </w:tr>
      <w:tr w:rsidR="00E91C56" w:rsidRPr="00E91C56"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r>
      <w:tr w:rsidR="00E91C56" w:rsidRPr="00E91C56"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25           </w:t>
            </w:r>
          </w:p>
        </w:tc>
      </w:tr>
      <w:tr w:rsidR="00E91C56" w:rsidRPr="00E91C56"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50           </w:t>
            </w:r>
          </w:p>
        </w:tc>
      </w:tr>
    </w:tbl>
    <w:p w:rsidR="0090312A" w:rsidRDefault="0090312A" w:rsidP="00E91C56">
      <w:pPr>
        <w:spacing w:after="200"/>
        <w:ind w:firstLine="708"/>
        <w:contextualSpacing/>
        <w:jc w:val="both"/>
        <w:rPr>
          <w:rFonts w:eastAsia="Calibri"/>
          <w:color w:val="000000" w:themeColor="text1"/>
          <w:sz w:val="28"/>
          <w:szCs w:val="28"/>
          <w:lang w:eastAsia="en-US"/>
        </w:rPr>
      </w:pP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Расстояния от сараев для скота и птицы до шахтных колодцев должно быть не менее 50 м.</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E91C56" w:rsidRPr="00E91C56" w:rsidRDefault="00E91C56" w:rsidP="00E91C56">
      <w:pPr>
        <w:spacing w:after="200"/>
        <w:ind w:firstLine="708"/>
        <w:contextualSpacing/>
        <w:jc w:val="both"/>
        <w:rPr>
          <w:rFonts w:eastAsia="Calibri"/>
          <w:color w:val="000000" w:themeColor="text1"/>
          <w:sz w:val="28"/>
          <w:szCs w:val="28"/>
          <w:lang w:eastAsia="en-US"/>
        </w:rPr>
      </w:pPr>
      <w:proofErr w:type="spellStart"/>
      <w:r w:rsidRPr="00E91C56">
        <w:rPr>
          <w:rFonts w:eastAsia="Calibri"/>
          <w:color w:val="000000" w:themeColor="text1"/>
          <w:sz w:val="28"/>
          <w:szCs w:val="28"/>
          <w:lang w:eastAsia="en-US"/>
        </w:rPr>
        <w:lastRenderedPageBreak/>
        <w:t>Отмостка</w:t>
      </w:r>
      <w:proofErr w:type="spellEnd"/>
      <w:r w:rsidRPr="00E91C56">
        <w:rPr>
          <w:rFonts w:eastAsia="Calibri"/>
          <w:color w:val="000000" w:themeColor="text1"/>
          <w:sz w:val="28"/>
          <w:szCs w:val="28"/>
          <w:lang w:eastAsia="en-US"/>
        </w:rPr>
        <w:t xml:space="preserve"> должна располагаться в пределах отведенного (предоставленного) земельного участка. </w:t>
      </w:r>
      <w:proofErr w:type="spellStart"/>
      <w:r w:rsidRPr="00E91C56">
        <w:rPr>
          <w:rFonts w:eastAsia="Calibri"/>
          <w:color w:val="000000" w:themeColor="text1"/>
          <w:sz w:val="28"/>
          <w:szCs w:val="28"/>
          <w:lang w:eastAsia="en-US"/>
        </w:rPr>
        <w:t>Отмостка</w:t>
      </w:r>
      <w:proofErr w:type="spellEnd"/>
      <w:r w:rsidRPr="00E91C56">
        <w:rPr>
          <w:rFonts w:eastAsia="Calibri"/>
          <w:color w:val="000000" w:themeColor="text1"/>
          <w:sz w:val="28"/>
          <w:szCs w:val="28"/>
          <w:lang w:eastAsia="en-US"/>
        </w:rPr>
        <w:t xml:space="preserve"> зданий должна быть не менее 0,8 м. Уклон </w:t>
      </w:r>
      <w:proofErr w:type="spellStart"/>
      <w:r w:rsidRPr="00E91C56">
        <w:rPr>
          <w:rFonts w:eastAsia="Calibri"/>
          <w:color w:val="000000" w:themeColor="text1"/>
          <w:sz w:val="28"/>
          <w:szCs w:val="28"/>
          <w:lang w:eastAsia="en-US"/>
        </w:rPr>
        <w:t>отмостки</w:t>
      </w:r>
      <w:proofErr w:type="spellEnd"/>
      <w:r w:rsidRPr="00E91C56">
        <w:rPr>
          <w:rFonts w:eastAsia="Calibri"/>
          <w:color w:val="000000" w:themeColor="text1"/>
          <w:sz w:val="28"/>
          <w:szCs w:val="28"/>
          <w:lang w:eastAsia="en-US"/>
        </w:rPr>
        <w:t xml:space="preserve"> рекомендуется принимать не менее 10% в сторону от здания.</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E91C56" w:rsidRPr="00E91C56" w:rsidRDefault="00E91C56" w:rsidP="00E91C56">
      <w:pPr>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E91C56" w:rsidRPr="00E91C56" w:rsidRDefault="00E91C56" w:rsidP="00C1415E">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Требования к ограждению земельных участков:</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высота ограждения земельных участков должна быть не более 2 метров; </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Ограждения между смежными земельными участками должны быть проветриваемыми на высоту не менее 0,5 м от уровня земли; </w:t>
      </w:r>
    </w:p>
    <w:p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lastRenderedPageBreak/>
        <w:t xml:space="preserve">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w:t>
      </w:r>
      <w:proofErr w:type="spellStart"/>
      <w:r w:rsidRPr="00E91C56">
        <w:rPr>
          <w:rFonts w:eastAsia="SimSun"/>
          <w:color w:val="000000" w:themeColor="text1"/>
          <w:sz w:val="28"/>
          <w:szCs w:val="28"/>
          <w:lang w:eastAsia="zh-CN"/>
        </w:rPr>
        <w:t>пр</w:t>
      </w:r>
      <w:proofErr w:type="spellEnd"/>
      <w:r w:rsidRPr="00E91C56">
        <w:rPr>
          <w:rFonts w:eastAsia="SimSun"/>
          <w:color w:val="000000" w:themeColor="text1"/>
          <w:sz w:val="28"/>
          <w:szCs w:val="28"/>
          <w:lang w:eastAsia="zh-CN"/>
        </w:rPr>
        <w:t>).</w:t>
      </w:r>
    </w:p>
    <w:p w:rsidR="00E91C56" w:rsidRPr="00E91C56" w:rsidRDefault="00E91C56" w:rsidP="00E91C56">
      <w:pPr>
        <w:ind w:firstLine="567"/>
        <w:contextualSpacing/>
        <w:jc w:val="both"/>
        <w:rPr>
          <w:color w:val="000000" w:themeColor="text1"/>
          <w:sz w:val="28"/>
          <w:szCs w:val="28"/>
        </w:rPr>
      </w:pPr>
      <w:r w:rsidRPr="00E91C56">
        <w:rPr>
          <w:rFonts w:eastAsia="SimSun"/>
          <w:color w:val="000000" w:themeColor="text1"/>
          <w:sz w:val="28"/>
          <w:szCs w:val="28"/>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78" w:name="_Toc347739889"/>
      <w:bookmarkStart w:id="79" w:name="_Toc352771599"/>
      <w:bookmarkStart w:id="80" w:name="_Toc22304577"/>
      <w:r w:rsidRPr="00E91C56">
        <w:rPr>
          <w:rFonts w:ascii="Times New Roman" w:hAnsi="Times New Roman" w:cs="Times New Roman"/>
          <w:b w:val="0"/>
          <w:color w:val="000000" w:themeColor="text1"/>
          <w:sz w:val="28"/>
          <w:szCs w:val="28"/>
        </w:rPr>
        <w:t>Статья 42. Зона резервной жилой застройки (Ж 6)</w:t>
      </w:r>
      <w:bookmarkEnd w:id="78"/>
      <w:bookmarkEnd w:id="79"/>
      <w:bookmarkEnd w:id="80"/>
    </w:p>
    <w:p w:rsidR="00E91C56" w:rsidRPr="00E91C56" w:rsidRDefault="00E91C56" w:rsidP="00C1415E">
      <w:pPr>
        <w:ind w:firstLine="709"/>
        <w:contextualSpacing/>
        <w:jc w:val="center"/>
        <w:rPr>
          <w:i/>
          <w:iCs/>
          <w:color w:val="000000" w:themeColor="text1"/>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245"/>
        <w:gridCol w:w="686"/>
        <w:gridCol w:w="5580"/>
      </w:tblGrid>
      <w:tr w:rsidR="00C1415E" w:rsidRPr="00E91C56" w:rsidTr="005B2B59">
        <w:trPr>
          <w:tblHeader/>
        </w:trPr>
        <w:tc>
          <w:tcPr>
            <w:tcW w:w="636" w:type="dxa"/>
          </w:tcPr>
          <w:p w:rsidR="00C1415E" w:rsidRPr="00E91C56" w:rsidRDefault="00C1415E" w:rsidP="00C1415E">
            <w:pPr>
              <w:contextualSpacing/>
              <w:jc w:val="center"/>
              <w:rPr>
                <w:color w:val="000000" w:themeColor="text1"/>
                <w:sz w:val="28"/>
                <w:szCs w:val="28"/>
              </w:rPr>
            </w:pPr>
            <w:r>
              <w:rPr>
                <w:color w:val="000000" w:themeColor="text1"/>
                <w:sz w:val="28"/>
                <w:szCs w:val="28"/>
              </w:rPr>
              <w:t>1</w:t>
            </w:r>
          </w:p>
        </w:tc>
        <w:tc>
          <w:tcPr>
            <w:tcW w:w="2341" w:type="dxa"/>
          </w:tcPr>
          <w:p w:rsidR="00C1415E" w:rsidRPr="00E91C56" w:rsidRDefault="00C1415E" w:rsidP="00C1415E">
            <w:pPr>
              <w:contextualSpacing/>
              <w:jc w:val="center"/>
              <w:rPr>
                <w:color w:val="000000" w:themeColor="text1"/>
                <w:sz w:val="28"/>
                <w:szCs w:val="28"/>
              </w:rPr>
            </w:pPr>
            <w:r>
              <w:rPr>
                <w:color w:val="000000" w:themeColor="text1"/>
                <w:sz w:val="28"/>
                <w:szCs w:val="28"/>
              </w:rPr>
              <w:t>2</w:t>
            </w:r>
          </w:p>
        </w:tc>
        <w:tc>
          <w:tcPr>
            <w:tcW w:w="5245" w:type="dxa"/>
          </w:tcPr>
          <w:p w:rsidR="00C1415E" w:rsidRPr="00E91C56" w:rsidRDefault="00C1415E" w:rsidP="00C1415E">
            <w:pPr>
              <w:contextualSpacing/>
              <w:jc w:val="center"/>
              <w:rPr>
                <w:color w:val="000000" w:themeColor="text1"/>
                <w:sz w:val="28"/>
                <w:szCs w:val="28"/>
              </w:rPr>
            </w:pPr>
            <w:r>
              <w:rPr>
                <w:color w:val="000000" w:themeColor="text1"/>
                <w:sz w:val="28"/>
                <w:szCs w:val="28"/>
              </w:rPr>
              <w:t>3</w:t>
            </w:r>
          </w:p>
        </w:tc>
        <w:tc>
          <w:tcPr>
            <w:tcW w:w="686" w:type="dxa"/>
          </w:tcPr>
          <w:p w:rsidR="00C1415E" w:rsidRPr="00E91C56" w:rsidRDefault="00C1415E" w:rsidP="00C1415E">
            <w:pPr>
              <w:contextualSpacing/>
              <w:jc w:val="center"/>
              <w:rPr>
                <w:color w:val="000000" w:themeColor="text1"/>
                <w:sz w:val="28"/>
                <w:szCs w:val="28"/>
              </w:rPr>
            </w:pPr>
            <w:r>
              <w:rPr>
                <w:color w:val="000000" w:themeColor="text1"/>
                <w:sz w:val="28"/>
                <w:szCs w:val="28"/>
              </w:rPr>
              <w:t>4</w:t>
            </w:r>
          </w:p>
        </w:tc>
        <w:tc>
          <w:tcPr>
            <w:tcW w:w="5580" w:type="dxa"/>
          </w:tcPr>
          <w:p w:rsidR="00C1415E" w:rsidRPr="00E91C56" w:rsidRDefault="00C1415E" w:rsidP="00C1415E">
            <w:pPr>
              <w:contextualSpacing/>
              <w:jc w:val="center"/>
              <w:rPr>
                <w:color w:val="000000" w:themeColor="text1"/>
                <w:sz w:val="28"/>
                <w:szCs w:val="28"/>
              </w:rPr>
            </w:pPr>
            <w:r>
              <w:rPr>
                <w:color w:val="000000" w:themeColor="text1"/>
                <w:sz w:val="28"/>
                <w:szCs w:val="28"/>
              </w:rPr>
              <w:t>5</w:t>
            </w:r>
          </w:p>
        </w:tc>
      </w:tr>
      <w:tr w:rsidR="00E91C56" w:rsidRPr="00E91C56" w:rsidTr="005B2B59">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w:t>
            </w:r>
          </w:p>
          <w:p w:rsidR="00E91C56" w:rsidRPr="00E91C56" w:rsidRDefault="005B2B59" w:rsidP="00C1415E">
            <w:pPr>
              <w:contextualSpacing/>
              <w:jc w:val="both"/>
              <w:rPr>
                <w:color w:val="000000" w:themeColor="text1"/>
                <w:sz w:val="28"/>
                <w:szCs w:val="28"/>
              </w:rPr>
            </w:pPr>
            <w:r>
              <w:rPr>
                <w:color w:val="000000" w:themeColor="text1"/>
                <w:sz w:val="28"/>
                <w:szCs w:val="28"/>
              </w:rPr>
              <w:t>п</w:t>
            </w:r>
            <w:r w:rsidR="00C1415E" w:rsidRPr="00E91C56">
              <w:rPr>
                <w:color w:val="000000" w:themeColor="text1"/>
                <w:sz w:val="28"/>
                <w:szCs w:val="28"/>
              </w:rPr>
              <w:t>/п</w:t>
            </w:r>
          </w:p>
        </w:tc>
        <w:tc>
          <w:tcPr>
            <w:tcW w:w="2341" w:type="dxa"/>
          </w:tcPr>
          <w:p w:rsidR="00E91C56" w:rsidRPr="00E91C56" w:rsidRDefault="005B2B59" w:rsidP="00C1415E">
            <w:pPr>
              <w:contextualSpacing/>
              <w:jc w:val="both"/>
              <w:rPr>
                <w:color w:val="000000" w:themeColor="text1"/>
                <w:sz w:val="28"/>
                <w:szCs w:val="28"/>
              </w:rPr>
            </w:pPr>
            <w:r w:rsidRPr="00E91C56">
              <w:rPr>
                <w:color w:val="000000" w:themeColor="text1"/>
                <w:sz w:val="28"/>
                <w:szCs w:val="28"/>
              </w:rPr>
              <w:t xml:space="preserve">Виды </w:t>
            </w:r>
            <w:r w:rsidR="00C1415E" w:rsidRPr="00E91C56">
              <w:rPr>
                <w:color w:val="000000" w:themeColor="text1"/>
                <w:sz w:val="28"/>
                <w:szCs w:val="28"/>
              </w:rPr>
              <w:t>разрешенного использования земельных участков и объектов капитального строительства</w:t>
            </w:r>
          </w:p>
        </w:tc>
        <w:tc>
          <w:tcPr>
            <w:tcW w:w="5245" w:type="dxa"/>
          </w:tcPr>
          <w:p w:rsidR="00E91C56" w:rsidRPr="00E91C56" w:rsidRDefault="005B2B59" w:rsidP="00C1415E">
            <w:pPr>
              <w:contextualSpacing/>
              <w:jc w:val="both"/>
              <w:rPr>
                <w:color w:val="000000" w:themeColor="text1"/>
                <w:sz w:val="28"/>
                <w:szCs w:val="28"/>
              </w:rPr>
            </w:pPr>
            <w:r w:rsidRPr="00E91C56">
              <w:rPr>
                <w:color w:val="000000" w:themeColor="text1"/>
                <w:sz w:val="28"/>
                <w:szCs w:val="28"/>
              </w:rPr>
              <w:t xml:space="preserve">Описание </w:t>
            </w:r>
            <w:r w:rsidR="00C1415E" w:rsidRPr="00E91C56">
              <w:rPr>
                <w:color w:val="000000" w:themeColor="text1"/>
                <w:sz w:val="28"/>
                <w:szCs w:val="28"/>
              </w:rPr>
              <w:t>видов разрешенного использования земельных участков и объектов капитального строительства</w:t>
            </w:r>
          </w:p>
          <w:p w:rsidR="00E91C56" w:rsidRPr="00E91C56" w:rsidRDefault="00E91C56" w:rsidP="00C1415E">
            <w:pPr>
              <w:contextualSpacing/>
              <w:jc w:val="both"/>
              <w:rPr>
                <w:color w:val="000000" w:themeColor="text1"/>
                <w:sz w:val="28"/>
                <w:szCs w:val="28"/>
              </w:rPr>
            </w:pPr>
          </w:p>
          <w:p w:rsidR="00E91C56" w:rsidRPr="00E91C56" w:rsidRDefault="00E91C56" w:rsidP="00C1415E">
            <w:pPr>
              <w:contextualSpacing/>
              <w:jc w:val="both"/>
              <w:rPr>
                <w:color w:val="000000" w:themeColor="text1"/>
                <w:sz w:val="28"/>
                <w:szCs w:val="28"/>
              </w:rPr>
            </w:pPr>
          </w:p>
        </w:tc>
        <w:tc>
          <w:tcPr>
            <w:tcW w:w="686" w:type="dxa"/>
          </w:tcPr>
          <w:p w:rsidR="00E91C56" w:rsidRPr="00E91C56" w:rsidRDefault="005B2B59" w:rsidP="00C1415E">
            <w:pPr>
              <w:contextualSpacing/>
              <w:jc w:val="both"/>
              <w:rPr>
                <w:color w:val="000000" w:themeColor="text1"/>
                <w:sz w:val="28"/>
                <w:szCs w:val="28"/>
              </w:rPr>
            </w:pPr>
            <w:r w:rsidRPr="00E91C56">
              <w:rPr>
                <w:color w:val="000000" w:themeColor="text1"/>
                <w:sz w:val="28"/>
                <w:szCs w:val="28"/>
              </w:rPr>
              <w:t>Код</w:t>
            </w:r>
          </w:p>
        </w:tc>
        <w:tc>
          <w:tcPr>
            <w:tcW w:w="5580" w:type="dxa"/>
          </w:tcPr>
          <w:p w:rsidR="00E91C56" w:rsidRPr="00E91C56" w:rsidRDefault="005B2B59" w:rsidP="00C1415E">
            <w:pPr>
              <w:contextualSpacing/>
              <w:jc w:val="both"/>
              <w:rPr>
                <w:color w:val="000000" w:themeColor="text1"/>
                <w:sz w:val="28"/>
                <w:szCs w:val="28"/>
              </w:rPr>
            </w:pPr>
            <w:r w:rsidRPr="00E91C56">
              <w:rPr>
                <w:color w:val="000000" w:themeColor="text1"/>
                <w:sz w:val="28"/>
                <w:szCs w:val="28"/>
              </w:rPr>
              <w:t xml:space="preserve">Предельные </w:t>
            </w:r>
            <w:r w:rsidR="00C1415E" w:rsidRPr="00E91C56">
              <w:rPr>
                <w:color w:val="000000" w:themeColor="text1"/>
                <w:sz w:val="28"/>
                <w:szCs w:val="28"/>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91C56" w:rsidRPr="00E91C56" w:rsidTr="005B2B59">
        <w:tc>
          <w:tcPr>
            <w:tcW w:w="636" w:type="dxa"/>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t>1</w:t>
            </w:r>
          </w:p>
        </w:tc>
        <w:tc>
          <w:tcPr>
            <w:tcW w:w="2341" w:type="dxa"/>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t>2</w:t>
            </w:r>
          </w:p>
        </w:tc>
        <w:tc>
          <w:tcPr>
            <w:tcW w:w="5245" w:type="dxa"/>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t>3</w:t>
            </w:r>
          </w:p>
        </w:tc>
        <w:tc>
          <w:tcPr>
            <w:tcW w:w="686" w:type="dxa"/>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t>4</w:t>
            </w:r>
          </w:p>
        </w:tc>
        <w:tc>
          <w:tcPr>
            <w:tcW w:w="5580" w:type="dxa"/>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t>5</w:t>
            </w:r>
          </w:p>
        </w:tc>
      </w:tr>
      <w:tr w:rsidR="00E91C56" w:rsidRPr="00E91C56" w:rsidTr="00C1415E">
        <w:tc>
          <w:tcPr>
            <w:tcW w:w="14488" w:type="dxa"/>
            <w:gridSpan w:val="5"/>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основные виды разрешенного использования</w:t>
            </w:r>
          </w:p>
        </w:tc>
      </w:tr>
      <w:tr w:rsidR="00E91C56" w:rsidRPr="00E91C56" w:rsidTr="005B2B59">
        <w:trPr>
          <w:trHeight w:val="165"/>
        </w:trPr>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1</w:t>
            </w: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для индивидуального жилищного строительства</w:t>
            </w:r>
          </w:p>
        </w:tc>
        <w:tc>
          <w:tcPr>
            <w:tcW w:w="5245" w:type="dxa"/>
          </w:tcPr>
          <w:p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размещение индивидуального жилого дома (дом, пригодный для постоянного проживания, высотой не выше трех надземных этажей);</w:t>
            </w:r>
          </w:p>
          <w:p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 xml:space="preserve">выращивание плодовых, ягодных, овощных, бахчевых или иных </w:t>
            </w:r>
            <w:proofErr w:type="gramStart"/>
            <w:r w:rsidRPr="00E91C56">
              <w:rPr>
                <w:rFonts w:ascii="Times New Roman" w:hAnsi="Times New Roman" w:cs="Times New Roman"/>
                <w:color w:val="000000" w:themeColor="text1"/>
                <w:sz w:val="28"/>
                <w:szCs w:val="28"/>
              </w:rPr>
              <w:t>декоративных</w:t>
            </w:r>
            <w:proofErr w:type="gramEnd"/>
            <w:r w:rsidRPr="00E91C56">
              <w:rPr>
                <w:rFonts w:ascii="Times New Roman" w:hAnsi="Times New Roman" w:cs="Times New Roman"/>
                <w:color w:val="000000" w:themeColor="text1"/>
                <w:sz w:val="28"/>
                <w:szCs w:val="28"/>
              </w:rPr>
              <w:t xml:space="preserve"> или сельскохозяйственных культур;</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размещение индивидуальных гаражей и подсобных сооружений</w:t>
            </w:r>
          </w:p>
        </w:tc>
        <w:tc>
          <w:tcPr>
            <w:tcW w:w="68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2.1</w:t>
            </w:r>
          </w:p>
        </w:tc>
        <w:tc>
          <w:tcPr>
            <w:tcW w:w="5580" w:type="dxa"/>
          </w:tcPr>
          <w:p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земельных участков – 300-1500 кв.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мак</w:t>
            </w:r>
            <w:r w:rsidR="005B2B59">
              <w:rPr>
                <w:color w:val="000000" w:themeColor="text1"/>
                <w:sz w:val="28"/>
                <w:szCs w:val="28"/>
              </w:rPr>
              <w:t>симальное количество этажей – 3;</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максимальная высота зданий от уровня земли до верха перекрытия последнего эта</w:t>
            </w:r>
            <w:r w:rsidR="005B2B59">
              <w:rPr>
                <w:color w:val="000000" w:themeColor="text1"/>
                <w:sz w:val="28"/>
                <w:szCs w:val="28"/>
              </w:rPr>
              <w:t xml:space="preserve">-   </w:t>
            </w:r>
            <w:proofErr w:type="spellStart"/>
            <w:r w:rsidRPr="00E91C56">
              <w:rPr>
                <w:color w:val="000000" w:themeColor="text1"/>
                <w:sz w:val="28"/>
                <w:szCs w:val="28"/>
              </w:rPr>
              <w:t>жа</w:t>
            </w:r>
            <w:proofErr w:type="spellEnd"/>
            <w:r w:rsidRPr="00E91C56">
              <w:rPr>
                <w:color w:val="000000" w:themeColor="text1"/>
                <w:sz w:val="28"/>
                <w:szCs w:val="28"/>
              </w:rPr>
              <w:t xml:space="preserve"> - 12 м.</w:t>
            </w:r>
            <w:r w:rsidR="005B2B59">
              <w:rPr>
                <w:color w:val="000000" w:themeColor="text1"/>
                <w:sz w:val="28"/>
                <w:szCs w:val="28"/>
              </w:rPr>
              <w:t>;</w:t>
            </w:r>
            <w:r w:rsidRPr="00E91C56">
              <w:rPr>
                <w:color w:val="000000" w:themeColor="text1"/>
                <w:sz w:val="28"/>
                <w:szCs w:val="28"/>
              </w:rPr>
              <w:t xml:space="preserve"> </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максимальный процент застройки </w:t>
            </w:r>
            <w:proofErr w:type="spellStart"/>
            <w:r w:rsidRPr="00E91C56">
              <w:rPr>
                <w:color w:val="000000" w:themeColor="text1"/>
                <w:sz w:val="28"/>
                <w:szCs w:val="28"/>
              </w:rPr>
              <w:t>участ</w:t>
            </w:r>
            <w:proofErr w:type="spellEnd"/>
            <w:r w:rsidR="005B2B59">
              <w:rPr>
                <w:color w:val="000000" w:themeColor="text1"/>
                <w:sz w:val="28"/>
                <w:szCs w:val="28"/>
              </w:rPr>
              <w:t xml:space="preserve">-             </w:t>
            </w:r>
            <w:r w:rsidRPr="00E91C56">
              <w:rPr>
                <w:color w:val="000000" w:themeColor="text1"/>
                <w:sz w:val="28"/>
                <w:szCs w:val="28"/>
              </w:rPr>
              <w:t xml:space="preserve">ка </w:t>
            </w:r>
            <w:r w:rsidR="005B2B59">
              <w:rPr>
                <w:color w:val="000000" w:themeColor="text1"/>
                <w:sz w:val="28"/>
                <w:szCs w:val="28"/>
              </w:rPr>
              <w:t>- 60%;</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отступ от красной линии улиц - не менее 5 м, </w:t>
            </w:r>
            <w:proofErr w:type="gramStart"/>
            <w:r w:rsidRPr="00E91C56">
              <w:rPr>
                <w:color w:val="000000" w:themeColor="text1"/>
                <w:sz w:val="28"/>
                <w:szCs w:val="28"/>
              </w:rPr>
              <w:t>от красной проездов</w:t>
            </w:r>
            <w:proofErr w:type="gramEnd"/>
            <w:r w:rsidRPr="00E91C56">
              <w:rPr>
                <w:color w:val="000000" w:themeColor="text1"/>
                <w:sz w:val="28"/>
                <w:szCs w:val="28"/>
              </w:rPr>
              <w:t xml:space="preserve"> не менее 3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высота ограждения земельных участков – не более 2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минимальная ширина земельных участков вдоль фронта улицы (проезда) 8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до границы соседнего земельного участка расстояния должны быть не менее:</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основного строения (жилой дом) – 3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вспомогательного (хозяйственные постройки) – 1 м</w:t>
            </w:r>
            <w:r w:rsidR="005B2B59">
              <w:rPr>
                <w:color w:val="000000" w:themeColor="text1"/>
                <w:sz w:val="28"/>
                <w:szCs w:val="28"/>
              </w:rPr>
              <w:t>.</w:t>
            </w:r>
            <w:r w:rsidRPr="00E91C56">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стволов деревьев – 4 м</w:t>
            </w:r>
            <w:r w:rsidR="005B2B59">
              <w:rPr>
                <w:color w:val="000000" w:themeColor="text1"/>
                <w:sz w:val="28"/>
                <w:szCs w:val="28"/>
              </w:rPr>
              <w:t>.</w:t>
            </w:r>
            <w:r w:rsidRPr="00E91C56">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кустарника – 1 м</w:t>
            </w:r>
            <w:r w:rsidR="005B2B59">
              <w:rPr>
                <w:color w:val="000000" w:themeColor="text1"/>
                <w:sz w:val="28"/>
                <w:szCs w:val="28"/>
              </w:rPr>
              <w:t>.</w:t>
            </w:r>
            <w:r w:rsidRPr="00E91C56">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4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расстояния от жилого дома должны быть не менее:</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8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все строения должны быть обеспечены системами водоотведения с кровли с целью предотвращения подтопления соседни</w:t>
            </w:r>
            <w:r w:rsidR="005B2B59">
              <w:rPr>
                <w:color w:val="000000" w:themeColor="text1"/>
                <w:sz w:val="28"/>
                <w:szCs w:val="28"/>
              </w:rPr>
              <w:t>х земельных участков и строений;</w:t>
            </w:r>
          </w:p>
          <w:p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w:t>
            </w:r>
            <w:r w:rsidR="005B2B59">
              <w:rPr>
                <w:color w:val="000000" w:themeColor="text1"/>
                <w:sz w:val="28"/>
                <w:szCs w:val="28"/>
              </w:rPr>
              <w:t>территории российской федерации;</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новое строительство, реконструкцию осуществлять по утвержденному проекту пл</w:t>
            </w:r>
            <w:r w:rsidR="005B2B59">
              <w:rPr>
                <w:color w:val="000000" w:themeColor="text1"/>
                <w:sz w:val="28"/>
                <w:szCs w:val="28"/>
              </w:rPr>
              <w:t>анировки и межевания территории;</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не допускается размещение хозяйственных построек, надворных туалетов со сторо</w:t>
            </w:r>
            <w:r w:rsidR="005B2B59">
              <w:rPr>
                <w:color w:val="000000" w:themeColor="text1"/>
                <w:sz w:val="28"/>
                <w:szCs w:val="28"/>
              </w:rPr>
              <w:t>ны улиц за исключением гаражей;</w:t>
            </w:r>
          </w:p>
          <w:p w:rsidR="00E91C56" w:rsidRDefault="00C1415E" w:rsidP="00C1415E">
            <w:pPr>
              <w:contextualSpacing/>
              <w:jc w:val="both"/>
              <w:rPr>
                <w:color w:val="000000" w:themeColor="text1"/>
                <w:sz w:val="28"/>
                <w:szCs w:val="28"/>
              </w:rPr>
            </w:pPr>
            <w:r w:rsidRPr="00E91C56">
              <w:rPr>
                <w:color w:val="000000" w:themeColor="text1"/>
                <w:sz w:val="28"/>
                <w:szCs w:val="28"/>
              </w:rPr>
              <w:lastRenderedPageBreak/>
              <w:t>при проектировании и строительстве в зонах подтопления необходимо предусматривать инженерную защиту (отсутствие подвалов)</w:t>
            </w:r>
            <w:r w:rsidR="005B2B59">
              <w:rPr>
                <w:color w:val="000000" w:themeColor="text1"/>
                <w:sz w:val="28"/>
                <w:szCs w:val="28"/>
              </w:rPr>
              <w:t>;</w:t>
            </w:r>
          </w:p>
          <w:p w:rsidR="005B2B59" w:rsidRPr="00E91C56" w:rsidRDefault="005B2B59" w:rsidP="00C1415E">
            <w:pPr>
              <w:contextualSpacing/>
              <w:jc w:val="both"/>
              <w:rPr>
                <w:color w:val="000000" w:themeColor="text1"/>
                <w:sz w:val="28"/>
                <w:szCs w:val="28"/>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5B2B59">
        <w:trPr>
          <w:trHeight w:val="113"/>
        </w:trPr>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2</w:t>
            </w: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блокированная жилая застройка</w:t>
            </w:r>
          </w:p>
        </w:tc>
        <w:tc>
          <w:tcPr>
            <w:tcW w:w="5245" w:type="dxa"/>
          </w:tcPr>
          <w:p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разведение декоративных и плодовых деревьев, овощных и ягодных культур;</w:t>
            </w:r>
          </w:p>
          <w:p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размещение индивидуальных гаражей и иных вспомогательных сооружений;</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обустройство спортивных и детских площадок, площадок отдыха</w:t>
            </w:r>
          </w:p>
        </w:tc>
        <w:tc>
          <w:tcPr>
            <w:tcW w:w="68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2.3</w:t>
            </w:r>
          </w:p>
        </w:tc>
        <w:tc>
          <w:tcPr>
            <w:tcW w:w="5580" w:type="dxa"/>
          </w:tcPr>
          <w:p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земельных участков – 300-800 кв.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максимальное количество эта</w:t>
            </w:r>
            <w:r w:rsidR="005B2B59">
              <w:rPr>
                <w:color w:val="000000" w:themeColor="text1"/>
                <w:sz w:val="28"/>
                <w:szCs w:val="28"/>
              </w:rPr>
              <w:t>жей – 3;</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максимальная высота зданий от уровня земли до верха перекрытия последнего </w:t>
            </w:r>
            <w:proofErr w:type="gramStart"/>
            <w:r w:rsidRPr="00E91C56">
              <w:rPr>
                <w:color w:val="000000" w:themeColor="text1"/>
                <w:sz w:val="28"/>
                <w:szCs w:val="28"/>
              </w:rPr>
              <w:t>эта</w:t>
            </w:r>
            <w:r w:rsidR="005B2B59">
              <w:rPr>
                <w:color w:val="000000" w:themeColor="text1"/>
                <w:sz w:val="28"/>
                <w:szCs w:val="28"/>
              </w:rPr>
              <w:t xml:space="preserve">- </w:t>
            </w:r>
            <w:proofErr w:type="spellStart"/>
            <w:r w:rsidR="005B2B59">
              <w:rPr>
                <w:color w:val="000000" w:themeColor="text1"/>
                <w:sz w:val="28"/>
                <w:szCs w:val="28"/>
              </w:rPr>
              <w:t>жа</w:t>
            </w:r>
            <w:proofErr w:type="spellEnd"/>
            <w:proofErr w:type="gramEnd"/>
            <w:r w:rsidR="005B2B59">
              <w:rPr>
                <w:color w:val="000000" w:themeColor="text1"/>
                <w:sz w:val="28"/>
                <w:szCs w:val="28"/>
              </w:rPr>
              <w:t xml:space="preserve"> - 12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максимальный процент застройки </w:t>
            </w:r>
            <w:proofErr w:type="spellStart"/>
            <w:r w:rsidRPr="00E91C56">
              <w:rPr>
                <w:color w:val="000000" w:themeColor="text1"/>
                <w:sz w:val="28"/>
                <w:szCs w:val="28"/>
              </w:rPr>
              <w:t>участ</w:t>
            </w:r>
            <w:proofErr w:type="spellEnd"/>
            <w:r w:rsidR="005B2B59">
              <w:rPr>
                <w:color w:val="000000" w:themeColor="text1"/>
                <w:sz w:val="28"/>
                <w:szCs w:val="28"/>
              </w:rPr>
              <w:t xml:space="preserve">-          </w:t>
            </w:r>
            <w:r w:rsidRPr="00E91C56">
              <w:rPr>
                <w:color w:val="000000" w:themeColor="text1"/>
                <w:sz w:val="28"/>
                <w:szCs w:val="28"/>
              </w:rPr>
              <w:t xml:space="preserve">ка </w:t>
            </w:r>
            <w:r w:rsidR="005B2B59">
              <w:rPr>
                <w:color w:val="000000" w:themeColor="text1"/>
                <w:sz w:val="28"/>
                <w:szCs w:val="28"/>
              </w:rPr>
              <w:t>- 60%;</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отступ от красной линии улиц - не менее 5 м, </w:t>
            </w:r>
            <w:proofErr w:type="gramStart"/>
            <w:r w:rsidRPr="00E91C56">
              <w:rPr>
                <w:color w:val="000000" w:themeColor="text1"/>
                <w:sz w:val="28"/>
                <w:szCs w:val="28"/>
              </w:rPr>
              <w:t>от красной проездов</w:t>
            </w:r>
            <w:proofErr w:type="gramEnd"/>
            <w:r w:rsidRPr="00E91C56">
              <w:rPr>
                <w:color w:val="000000" w:themeColor="text1"/>
                <w:sz w:val="28"/>
                <w:szCs w:val="28"/>
              </w:rPr>
              <w:t xml:space="preserve"> не менее 3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высота ограждения земельных участков – не более 2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минимальная ширина земельных участков вдоль фронта улицы (проезда) 8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до границы соседнего земельного участка расстояния должны быть не менее:</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основного строения (жилой дом) – 3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вспомогательного (хозяйственные постройки) – 1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стволов деревьев – 4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кустарника – 1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4 м.</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расстояния от жилого дома должны быть не менее:</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8 м.</w:t>
            </w:r>
            <w:r w:rsidR="005B2B59">
              <w:rPr>
                <w:color w:val="000000" w:themeColor="text1"/>
                <w:sz w:val="28"/>
                <w:szCs w:val="28"/>
              </w:rPr>
              <w:t>;</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все строения должны быть обеспечены системами водоотведения с кровли с целью предотвращения подтопления соседни</w:t>
            </w:r>
            <w:r w:rsidR="005B2B59">
              <w:rPr>
                <w:color w:val="000000" w:themeColor="text1"/>
                <w:sz w:val="28"/>
                <w:szCs w:val="28"/>
              </w:rPr>
              <w:t>х земельных участков и строений;</w:t>
            </w:r>
          </w:p>
          <w:p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территории российской федерации.</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новое строительство, реконструкцию осуществлять по утвержденному проекту пл</w:t>
            </w:r>
            <w:r w:rsidR="005B2B59">
              <w:rPr>
                <w:color w:val="000000" w:themeColor="text1"/>
                <w:sz w:val="28"/>
                <w:szCs w:val="28"/>
              </w:rPr>
              <w:t>анировки и межевания территории;</w:t>
            </w:r>
          </w:p>
          <w:p w:rsidR="00E91C56" w:rsidRPr="00E91C56" w:rsidRDefault="00C1415E" w:rsidP="00C1415E">
            <w:pPr>
              <w:contextualSpacing/>
              <w:jc w:val="both"/>
              <w:rPr>
                <w:color w:val="000000" w:themeColor="text1"/>
                <w:sz w:val="28"/>
                <w:szCs w:val="28"/>
              </w:rPr>
            </w:pPr>
            <w:r w:rsidRPr="00E91C56">
              <w:rPr>
                <w:color w:val="000000" w:themeColor="text1"/>
                <w:sz w:val="28"/>
                <w:szCs w:val="28"/>
              </w:rPr>
              <w:t>не допускается размещение хозяйственных построек, надворных туалетов со стороны улиц за исключением га</w:t>
            </w:r>
            <w:r w:rsidR="005B2B59">
              <w:rPr>
                <w:color w:val="000000" w:themeColor="text1"/>
                <w:sz w:val="28"/>
                <w:szCs w:val="28"/>
              </w:rPr>
              <w:t>ражей;</w:t>
            </w:r>
          </w:p>
          <w:p w:rsidR="00E91C56" w:rsidRDefault="00C1415E" w:rsidP="00C1415E">
            <w:pPr>
              <w:contextualSpacing/>
              <w:jc w:val="both"/>
              <w:rPr>
                <w:color w:val="000000" w:themeColor="text1"/>
                <w:sz w:val="28"/>
                <w:szCs w:val="28"/>
              </w:rPr>
            </w:pPr>
            <w:r w:rsidRPr="00E91C56">
              <w:rPr>
                <w:color w:val="000000" w:themeColor="text1"/>
                <w:sz w:val="28"/>
                <w:szCs w:val="28"/>
              </w:rPr>
              <w:t>при проектировании и строительстве в зонах подтопления необходимо предусматривать инженерную защиту (отсутствие подвалов)</w:t>
            </w:r>
            <w:r w:rsidR="005B2B59">
              <w:rPr>
                <w:color w:val="000000" w:themeColor="text1"/>
                <w:sz w:val="28"/>
                <w:szCs w:val="28"/>
              </w:rPr>
              <w:t>;</w:t>
            </w:r>
          </w:p>
          <w:p w:rsidR="005B2B59" w:rsidRPr="00E91C56" w:rsidRDefault="005B2B59" w:rsidP="00C1415E">
            <w:pPr>
              <w:contextualSpacing/>
              <w:jc w:val="both"/>
              <w:rPr>
                <w:color w:val="000000" w:themeColor="text1"/>
                <w:sz w:val="28"/>
                <w:szCs w:val="28"/>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5B2B59">
        <w:trPr>
          <w:trHeight w:val="255"/>
        </w:trPr>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3</w:t>
            </w: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образование и просвещение</w:t>
            </w:r>
          </w:p>
        </w:tc>
        <w:tc>
          <w:tcPr>
            <w:tcW w:w="5245"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w:t>
            </w:r>
            <w:r w:rsidRPr="00E91C56">
              <w:rPr>
                <w:color w:val="000000" w:themeColor="text1"/>
                <w:sz w:val="28"/>
                <w:szCs w:val="28"/>
              </w:rPr>
              <w:lastRenderedPageBreak/>
              <w:t xml:space="preserve">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E91C56">
                <w:rPr>
                  <w:color w:val="000000" w:themeColor="text1"/>
                  <w:sz w:val="28"/>
                  <w:szCs w:val="28"/>
                </w:rPr>
                <w:t>кодами 3.5.1</w:t>
              </w:r>
            </w:hyperlink>
            <w:r w:rsidRPr="00E91C56">
              <w:rPr>
                <w:color w:val="000000" w:themeColor="text1"/>
                <w:sz w:val="28"/>
                <w:szCs w:val="28"/>
              </w:rPr>
              <w:t xml:space="preserve"> - </w:t>
            </w:r>
            <w:hyperlink w:anchor="P214" w:history="1">
              <w:r w:rsidRPr="00E91C56">
                <w:rPr>
                  <w:color w:val="000000" w:themeColor="text1"/>
                  <w:sz w:val="28"/>
                  <w:szCs w:val="28"/>
                </w:rPr>
                <w:t>3.5.2</w:t>
              </w:r>
            </w:hyperlink>
          </w:p>
        </w:tc>
        <w:tc>
          <w:tcPr>
            <w:tcW w:w="68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3.5</w:t>
            </w:r>
          </w:p>
        </w:tc>
        <w:tc>
          <w:tcPr>
            <w:tcW w:w="5580" w:type="dxa"/>
          </w:tcPr>
          <w:p w:rsidR="00E91C56" w:rsidRPr="00E91C56" w:rsidRDefault="00C1415E" w:rsidP="00C1415E">
            <w:pPr>
              <w:snapToGrid w:val="0"/>
              <w:contextualSpacing/>
              <w:jc w:val="both"/>
              <w:rPr>
                <w:iCs/>
                <w:color w:val="000000" w:themeColor="text1"/>
                <w:sz w:val="28"/>
                <w:szCs w:val="28"/>
              </w:rPr>
            </w:pPr>
            <w:r w:rsidRPr="00E91C56">
              <w:rPr>
                <w:iCs/>
                <w:color w:val="000000" w:themeColor="text1"/>
                <w:sz w:val="28"/>
                <w:szCs w:val="28"/>
              </w:rPr>
              <w:t>минимальная (максимальная) площадь земельных участков – 400-10000 кв. м.</w:t>
            </w:r>
            <w:r w:rsidR="005B2B59">
              <w:rPr>
                <w:iCs/>
                <w:color w:val="000000" w:themeColor="text1"/>
                <w:sz w:val="28"/>
                <w:szCs w:val="28"/>
              </w:rPr>
              <w:t>;</w:t>
            </w:r>
          </w:p>
          <w:p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t>максимальное количество этажей – 3</w:t>
            </w:r>
            <w:r w:rsidR="005B2B59">
              <w:rPr>
                <w:iCs/>
                <w:color w:val="000000" w:themeColor="text1"/>
                <w:sz w:val="28"/>
                <w:szCs w:val="28"/>
              </w:rPr>
              <w:t>;</w:t>
            </w:r>
          </w:p>
          <w:p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lastRenderedPageBreak/>
              <w:t xml:space="preserve">максимальная высота зданий от уровня земли до верха перекрытия последнего </w:t>
            </w:r>
            <w:proofErr w:type="gramStart"/>
            <w:r w:rsidRPr="00E91C56">
              <w:rPr>
                <w:iCs/>
                <w:color w:val="000000" w:themeColor="text1"/>
                <w:sz w:val="28"/>
                <w:szCs w:val="28"/>
              </w:rPr>
              <w:t>эта</w:t>
            </w:r>
            <w:r w:rsidR="005B2B59">
              <w:rPr>
                <w:iCs/>
                <w:color w:val="000000" w:themeColor="text1"/>
                <w:sz w:val="28"/>
                <w:szCs w:val="28"/>
              </w:rPr>
              <w:t xml:space="preserve">- </w:t>
            </w:r>
            <w:proofErr w:type="spellStart"/>
            <w:r w:rsidR="005B2B59">
              <w:rPr>
                <w:iCs/>
                <w:color w:val="000000" w:themeColor="text1"/>
                <w:sz w:val="28"/>
                <w:szCs w:val="28"/>
              </w:rPr>
              <w:t>жа</w:t>
            </w:r>
            <w:proofErr w:type="spellEnd"/>
            <w:proofErr w:type="gramEnd"/>
            <w:r w:rsidR="005B2B59">
              <w:rPr>
                <w:iCs/>
                <w:color w:val="000000" w:themeColor="text1"/>
                <w:sz w:val="28"/>
                <w:szCs w:val="28"/>
              </w:rPr>
              <w:t xml:space="preserve"> — 12 м.;</w:t>
            </w:r>
          </w:p>
          <w:p w:rsidR="00E91C56" w:rsidRPr="00E91C56" w:rsidRDefault="00C1415E" w:rsidP="00C1415E">
            <w:pPr>
              <w:snapToGrid w:val="0"/>
              <w:contextualSpacing/>
              <w:jc w:val="both"/>
              <w:rPr>
                <w:iCs/>
                <w:color w:val="000000" w:themeColor="text1"/>
                <w:sz w:val="28"/>
                <w:szCs w:val="28"/>
              </w:rPr>
            </w:pPr>
            <w:r w:rsidRPr="00E91C56">
              <w:rPr>
                <w:iCs/>
                <w:color w:val="000000" w:themeColor="text1"/>
                <w:sz w:val="28"/>
                <w:szCs w:val="28"/>
              </w:rPr>
              <w:t xml:space="preserve">максимальный процент застройки </w:t>
            </w:r>
            <w:proofErr w:type="spellStart"/>
            <w:r w:rsidRPr="00E91C56">
              <w:rPr>
                <w:iCs/>
                <w:color w:val="000000" w:themeColor="text1"/>
                <w:sz w:val="28"/>
                <w:szCs w:val="28"/>
              </w:rPr>
              <w:t>участ</w:t>
            </w:r>
            <w:proofErr w:type="spellEnd"/>
            <w:r w:rsidR="005B2B59">
              <w:rPr>
                <w:iCs/>
                <w:color w:val="000000" w:themeColor="text1"/>
                <w:sz w:val="28"/>
                <w:szCs w:val="28"/>
              </w:rPr>
              <w:t xml:space="preserve">-          </w:t>
            </w:r>
            <w:r w:rsidRPr="00E91C56">
              <w:rPr>
                <w:iCs/>
                <w:color w:val="000000" w:themeColor="text1"/>
                <w:sz w:val="28"/>
                <w:szCs w:val="28"/>
              </w:rPr>
              <w:t>к</w:t>
            </w:r>
            <w:r w:rsidR="005B2B59">
              <w:rPr>
                <w:iCs/>
                <w:color w:val="000000" w:themeColor="text1"/>
                <w:sz w:val="28"/>
                <w:szCs w:val="28"/>
              </w:rPr>
              <w:t>а - 50%;</w:t>
            </w:r>
          </w:p>
          <w:p w:rsidR="00E91C56" w:rsidRPr="00E91C56" w:rsidRDefault="00C1415E" w:rsidP="00C1415E">
            <w:pPr>
              <w:snapToGrid w:val="0"/>
              <w:contextualSpacing/>
              <w:jc w:val="both"/>
              <w:rPr>
                <w:iCs/>
                <w:color w:val="000000" w:themeColor="text1"/>
                <w:sz w:val="28"/>
                <w:szCs w:val="28"/>
              </w:rPr>
            </w:pPr>
            <w:r w:rsidRPr="00E91C56">
              <w:rPr>
                <w:color w:val="000000" w:themeColor="text1"/>
                <w:sz w:val="28"/>
                <w:szCs w:val="28"/>
              </w:rPr>
              <w:t>минимальный отступ от границы земельного участка – 3 м.</w:t>
            </w:r>
            <w:r w:rsidR="005B2B59">
              <w:rPr>
                <w:color w:val="000000" w:themeColor="text1"/>
                <w:sz w:val="28"/>
                <w:szCs w:val="28"/>
              </w:rPr>
              <w:t>;</w:t>
            </w:r>
          </w:p>
          <w:p w:rsidR="00E91C56" w:rsidRDefault="00C1415E" w:rsidP="00C1415E">
            <w:pPr>
              <w:contextualSpacing/>
              <w:jc w:val="both"/>
              <w:rPr>
                <w:color w:val="000000" w:themeColor="text1"/>
                <w:sz w:val="28"/>
                <w:szCs w:val="28"/>
              </w:rPr>
            </w:pPr>
            <w:r w:rsidRPr="00E91C56">
              <w:rPr>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территории росси</w:t>
            </w:r>
            <w:r w:rsidR="005B2B59">
              <w:rPr>
                <w:color w:val="000000" w:themeColor="text1"/>
                <w:sz w:val="28"/>
                <w:szCs w:val="28"/>
              </w:rPr>
              <w:t>йской федерации;</w:t>
            </w:r>
          </w:p>
          <w:p w:rsidR="005B2B59" w:rsidRPr="00E91C56" w:rsidRDefault="005B2B59" w:rsidP="00C1415E">
            <w:pPr>
              <w:contextualSpacing/>
              <w:jc w:val="both"/>
              <w:rPr>
                <w:color w:val="000000" w:themeColor="text1"/>
                <w:sz w:val="28"/>
                <w:szCs w:val="28"/>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p>
        </w:tc>
      </w:tr>
      <w:tr w:rsidR="00E91C56" w:rsidRPr="00E91C56" w:rsidTr="00C1415E">
        <w:trPr>
          <w:trHeight w:val="270"/>
        </w:trPr>
        <w:tc>
          <w:tcPr>
            <w:tcW w:w="14488" w:type="dxa"/>
            <w:gridSpan w:val="5"/>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lastRenderedPageBreak/>
              <w:t>условно разрешенные виды использования</w:t>
            </w:r>
          </w:p>
        </w:tc>
      </w:tr>
      <w:tr w:rsidR="00E91C56" w:rsidRPr="00E91C56" w:rsidTr="005B2B59">
        <w:trPr>
          <w:trHeight w:val="336"/>
        </w:trPr>
        <w:tc>
          <w:tcPr>
            <w:tcW w:w="636" w:type="dxa"/>
          </w:tcPr>
          <w:p w:rsidR="00E91C56" w:rsidRPr="00E91C56" w:rsidRDefault="00E91C56" w:rsidP="00C1415E">
            <w:pPr>
              <w:contextualSpacing/>
              <w:jc w:val="both"/>
              <w:rPr>
                <w:color w:val="000000" w:themeColor="text1"/>
                <w:sz w:val="28"/>
                <w:szCs w:val="28"/>
              </w:rPr>
            </w:pP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не установлены</w:t>
            </w:r>
          </w:p>
        </w:tc>
        <w:tc>
          <w:tcPr>
            <w:tcW w:w="5245" w:type="dxa"/>
          </w:tcPr>
          <w:p w:rsidR="00E91C56" w:rsidRPr="00E91C56" w:rsidRDefault="00E91C56" w:rsidP="00C1415E">
            <w:pPr>
              <w:contextualSpacing/>
              <w:jc w:val="both"/>
              <w:rPr>
                <w:color w:val="000000" w:themeColor="text1"/>
                <w:sz w:val="28"/>
                <w:szCs w:val="28"/>
              </w:rPr>
            </w:pPr>
          </w:p>
        </w:tc>
        <w:tc>
          <w:tcPr>
            <w:tcW w:w="686" w:type="dxa"/>
          </w:tcPr>
          <w:p w:rsidR="00E91C56" w:rsidRPr="00E91C56" w:rsidRDefault="00E91C56" w:rsidP="00C1415E">
            <w:pPr>
              <w:contextualSpacing/>
              <w:jc w:val="both"/>
              <w:rPr>
                <w:color w:val="000000" w:themeColor="text1"/>
                <w:sz w:val="28"/>
                <w:szCs w:val="28"/>
              </w:rPr>
            </w:pPr>
          </w:p>
        </w:tc>
        <w:tc>
          <w:tcPr>
            <w:tcW w:w="5580"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не установлены</w:t>
            </w:r>
          </w:p>
        </w:tc>
      </w:tr>
      <w:tr w:rsidR="00E91C56" w:rsidRPr="00E91C56" w:rsidTr="00C1415E">
        <w:trPr>
          <w:trHeight w:val="255"/>
        </w:trPr>
        <w:tc>
          <w:tcPr>
            <w:tcW w:w="14488" w:type="dxa"/>
            <w:gridSpan w:val="5"/>
          </w:tcPr>
          <w:p w:rsidR="00E91C56" w:rsidRPr="00E91C56" w:rsidRDefault="00C1415E" w:rsidP="005B2B59">
            <w:pPr>
              <w:contextualSpacing/>
              <w:jc w:val="center"/>
              <w:rPr>
                <w:color w:val="000000" w:themeColor="text1"/>
                <w:sz w:val="28"/>
                <w:szCs w:val="28"/>
              </w:rPr>
            </w:pPr>
            <w:r w:rsidRPr="00E91C56">
              <w:rPr>
                <w:color w:val="000000" w:themeColor="text1"/>
                <w:sz w:val="28"/>
                <w:szCs w:val="28"/>
              </w:rPr>
              <w:t>вспомогательные виды разрешенного использования</w:t>
            </w:r>
          </w:p>
        </w:tc>
      </w:tr>
      <w:tr w:rsidR="00E91C56" w:rsidRPr="00E91C56" w:rsidTr="005B2B59">
        <w:trPr>
          <w:trHeight w:val="300"/>
        </w:trPr>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1</w:t>
            </w: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обслуживание жилой застройки</w:t>
            </w:r>
          </w:p>
        </w:tc>
        <w:tc>
          <w:tcPr>
            <w:tcW w:w="5245"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E91C56">
                <w:rPr>
                  <w:color w:val="000000" w:themeColor="text1"/>
                  <w:sz w:val="28"/>
                  <w:szCs w:val="28"/>
                </w:rPr>
                <w:t>кодами 3.1</w:t>
              </w:r>
            </w:hyperlink>
            <w:r w:rsidRPr="00E91C56">
              <w:rPr>
                <w:color w:val="000000" w:themeColor="text1"/>
                <w:sz w:val="28"/>
                <w:szCs w:val="28"/>
              </w:rPr>
              <w:t xml:space="preserve">, </w:t>
            </w:r>
            <w:hyperlink w:anchor="P184" w:history="1">
              <w:r w:rsidRPr="00E91C56">
                <w:rPr>
                  <w:color w:val="000000" w:themeColor="text1"/>
                  <w:sz w:val="28"/>
                  <w:szCs w:val="28"/>
                </w:rPr>
                <w:t>3.2</w:t>
              </w:r>
            </w:hyperlink>
            <w:r w:rsidRPr="00E91C56">
              <w:rPr>
                <w:color w:val="000000" w:themeColor="text1"/>
                <w:sz w:val="28"/>
                <w:szCs w:val="28"/>
              </w:rPr>
              <w:t xml:space="preserve">, </w:t>
            </w:r>
            <w:hyperlink w:anchor="P189" w:history="1">
              <w:r w:rsidRPr="00E91C56">
                <w:rPr>
                  <w:color w:val="000000" w:themeColor="text1"/>
                  <w:sz w:val="28"/>
                  <w:szCs w:val="28"/>
                </w:rPr>
                <w:t>3.3</w:t>
              </w:r>
            </w:hyperlink>
            <w:r w:rsidRPr="00E91C56">
              <w:rPr>
                <w:color w:val="000000" w:themeColor="text1"/>
                <w:sz w:val="28"/>
                <w:szCs w:val="28"/>
              </w:rPr>
              <w:t xml:space="preserve">, </w:t>
            </w:r>
            <w:hyperlink w:anchor="P193" w:history="1">
              <w:r w:rsidRPr="00E91C56">
                <w:rPr>
                  <w:color w:val="000000" w:themeColor="text1"/>
                  <w:sz w:val="28"/>
                  <w:szCs w:val="28"/>
                </w:rPr>
                <w:t>3.4</w:t>
              </w:r>
            </w:hyperlink>
            <w:r w:rsidRPr="00E91C56">
              <w:rPr>
                <w:color w:val="000000" w:themeColor="text1"/>
                <w:sz w:val="28"/>
                <w:szCs w:val="28"/>
              </w:rPr>
              <w:t xml:space="preserve">, </w:t>
            </w:r>
            <w:hyperlink w:anchor="P197" w:history="1">
              <w:r w:rsidRPr="00E91C56">
                <w:rPr>
                  <w:color w:val="000000" w:themeColor="text1"/>
                  <w:sz w:val="28"/>
                  <w:szCs w:val="28"/>
                </w:rPr>
                <w:t>3.4.1</w:t>
              </w:r>
            </w:hyperlink>
            <w:r w:rsidRPr="00E91C56">
              <w:rPr>
                <w:color w:val="000000" w:themeColor="text1"/>
                <w:sz w:val="28"/>
                <w:szCs w:val="28"/>
              </w:rPr>
              <w:t xml:space="preserve">, </w:t>
            </w:r>
            <w:hyperlink w:anchor="P210" w:history="1">
              <w:r w:rsidRPr="00E91C56">
                <w:rPr>
                  <w:color w:val="000000" w:themeColor="text1"/>
                  <w:sz w:val="28"/>
                  <w:szCs w:val="28"/>
                </w:rPr>
                <w:t>3.5.1</w:t>
              </w:r>
            </w:hyperlink>
            <w:r w:rsidRPr="00E91C56">
              <w:rPr>
                <w:color w:val="000000" w:themeColor="text1"/>
                <w:sz w:val="28"/>
                <w:szCs w:val="28"/>
              </w:rPr>
              <w:t xml:space="preserve">, </w:t>
            </w:r>
            <w:hyperlink w:anchor="P218" w:history="1">
              <w:r w:rsidRPr="00E91C56">
                <w:rPr>
                  <w:color w:val="000000" w:themeColor="text1"/>
                  <w:sz w:val="28"/>
                  <w:szCs w:val="28"/>
                </w:rPr>
                <w:t>3.6</w:t>
              </w:r>
            </w:hyperlink>
            <w:r w:rsidRPr="00E91C56">
              <w:rPr>
                <w:color w:val="000000" w:themeColor="text1"/>
                <w:sz w:val="28"/>
                <w:szCs w:val="28"/>
              </w:rPr>
              <w:t xml:space="preserve">, </w:t>
            </w:r>
            <w:hyperlink w:anchor="P224" w:history="1">
              <w:r w:rsidRPr="00E91C56">
                <w:rPr>
                  <w:color w:val="000000" w:themeColor="text1"/>
                  <w:sz w:val="28"/>
                  <w:szCs w:val="28"/>
                </w:rPr>
                <w:t>3.7</w:t>
              </w:r>
            </w:hyperlink>
            <w:r w:rsidRPr="00E91C56">
              <w:rPr>
                <w:color w:val="000000" w:themeColor="text1"/>
                <w:sz w:val="28"/>
                <w:szCs w:val="28"/>
              </w:rPr>
              <w:t xml:space="preserve">, </w:t>
            </w:r>
            <w:hyperlink w:anchor="P245" w:history="1">
              <w:r w:rsidRPr="00E91C56">
                <w:rPr>
                  <w:color w:val="000000" w:themeColor="text1"/>
                  <w:sz w:val="28"/>
                  <w:szCs w:val="28"/>
                </w:rPr>
                <w:t>3.10.1</w:t>
              </w:r>
            </w:hyperlink>
            <w:r w:rsidRPr="00E91C56">
              <w:rPr>
                <w:color w:val="000000" w:themeColor="text1"/>
                <w:sz w:val="28"/>
                <w:szCs w:val="28"/>
              </w:rPr>
              <w:t xml:space="preserve">, </w:t>
            </w:r>
            <w:hyperlink w:anchor="P260" w:history="1">
              <w:r w:rsidRPr="00E91C56">
                <w:rPr>
                  <w:color w:val="000000" w:themeColor="text1"/>
                  <w:sz w:val="28"/>
                  <w:szCs w:val="28"/>
                </w:rPr>
                <w:t>4.1</w:t>
              </w:r>
            </w:hyperlink>
            <w:r w:rsidRPr="00E91C56">
              <w:rPr>
                <w:color w:val="000000" w:themeColor="text1"/>
                <w:sz w:val="28"/>
                <w:szCs w:val="28"/>
              </w:rPr>
              <w:t xml:space="preserve">, </w:t>
            </w:r>
            <w:hyperlink w:anchor="P269" w:history="1">
              <w:r w:rsidRPr="00E91C56">
                <w:rPr>
                  <w:color w:val="000000" w:themeColor="text1"/>
                  <w:sz w:val="28"/>
                  <w:szCs w:val="28"/>
                </w:rPr>
                <w:t>4.3</w:t>
              </w:r>
            </w:hyperlink>
            <w:r w:rsidRPr="00E91C56">
              <w:rPr>
                <w:color w:val="000000" w:themeColor="text1"/>
                <w:sz w:val="28"/>
                <w:szCs w:val="28"/>
              </w:rPr>
              <w:t xml:space="preserve">, </w:t>
            </w:r>
            <w:hyperlink w:anchor="P274" w:history="1">
              <w:r w:rsidRPr="00E91C56">
                <w:rPr>
                  <w:color w:val="000000" w:themeColor="text1"/>
                  <w:sz w:val="28"/>
                  <w:szCs w:val="28"/>
                </w:rPr>
                <w:t>4.4</w:t>
              </w:r>
            </w:hyperlink>
            <w:r w:rsidRPr="00E91C56">
              <w:rPr>
                <w:color w:val="000000" w:themeColor="text1"/>
                <w:sz w:val="28"/>
                <w:szCs w:val="28"/>
              </w:rPr>
              <w:t xml:space="preserve">, </w:t>
            </w:r>
            <w:hyperlink w:anchor="P280" w:history="1">
              <w:r w:rsidRPr="00E91C56">
                <w:rPr>
                  <w:color w:val="000000" w:themeColor="text1"/>
                  <w:sz w:val="28"/>
                  <w:szCs w:val="28"/>
                </w:rPr>
                <w:t>4.6</w:t>
              </w:r>
            </w:hyperlink>
            <w:r w:rsidRPr="00E91C56">
              <w:rPr>
                <w:color w:val="000000" w:themeColor="text1"/>
                <w:sz w:val="28"/>
                <w:szCs w:val="28"/>
              </w:rPr>
              <w:t xml:space="preserve">, </w:t>
            </w:r>
            <w:hyperlink w:anchor="P284" w:history="1">
              <w:r w:rsidRPr="00E91C56">
                <w:rPr>
                  <w:color w:val="000000" w:themeColor="text1"/>
                  <w:sz w:val="28"/>
                  <w:szCs w:val="28"/>
                </w:rPr>
                <w:t>4.7</w:t>
              </w:r>
            </w:hyperlink>
            <w:r w:rsidRPr="00E91C56">
              <w:rPr>
                <w:color w:val="000000" w:themeColor="text1"/>
                <w:sz w:val="28"/>
                <w:szCs w:val="28"/>
              </w:rPr>
              <w:t xml:space="preserve">, </w:t>
            </w:r>
            <w:hyperlink w:anchor="P292" w:history="1">
              <w:r w:rsidRPr="00E91C56">
                <w:rPr>
                  <w:color w:val="000000" w:themeColor="text1"/>
                  <w:sz w:val="28"/>
                  <w:szCs w:val="28"/>
                </w:rPr>
                <w:t>4.9</w:t>
              </w:r>
            </w:hyperlink>
            <w:r w:rsidRPr="00E91C56">
              <w:rPr>
                <w:color w:val="000000" w:themeColor="text1"/>
                <w:sz w:val="28"/>
                <w:szCs w:val="28"/>
              </w:rPr>
              <w:t xml:space="preserve">,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w:t>
            </w:r>
            <w:r w:rsidRPr="00E91C56">
              <w:rPr>
                <w:color w:val="000000" w:themeColor="text1"/>
                <w:sz w:val="28"/>
                <w:szCs w:val="28"/>
              </w:rPr>
              <w:lastRenderedPageBreak/>
              <w:t>жителям, не требует установления санитарной зоны</w:t>
            </w:r>
          </w:p>
        </w:tc>
        <w:tc>
          <w:tcPr>
            <w:tcW w:w="68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2.7</w:t>
            </w:r>
          </w:p>
        </w:tc>
        <w:tc>
          <w:tcPr>
            <w:tcW w:w="5580" w:type="dxa"/>
            <w:vMerge w:val="restart"/>
          </w:tcPr>
          <w:p w:rsidR="00E91C56" w:rsidRPr="00E91C56" w:rsidRDefault="00C1415E" w:rsidP="00C1415E">
            <w:pPr>
              <w:snapToGrid w:val="0"/>
              <w:contextualSpacing/>
              <w:jc w:val="both"/>
              <w:rPr>
                <w:iCs/>
                <w:color w:val="000000" w:themeColor="text1"/>
                <w:sz w:val="28"/>
                <w:szCs w:val="28"/>
              </w:rPr>
            </w:pPr>
            <w:r w:rsidRPr="00E91C56">
              <w:rPr>
                <w:iCs/>
                <w:color w:val="000000" w:themeColor="text1"/>
                <w:sz w:val="28"/>
                <w:szCs w:val="28"/>
              </w:rPr>
              <w:t>минимальная (максимальная) площадь земельных участков – 100-3000 кв. м.</w:t>
            </w:r>
            <w:r w:rsidR="005B2B59">
              <w:rPr>
                <w:iCs/>
                <w:color w:val="000000" w:themeColor="text1"/>
                <w:sz w:val="28"/>
                <w:szCs w:val="28"/>
              </w:rPr>
              <w:t>;</w:t>
            </w:r>
          </w:p>
          <w:p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t>мак</w:t>
            </w:r>
            <w:r w:rsidR="005B2B59">
              <w:rPr>
                <w:iCs/>
                <w:color w:val="000000" w:themeColor="text1"/>
                <w:sz w:val="28"/>
                <w:szCs w:val="28"/>
              </w:rPr>
              <w:t>симальное количество этажей – 3;</w:t>
            </w:r>
          </w:p>
          <w:p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t>максимальная высота зданий от уровня земли до верха пере</w:t>
            </w:r>
            <w:r w:rsidR="005B2B59">
              <w:rPr>
                <w:iCs/>
                <w:color w:val="000000" w:themeColor="text1"/>
                <w:sz w:val="28"/>
                <w:szCs w:val="28"/>
              </w:rPr>
              <w:t xml:space="preserve">крытия последнего </w:t>
            </w:r>
            <w:proofErr w:type="gramStart"/>
            <w:r w:rsidR="005B2B59">
              <w:rPr>
                <w:iCs/>
                <w:color w:val="000000" w:themeColor="text1"/>
                <w:sz w:val="28"/>
                <w:szCs w:val="28"/>
              </w:rPr>
              <w:t xml:space="preserve">эта- </w:t>
            </w:r>
            <w:proofErr w:type="spellStart"/>
            <w:r w:rsidR="005B2B59">
              <w:rPr>
                <w:iCs/>
                <w:color w:val="000000" w:themeColor="text1"/>
                <w:sz w:val="28"/>
                <w:szCs w:val="28"/>
              </w:rPr>
              <w:t>жа</w:t>
            </w:r>
            <w:proofErr w:type="spellEnd"/>
            <w:proofErr w:type="gramEnd"/>
            <w:r w:rsidR="005B2B59">
              <w:rPr>
                <w:iCs/>
                <w:color w:val="000000" w:themeColor="text1"/>
                <w:sz w:val="28"/>
                <w:szCs w:val="28"/>
              </w:rPr>
              <w:t xml:space="preserve"> - 12 м.;</w:t>
            </w:r>
          </w:p>
          <w:p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t xml:space="preserve">максимальный процент застройки </w:t>
            </w:r>
            <w:proofErr w:type="spellStart"/>
            <w:r w:rsidRPr="00E91C56">
              <w:rPr>
                <w:iCs/>
                <w:color w:val="000000" w:themeColor="text1"/>
                <w:sz w:val="28"/>
                <w:szCs w:val="28"/>
              </w:rPr>
              <w:t>участ</w:t>
            </w:r>
            <w:proofErr w:type="spellEnd"/>
            <w:r w:rsidR="005B2B59">
              <w:rPr>
                <w:iCs/>
                <w:color w:val="000000" w:themeColor="text1"/>
                <w:sz w:val="28"/>
                <w:szCs w:val="28"/>
              </w:rPr>
              <w:t xml:space="preserve">-         </w:t>
            </w:r>
            <w:proofErr w:type="gramStart"/>
            <w:r w:rsidR="005B2B59">
              <w:rPr>
                <w:iCs/>
                <w:color w:val="000000" w:themeColor="text1"/>
                <w:sz w:val="28"/>
                <w:szCs w:val="28"/>
              </w:rPr>
              <w:t>ка  -</w:t>
            </w:r>
            <w:proofErr w:type="gramEnd"/>
            <w:r w:rsidR="005B2B59">
              <w:rPr>
                <w:iCs/>
                <w:color w:val="000000" w:themeColor="text1"/>
                <w:sz w:val="28"/>
                <w:szCs w:val="28"/>
              </w:rPr>
              <w:t xml:space="preserve"> 50%;</w:t>
            </w:r>
          </w:p>
          <w:p w:rsidR="00E91C56" w:rsidRPr="00E91C56" w:rsidRDefault="00C1415E" w:rsidP="00C1415E">
            <w:pPr>
              <w:contextualSpacing/>
              <w:jc w:val="both"/>
              <w:rPr>
                <w:iCs/>
                <w:color w:val="000000" w:themeColor="text1"/>
                <w:sz w:val="28"/>
                <w:szCs w:val="28"/>
              </w:rPr>
            </w:pPr>
            <w:r w:rsidRPr="00E91C56">
              <w:rPr>
                <w:color w:val="000000" w:themeColor="text1"/>
                <w:sz w:val="28"/>
                <w:szCs w:val="28"/>
              </w:rPr>
              <w:t>минимальный отступ от границы земельного участка – 1 м.</w:t>
            </w:r>
            <w:r w:rsidR="005B2B59">
              <w:rPr>
                <w:color w:val="000000" w:themeColor="text1"/>
                <w:sz w:val="28"/>
                <w:szCs w:val="28"/>
              </w:rPr>
              <w:t>;</w:t>
            </w:r>
          </w:p>
          <w:p w:rsidR="00E91C56" w:rsidRPr="00E91C56" w:rsidRDefault="00C1415E" w:rsidP="00C1415E">
            <w:pPr>
              <w:snapToGrid w:val="0"/>
              <w:contextualSpacing/>
              <w:jc w:val="both"/>
              <w:rPr>
                <w:iCs/>
                <w:color w:val="000000" w:themeColor="text1"/>
                <w:sz w:val="28"/>
                <w:szCs w:val="28"/>
              </w:rPr>
            </w:pPr>
            <w:r w:rsidRPr="00E91C56">
              <w:rPr>
                <w:iCs/>
                <w:color w:val="000000" w:themeColor="text1"/>
                <w:sz w:val="28"/>
                <w:szCs w:val="28"/>
              </w:rPr>
              <w:lastRenderedPageBreak/>
              <w:t>минимальный отступ от красной линии улиц - не менее 5 м.</w:t>
            </w:r>
            <w:r w:rsidR="005B2B59">
              <w:rPr>
                <w:iCs/>
                <w:color w:val="000000" w:themeColor="text1"/>
                <w:sz w:val="28"/>
                <w:szCs w:val="28"/>
              </w:rPr>
              <w:t>;</w:t>
            </w:r>
          </w:p>
          <w:p w:rsidR="00E91C56" w:rsidRPr="00E91C56" w:rsidRDefault="00C1415E" w:rsidP="005B2B59">
            <w:pPr>
              <w:tabs>
                <w:tab w:val="left" w:pos="567"/>
              </w:tabs>
              <w:contextualSpacing/>
              <w:jc w:val="both"/>
              <w:rPr>
                <w:color w:val="000000" w:themeColor="text1"/>
                <w:sz w:val="28"/>
                <w:szCs w:val="28"/>
              </w:rPr>
            </w:pPr>
            <w:r w:rsidRPr="00E91C56">
              <w:rPr>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5B2B59">
              <w:rPr>
                <w:color w:val="000000" w:themeColor="text1"/>
                <w:sz w:val="28"/>
                <w:szCs w:val="28"/>
              </w:rPr>
              <w:t xml:space="preserve">территории российской </w:t>
            </w:r>
            <w:proofErr w:type="gramStart"/>
            <w:r w:rsidR="005B2B59">
              <w:rPr>
                <w:color w:val="000000" w:themeColor="text1"/>
                <w:sz w:val="28"/>
                <w:szCs w:val="28"/>
              </w:rPr>
              <w:t>федерации;</w:t>
            </w:r>
            <w:r w:rsidR="005B2B59">
              <w:rPr>
                <w:color w:val="000000" w:themeColor="text1"/>
                <w:sz w:val="28"/>
                <w:szCs w:val="28"/>
              </w:rPr>
              <w:br/>
            </w:r>
            <w:r w:rsidR="005B2B59">
              <w:rPr>
                <w:rFonts w:eastAsia="Calibri"/>
                <w:color w:val="000000" w:themeColor="text1"/>
                <w:sz w:val="28"/>
                <w:szCs w:val="28"/>
                <w:lang w:eastAsia="en-US"/>
              </w:rPr>
              <w:t>п</w:t>
            </w:r>
            <w:r w:rsidR="005B2B59" w:rsidRPr="009A02BE">
              <w:rPr>
                <w:rFonts w:eastAsia="Calibri"/>
                <w:color w:val="000000" w:themeColor="text1"/>
                <w:sz w:val="28"/>
                <w:szCs w:val="28"/>
                <w:lang w:eastAsia="en-US"/>
              </w:rPr>
              <w:t>роцент</w:t>
            </w:r>
            <w:proofErr w:type="gramEnd"/>
            <w:r w:rsidR="005B2B59" w:rsidRPr="009A02BE">
              <w:rPr>
                <w:rFonts w:eastAsia="Calibri"/>
                <w:color w:val="000000" w:themeColor="text1"/>
                <w:sz w:val="28"/>
                <w:szCs w:val="28"/>
                <w:lang w:eastAsia="en-US"/>
              </w:rPr>
              <w:t xml:space="preserve"> застройки подземной части не регламентируется</w:t>
            </w:r>
            <w:r w:rsidR="005B2B59">
              <w:rPr>
                <w:rFonts w:eastAsia="Calibri"/>
                <w:color w:val="000000" w:themeColor="text1"/>
                <w:sz w:val="28"/>
                <w:szCs w:val="28"/>
                <w:lang w:eastAsia="en-US"/>
              </w:rPr>
              <w:t>.</w:t>
            </w:r>
          </w:p>
        </w:tc>
      </w:tr>
      <w:tr w:rsidR="00E91C56" w:rsidRPr="00E91C56" w:rsidTr="005B2B59">
        <w:trPr>
          <w:trHeight w:val="315"/>
        </w:trPr>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1.1</w:t>
            </w: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коммунальное обслуживание</w:t>
            </w:r>
          </w:p>
        </w:tc>
        <w:tc>
          <w:tcPr>
            <w:tcW w:w="5245"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8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3.1</w:t>
            </w:r>
          </w:p>
        </w:tc>
        <w:tc>
          <w:tcPr>
            <w:tcW w:w="5580" w:type="dxa"/>
            <w:vMerge/>
          </w:tcPr>
          <w:p w:rsidR="00E91C56" w:rsidRPr="00E91C56" w:rsidRDefault="00E91C56" w:rsidP="00C1415E">
            <w:pPr>
              <w:contextualSpacing/>
              <w:jc w:val="both"/>
              <w:rPr>
                <w:color w:val="000000" w:themeColor="text1"/>
                <w:sz w:val="28"/>
                <w:szCs w:val="28"/>
              </w:rPr>
            </w:pPr>
          </w:p>
        </w:tc>
      </w:tr>
      <w:tr w:rsidR="00E91C56" w:rsidRPr="00E91C56" w:rsidTr="005B2B59">
        <w:trPr>
          <w:trHeight w:val="285"/>
        </w:trPr>
        <w:tc>
          <w:tcPr>
            <w:tcW w:w="63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1.2</w:t>
            </w:r>
          </w:p>
        </w:tc>
        <w:tc>
          <w:tcPr>
            <w:tcW w:w="2341"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обслуживание автотранспорта</w:t>
            </w:r>
          </w:p>
        </w:tc>
        <w:tc>
          <w:tcPr>
            <w:tcW w:w="5245"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color w:val="000000" w:themeColor="text1"/>
                  <w:sz w:val="28"/>
                  <w:szCs w:val="28"/>
                </w:rPr>
                <w:t>коде 2.7.1</w:t>
              </w:r>
            </w:hyperlink>
          </w:p>
        </w:tc>
        <w:tc>
          <w:tcPr>
            <w:tcW w:w="686" w:type="dxa"/>
          </w:tcPr>
          <w:p w:rsidR="00E91C56" w:rsidRPr="00E91C56" w:rsidRDefault="00C1415E" w:rsidP="00C1415E">
            <w:pPr>
              <w:contextualSpacing/>
              <w:jc w:val="both"/>
              <w:rPr>
                <w:color w:val="000000" w:themeColor="text1"/>
                <w:sz w:val="28"/>
                <w:szCs w:val="28"/>
              </w:rPr>
            </w:pPr>
            <w:r w:rsidRPr="00E91C56">
              <w:rPr>
                <w:color w:val="000000" w:themeColor="text1"/>
                <w:sz w:val="28"/>
                <w:szCs w:val="28"/>
              </w:rPr>
              <w:t>4.9</w:t>
            </w:r>
          </w:p>
        </w:tc>
        <w:tc>
          <w:tcPr>
            <w:tcW w:w="5580" w:type="dxa"/>
            <w:vMerge/>
          </w:tcPr>
          <w:p w:rsidR="00E91C56" w:rsidRPr="00E91C56" w:rsidRDefault="00E91C56" w:rsidP="00C1415E">
            <w:pPr>
              <w:contextualSpacing/>
              <w:jc w:val="both"/>
              <w:rPr>
                <w:color w:val="000000" w:themeColor="text1"/>
                <w:sz w:val="28"/>
                <w:szCs w:val="28"/>
              </w:rPr>
            </w:pPr>
          </w:p>
        </w:tc>
      </w:tr>
    </w:tbl>
    <w:p w:rsidR="00E91C56" w:rsidRPr="00E91C56" w:rsidRDefault="00E91C56" w:rsidP="00E91C56">
      <w:pPr>
        <w:pStyle w:val="af0"/>
        <w:contextualSpacing/>
        <w:jc w:val="both"/>
        <w:rPr>
          <w:color w:val="000000" w:themeColor="text1"/>
          <w:sz w:val="28"/>
          <w:szCs w:val="28"/>
        </w:rPr>
      </w:pPr>
      <w:r w:rsidRPr="00E91C56">
        <w:rPr>
          <w:iCs/>
          <w:color w:val="000000" w:themeColor="text1"/>
          <w:sz w:val="28"/>
          <w:szCs w:val="28"/>
        </w:rPr>
        <w:t xml:space="preserve">                                                                                                                                                                                                         </w:t>
      </w:r>
    </w:p>
    <w:p w:rsidR="00E91C56" w:rsidRPr="00E91C56" w:rsidRDefault="00E91C56" w:rsidP="005B2B59">
      <w:pPr>
        <w:pStyle w:val="3"/>
        <w:ind w:firstLine="425"/>
        <w:contextualSpacing/>
        <w:jc w:val="both"/>
        <w:rPr>
          <w:rFonts w:ascii="Times New Roman" w:hAnsi="Times New Roman" w:cs="Times New Roman"/>
          <w:b w:val="0"/>
          <w:color w:val="000000" w:themeColor="text1"/>
          <w:sz w:val="28"/>
          <w:szCs w:val="28"/>
        </w:rPr>
      </w:pPr>
      <w:bookmarkStart w:id="81" w:name="_Toc252392615"/>
      <w:bookmarkStart w:id="82" w:name="_Toc352771600"/>
      <w:bookmarkStart w:id="83" w:name="_Toc22304578"/>
      <w:r w:rsidRPr="00E91C56">
        <w:rPr>
          <w:rFonts w:ascii="Times New Roman" w:hAnsi="Times New Roman" w:cs="Times New Roman"/>
          <w:b w:val="0"/>
          <w:color w:val="000000" w:themeColor="text1"/>
          <w:sz w:val="28"/>
          <w:szCs w:val="28"/>
        </w:rPr>
        <w:lastRenderedPageBreak/>
        <w:t>Статья 43. Землепользование и застройка на территориях общественно-деловых зон</w:t>
      </w:r>
      <w:bookmarkEnd w:id="81"/>
      <w:bookmarkEnd w:id="82"/>
      <w:bookmarkEnd w:id="83"/>
    </w:p>
    <w:p w:rsidR="00E91C56" w:rsidRPr="00E91C56" w:rsidRDefault="00E91C56" w:rsidP="00E91C56">
      <w:pPr>
        <w:pStyle w:val="af0"/>
        <w:ind w:firstLine="425"/>
        <w:contextualSpacing/>
        <w:jc w:val="both"/>
        <w:rPr>
          <w:color w:val="000000" w:themeColor="text1"/>
          <w:sz w:val="28"/>
          <w:szCs w:val="28"/>
        </w:rPr>
      </w:pPr>
      <w:r w:rsidRPr="00E91C56">
        <w:rPr>
          <w:color w:val="000000" w:themeColor="text1"/>
          <w:sz w:val="28"/>
          <w:szCs w:val="28"/>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E91C56" w:rsidRPr="00E91C56" w:rsidRDefault="00E91C56" w:rsidP="00E91C56">
      <w:pPr>
        <w:pStyle w:val="af0"/>
        <w:ind w:firstLine="567"/>
        <w:contextualSpacing/>
        <w:jc w:val="both"/>
        <w:rPr>
          <w:color w:val="000000" w:themeColor="text1"/>
          <w:sz w:val="28"/>
          <w:szCs w:val="28"/>
        </w:rPr>
      </w:pPr>
      <w:r w:rsidRPr="00E91C56">
        <w:rPr>
          <w:color w:val="000000" w:themeColor="text1"/>
          <w:sz w:val="28"/>
          <w:szCs w:val="28"/>
        </w:rPr>
        <w:t>2.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4. В границах земельных участков объектов учебно-образовательного назначения прокладка магистральных инженерных коммуникаций допускается в исключительных случаях, при отсутствии другого технического решения.</w:t>
      </w:r>
    </w:p>
    <w:p w:rsidR="005B2B59" w:rsidRPr="002E1847" w:rsidRDefault="005B2B59" w:rsidP="005B2B59">
      <w:pPr>
        <w:ind w:firstLine="540"/>
        <w:jc w:val="both"/>
        <w:rPr>
          <w:sz w:val="28"/>
          <w:szCs w:val="28"/>
        </w:rPr>
      </w:pPr>
      <w:r>
        <w:rPr>
          <w:rFonts w:eastAsia="SimSun"/>
          <w:color w:val="000000" w:themeColor="text1"/>
          <w:sz w:val="28"/>
          <w:szCs w:val="28"/>
          <w:lang w:eastAsia="zh-CN"/>
        </w:rPr>
        <w:t xml:space="preserve">5. </w:t>
      </w:r>
      <w:r w:rsidRPr="00E03C99">
        <w:rPr>
          <w:sz w:val="28"/>
          <w:szCs w:val="28"/>
        </w:rPr>
        <w:t>В общественно-деловых территориальных зонах исключается возможность размещения новых объектов индивидуального жилищного строительства. Допускается реконструкция существующих объектов капитального строительства, без увеличения этажности таких объектов.</w:t>
      </w:r>
    </w:p>
    <w:p w:rsidR="00E91C56" w:rsidRPr="00E91C56" w:rsidRDefault="005B2B59" w:rsidP="005B2B59">
      <w:pPr>
        <w:pStyle w:val="3"/>
        <w:ind w:firstLine="540"/>
        <w:contextualSpacing/>
        <w:jc w:val="both"/>
        <w:rPr>
          <w:rFonts w:ascii="Times New Roman" w:hAnsi="Times New Roman" w:cs="Times New Roman"/>
          <w:b w:val="0"/>
          <w:color w:val="000000" w:themeColor="text1"/>
          <w:sz w:val="28"/>
          <w:szCs w:val="28"/>
        </w:rPr>
      </w:pPr>
      <w:bookmarkStart w:id="84" w:name="_Toc352771601"/>
      <w:bookmarkStart w:id="85" w:name="_Toc22304579"/>
      <w:r>
        <w:rPr>
          <w:rFonts w:ascii="Times New Roman" w:hAnsi="Times New Roman" w:cs="Times New Roman"/>
          <w:b w:val="0"/>
          <w:color w:val="000000" w:themeColor="text1"/>
          <w:sz w:val="28"/>
          <w:szCs w:val="28"/>
        </w:rPr>
        <w:t>с</w:t>
      </w:r>
      <w:r w:rsidR="00E91C56" w:rsidRPr="00E91C56">
        <w:rPr>
          <w:rFonts w:ascii="Times New Roman" w:hAnsi="Times New Roman" w:cs="Times New Roman"/>
          <w:b w:val="0"/>
          <w:color w:val="000000" w:themeColor="text1"/>
          <w:sz w:val="28"/>
          <w:szCs w:val="28"/>
        </w:rPr>
        <w:t>татья 44. Зона общественно-бытового назначения (</w:t>
      </w:r>
      <w:proofErr w:type="spellStart"/>
      <w:r w:rsidR="00E91C56" w:rsidRPr="00E91C56">
        <w:rPr>
          <w:rFonts w:ascii="Times New Roman" w:hAnsi="Times New Roman" w:cs="Times New Roman"/>
          <w:b w:val="0"/>
          <w:color w:val="000000" w:themeColor="text1"/>
          <w:sz w:val="28"/>
          <w:szCs w:val="28"/>
        </w:rPr>
        <w:t>ОДЗ</w:t>
      </w:r>
      <w:proofErr w:type="spellEnd"/>
      <w:r w:rsidR="00E91C56" w:rsidRPr="00E91C56">
        <w:rPr>
          <w:rFonts w:ascii="Times New Roman" w:hAnsi="Times New Roman" w:cs="Times New Roman"/>
          <w:b w:val="0"/>
          <w:color w:val="000000" w:themeColor="text1"/>
          <w:sz w:val="28"/>
          <w:szCs w:val="28"/>
        </w:rPr>
        <w:t xml:space="preserve"> 1)</w:t>
      </w:r>
      <w:bookmarkEnd w:id="84"/>
      <w:bookmarkEnd w:id="85"/>
    </w:p>
    <w:p w:rsidR="00E91C56" w:rsidRPr="00E91C56" w:rsidRDefault="00E91C56" w:rsidP="00E91C56">
      <w:pPr>
        <w:keepNext/>
        <w:contextualSpacing/>
        <w:jc w:val="both"/>
        <w:rPr>
          <w:iCs/>
          <w:color w:val="000000" w:themeColor="text1"/>
          <w:sz w:val="28"/>
          <w:szCs w:val="28"/>
        </w:rPr>
      </w:pPr>
      <w:r w:rsidRPr="00E91C56">
        <w:rPr>
          <w:iCs/>
          <w:color w:val="000000" w:themeColor="text1"/>
          <w:sz w:val="28"/>
          <w:szCs w:val="28"/>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89"/>
        <w:gridCol w:w="5223"/>
        <w:gridCol w:w="712"/>
        <w:gridCol w:w="5670"/>
      </w:tblGrid>
      <w:tr w:rsidR="00406D71" w:rsidRPr="00E91C56" w:rsidTr="00914CD8">
        <w:trPr>
          <w:tblHeader/>
        </w:trPr>
        <w:tc>
          <w:tcPr>
            <w:tcW w:w="594" w:type="dxa"/>
          </w:tcPr>
          <w:p w:rsidR="00406D71" w:rsidRPr="00E91C56" w:rsidRDefault="00406D71" w:rsidP="00406D71">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9" w:type="dxa"/>
          </w:tcPr>
          <w:p w:rsidR="00406D71" w:rsidRPr="00E91C56" w:rsidRDefault="00406D71" w:rsidP="00406D71">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223" w:type="dxa"/>
          </w:tcPr>
          <w:p w:rsidR="00406D71" w:rsidRPr="00E91C56" w:rsidRDefault="00406D71" w:rsidP="00406D71">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12" w:type="dxa"/>
          </w:tcPr>
          <w:p w:rsidR="00406D71" w:rsidRPr="00E91C56" w:rsidRDefault="00406D71" w:rsidP="00406D71">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670" w:type="dxa"/>
          </w:tcPr>
          <w:p w:rsidR="00406D71" w:rsidRPr="00E91C56" w:rsidRDefault="00406D71" w:rsidP="00406D71">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914CD8">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406D71"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005B2B59" w:rsidRPr="00E91C56">
              <w:rPr>
                <w:rFonts w:eastAsia="Calibri"/>
                <w:color w:val="000000" w:themeColor="text1"/>
                <w:sz w:val="28"/>
                <w:szCs w:val="28"/>
                <w:lang w:eastAsia="en-US"/>
              </w:rPr>
              <w:t>/п</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670"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914CD8">
        <w:trPr>
          <w:trHeight w:hRule="exact" w:val="284"/>
        </w:trPr>
        <w:tc>
          <w:tcPr>
            <w:tcW w:w="594" w:type="dxa"/>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9" w:type="dxa"/>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223" w:type="dxa"/>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12" w:type="dxa"/>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670" w:type="dxa"/>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914CD8">
        <w:tc>
          <w:tcPr>
            <w:tcW w:w="14488" w:type="dxa"/>
            <w:gridSpan w:val="5"/>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914CD8">
        <w:trPr>
          <w:trHeight w:val="15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образование и просвещение</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E91C56">
                <w:rPr>
                  <w:rFonts w:eastAsia="Calibri"/>
                  <w:color w:val="000000" w:themeColor="text1"/>
                  <w:sz w:val="28"/>
                  <w:szCs w:val="28"/>
                  <w:lang w:eastAsia="en-US"/>
                </w:rPr>
                <w:t>кодами 3.5.1</w:t>
              </w:r>
            </w:hyperlink>
            <w:r w:rsidRPr="00E91C56">
              <w:rPr>
                <w:rFonts w:eastAsia="Calibri"/>
                <w:color w:val="000000" w:themeColor="text1"/>
                <w:sz w:val="28"/>
                <w:szCs w:val="28"/>
                <w:lang w:eastAsia="en-US"/>
              </w:rPr>
              <w:t>-</w:t>
            </w:r>
            <w:hyperlink w:anchor="P214" w:history="1">
              <w:r w:rsidRPr="00E91C56">
                <w:rPr>
                  <w:rFonts w:eastAsia="Calibri"/>
                  <w:color w:val="000000" w:themeColor="text1"/>
                  <w:sz w:val="28"/>
                  <w:szCs w:val="28"/>
                  <w:lang w:eastAsia="en-US"/>
                </w:rPr>
                <w:t>3.5.2</w:t>
              </w:r>
            </w:hyperlink>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3.5</w:t>
            </w:r>
          </w:p>
        </w:tc>
        <w:tc>
          <w:tcPr>
            <w:tcW w:w="5670" w:type="dxa"/>
            <w:vMerge w:val="restart"/>
          </w:tcPr>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400-10000 кв. м.</w:t>
            </w:r>
            <w:r w:rsidR="00406D71">
              <w:rPr>
                <w:rFonts w:eastAsia="Calibri"/>
                <w:iCs/>
                <w:color w:val="000000" w:themeColor="text1"/>
                <w:sz w:val="28"/>
                <w:szCs w:val="28"/>
                <w:lang w:eastAsia="en-US"/>
              </w:rPr>
              <w:t>;</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sidR="00406D71">
              <w:rPr>
                <w:rFonts w:eastAsia="Calibri"/>
                <w:iCs/>
                <w:color w:val="000000" w:themeColor="text1"/>
                <w:sz w:val="28"/>
                <w:szCs w:val="28"/>
                <w:lang w:eastAsia="en-US"/>
              </w:rPr>
              <w:t>симальное количество этажей – 3;</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w:t>
            </w:r>
            <w:r w:rsidR="00406D71">
              <w:rPr>
                <w:rFonts w:eastAsia="Calibri"/>
                <w:iCs/>
                <w:color w:val="000000" w:themeColor="text1"/>
                <w:sz w:val="28"/>
                <w:szCs w:val="28"/>
                <w:lang w:eastAsia="en-US"/>
              </w:rPr>
              <w:t xml:space="preserve">-                         </w:t>
            </w:r>
            <w:proofErr w:type="spellStart"/>
            <w:r w:rsidRPr="00E91C56">
              <w:rPr>
                <w:rFonts w:eastAsia="Calibri"/>
                <w:iCs/>
                <w:color w:val="000000" w:themeColor="text1"/>
                <w:sz w:val="28"/>
                <w:szCs w:val="28"/>
                <w:lang w:eastAsia="en-US"/>
              </w:rPr>
              <w:t>жа</w:t>
            </w:r>
            <w:proofErr w:type="spellEnd"/>
            <w:r w:rsidRPr="00E91C56">
              <w:rPr>
                <w:rFonts w:eastAsia="Calibri"/>
                <w:iCs/>
                <w:color w:val="000000" w:themeColor="text1"/>
                <w:sz w:val="28"/>
                <w:szCs w:val="28"/>
                <w:lang w:eastAsia="en-US"/>
              </w:rPr>
              <w:t xml:space="preserve"> — 12 м.</w:t>
            </w:r>
            <w:r w:rsidR="00406D71">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5B2B59" w:rsidP="00E91C56">
            <w:pPr>
              <w:keepNext/>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sidR="00406D71">
              <w:rPr>
                <w:rFonts w:eastAsia="Calibri"/>
                <w:iCs/>
                <w:color w:val="000000" w:themeColor="text1"/>
                <w:sz w:val="28"/>
                <w:szCs w:val="28"/>
                <w:lang w:eastAsia="en-US"/>
              </w:rPr>
              <w:t>-               ка - 50%;</w:t>
            </w:r>
          </w:p>
          <w:p w:rsidR="00E91C56" w:rsidRPr="00E91C56" w:rsidRDefault="005B2B59" w:rsidP="00E91C56">
            <w:pPr>
              <w:keepNext/>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w:t>
            </w:r>
            <w:proofErr w:type="spellStart"/>
            <w:r w:rsidRPr="00E91C56">
              <w:rPr>
                <w:rFonts w:eastAsia="Calibri"/>
                <w:color w:val="000000" w:themeColor="text1"/>
                <w:sz w:val="28"/>
                <w:szCs w:val="28"/>
                <w:lang w:eastAsia="en-US"/>
              </w:rPr>
              <w:t>3м</w:t>
            </w:r>
            <w:proofErr w:type="spellEnd"/>
            <w:r w:rsidRPr="00E91C56">
              <w:rPr>
                <w:rFonts w:eastAsia="Calibri"/>
                <w:color w:val="000000" w:themeColor="text1"/>
                <w:sz w:val="28"/>
                <w:szCs w:val="28"/>
                <w:lang w:eastAsia="en-US"/>
              </w:rPr>
              <w:t>.</w:t>
            </w:r>
            <w:r w:rsidR="00406D71">
              <w:rPr>
                <w:rFonts w:eastAsia="Calibri"/>
                <w:color w:val="000000" w:themeColor="text1"/>
                <w:sz w:val="28"/>
                <w:szCs w:val="28"/>
                <w:lang w:eastAsia="en-US"/>
              </w:rPr>
              <w:t>;</w:t>
            </w:r>
          </w:p>
          <w:p w:rsid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406D71">
              <w:rPr>
                <w:rFonts w:eastAsia="Calibri"/>
                <w:color w:val="000000" w:themeColor="text1"/>
                <w:sz w:val="28"/>
                <w:szCs w:val="28"/>
                <w:lang w:eastAsia="en-US"/>
              </w:rPr>
              <w:t>территории российской федерации;</w:t>
            </w:r>
          </w:p>
          <w:p w:rsidR="00406D71" w:rsidRDefault="00406D71"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p w:rsidR="00406D71" w:rsidRDefault="00406D71"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406D71" w:rsidRPr="00E91C56" w:rsidRDefault="00406D71"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914CD8">
        <w:trPr>
          <w:trHeight w:val="111"/>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социальное обслуживание</w:t>
            </w: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w:t>
            </w:r>
            <w:r w:rsidRPr="00E91C56">
              <w:rPr>
                <w:color w:val="000000" w:themeColor="text1"/>
                <w:sz w:val="28"/>
                <w:szCs w:val="28"/>
              </w:rPr>
              <w:lastRenderedPageBreak/>
              <w:t>граждан по вопросам оказания социальной помощи и назначения социальных или пенсионных выплат);</w:t>
            </w:r>
          </w:p>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для размещения отделений почты и телеграфа;</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3.2</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165"/>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общественное управление</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для дипломатических представительства иностранных государств и </w:t>
            </w:r>
            <w:r w:rsidRPr="00E91C56">
              <w:rPr>
                <w:rFonts w:eastAsia="Calibri"/>
                <w:color w:val="000000" w:themeColor="text1"/>
                <w:sz w:val="28"/>
                <w:szCs w:val="28"/>
                <w:lang w:eastAsia="en-US"/>
              </w:rPr>
              <w:lastRenderedPageBreak/>
              <w:t>консульских учреждений в российской федерации</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3.8</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81"/>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1.3</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банковская и страховая деятельность</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4.5</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18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обеспечение внутреннего правопорядка</w:t>
            </w: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8.3</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111"/>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бытовое обслуживание</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3.3</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111"/>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1.6</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религиозное использование</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3.7</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15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1.7</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спорт</w:t>
            </w: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спортивных баз и лагерей</w:t>
            </w:r>
          </w:p>
          <w:p w:rsidR="002A5017" w:rsidRDefault="002A5017" w:rsidP="00E91C56">
            <w:pPr>
              <w:spacing w:after="200"/>
              <w:contextualSpacing/>
              <w:jc w:val="both"/>
              <w:rPr>
                <w:rFonts w:eastAsia="Calibri"/>
                <w:color w:val="000000" w:themeColor="text1"/>
                <w:sz w:val="28"/>
                <w:szCs w:val="28"/>
                <w:lang w:eastAsia="en-US"/>
              </w:rPr>
            </w:pPr>
          </w:p>
          <w:p w:rsidR="002A5017" w:rsidRDefault="002A5017" w:rsidP="00E91C56">
            <w:pPr>
              <w:spacing w:after="200"/>
              <w:contextualSpacing/>
              <w:jc w:val="both"/>
              <w:rPr>
                <w:rFonts w:eastAsia="Calibri"/>
                <w:color w:val="000000" w:themeColor="text1"/>
                <w:sz w:val="28"/>
                <w:szCs w:val="28"/>
                <w:lang w:eastAsia="en-US"/>
              </w:rPr>
            </w:pPr>
          </w:p>
          <w:p w:rsidR="002A5017" w:rsidRDefault="002A5017" w:rsidP="00E91C56">
            <w:pPr>
              <w:spacing w:after="200"/>
              <w:contextualSpacing/>
              <w:jc w:val="both"/>
              <w:rPr>
                <w:rFonts w:eastAsia="Calibri"/>
                <w:color w:val="000000" w:themeColor="text1"/>
                <w:sz w:val="28"/>
                <w:szCs w:val="28"/>
                <w:lang w:eastAsia="en-US"/>
              </w:rPr>
            </w:pPr>
          </w:p>
          <w:p w:rsidR="002A5017" w:rsidRPr="00E91C56" w:rsidRDefault="002A5017"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5.1</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195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1.8</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здравоохранение</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C56">
                <w:rPr>
                  <w:rFonts w:eastAsia="Calibri"/>
                  <w:color w:val="000000" w:themeColor="text1"/>
                  <w:sz w:val="28"/>
                  <w:szCs w:val="28"/>
                  <w:lang w:eastAsia="en-US"/>
                </w:rPr>
                <w:t>кодами 3.4.1</w:t>
              </w:r>
            </w:hyperlink>
            <w:r w:rsidRPr="00E91C56">
              <w:rPr>
                <w:rFonts w:eastAsia="Calibri"/>
                <w:color w:val="000000" w:themeColor="text1"/>
                <w:sz w:val="28"/>
                <w:szCs w:val="28"/>
                <w:lang w:eastAsia="en-US"/>
              </w:rPr>
              <w:t xml:space="preserve"> - </w:t>
            </w:r>
            <w:hyperlink w:anchor="P201" w:history="1">
              <w:r w:rsidRPr="00E91C56">
                <w:rPr>
                  <w:rFonts w:eastAsia="Calibri"/>
                  <w:color w:val="000000" w:themeColor="text1"/>
                  <w:sz w:val="28"/>
                  <w:szCs w:val="28"/>
                  <w:lang w:eastAsia="en-US"/>
                </w:rPr>
                <w:t>3.4.2</w:t>
              </w:r>
            </w:hyperlink>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3.4</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225"/>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1.9</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связь</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E91C56">
                <w:rPr>
                  <w:rFonts w:eastAsia="Calibri"/>
                  <w:color w:val="000000" w:themeColor="text1"/>
                  <w:sz w:val="28"/>
                  <w:szCs w:val="28"/>
                  <w:lang w:eastAsia="en-US"/>
                </w:rPr>
                <w:t>кодом 3.1</w:t>
              </w:r>
            </w:hyperlink>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6.8</w:t>
            </w:r>
          </w:p>
        </w:tc>
        <w:tc>
          <w:tcPr>
            <w:tcW w:w="567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914CD8">
        <w:trPr>
          <w:trHeight w:val="270"/>
        </w:trPr>
        <w:tc>
          <w:tcPr>
            <w:tcW w:w="14488" w:type="dxa"/>
            <w:gridSpan w:val="5"/>
          </w:tcPr>
          <w:p w:rsidR="00E91C56" w:rsidRPr="00E91C56" w:rsidRDefault="005B2B59" w:rsidP="00406D7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E91C56" w:rsidRPr="00E91C56" w:rsidTr="00914CD8">
        <w:trPr>
          <w:trHeight w:val="252"/>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блокированная жилая застройка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lastRenderedPageBreak/>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w:t>
            </w:r>
            <w:r w:rsidRPr="00E91C56">
              <w:rPr>
                <w:color w:val="000000" w:themeColor="text1"/>
                <w:sz w:val="28"/>
                <w:szCs w:val="28"/>
              </w:rPr>
              <w:lastRenderedPageBreak/>
              <w:t>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разведение декоративных и плодовых деревьев, овощных и ягодных культур;</w:t>
            </w:r>
          </w:p>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индивидуальных гаражей и иных вспомогательных сооружений;</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обустройство спортивных и детских площадок, площадок отдыха</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2.3</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tcPr>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минимальная (максимальная) площадь земельных участков – 300-800 кв. м.</w:t>
            </w:r>
            <w:r w:rsidR="00406D71">
              <w:rPr>
                <w:rFonts w:eastAsia="Calibri"/>
                <w:color w:val="000000" w:themeColor="text1"/>
                <w:sz w:val="28"/>
                <w:szCs w:val="28"/>
                <w:lang w:eastAsia="en-US"/>
              </w:rPr>
              <w:t>;</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w:t>
            </w:r>
            <w:r w:rsidR="00406D71">
              <w:rPr>
                <w:rFonts w:eastAsia="Calibri"/>
                <w:color w:val="000000" w:themeColor="text1"/>
                <w:sz w:val="28"/>
                <w:szCs w:val="28"/>
                <w:lang w:eastAsia="en-US"/>
              </w:rPr>
              <w:t>симальное количество этажей – 3;</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от уровня земли до верха перекрытия последнего этажа - 12 м.</w:t>
            </w:r>
            <w:r w:rsidR="00406D71">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406D71">
              <w:rPr>
                <w:rFonts w:eastAsia="Calibri"/>
                <w:color w:val="000000" w:themeColor="text1"/>
                <w:sz w:val="28"/>
                <w:szCs w:val="28"/>
                <w:lang w:eastAsia="en-US"/>
              </w:rPr>
              <w:t>-            ка - 60%;</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отступ от красной линии улиц - не менее 5 м, от красных проездов не менее </w:t>
            </w:r>
            <w:proofErr w:type="spellStart"/>
            <w:r w:rsidRPr="00E91C56">
              <w:rPr>
                <w:rFonts w:eastAsia="Calibri"/>
                <w:color w:val="000000" w:themeColor="text1"/>
                <w:sz w:val="28"/>
                <w:szCs w:val="28"/>
                <w:lang w:eastAsia="en-US"/>
              </w:rPr>
              <w:t>3м</w:t>
            </w:r>
            <w:proofErr w:type="spellEnd"/>
            <w:r w:rsidRPr="00E91C56">
              <w:rPr>
                <w:rFonts w:eastAsia="Calibri"/>
                <w:color w:val="000000" w:themeColor="text1"/>
                <w:sz w:val="28"/>
                <w:szCs w:val="28"/>
                <w:lang w:eastAsia="en-US"/>
              </w:rPr>
              <w:t>.</w:t>
            </w:r>
            <w:r w:rsidR="00406D71">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высота ограждения земельных участков – не более</w:t>
            </w:r>
            <w:r w:rsidR="00406D71">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2м</w:t>
            </w:r>
            <w:proofErr w:type="spellEnd"/>
            <w:r w:rsidRPr="00E91C56">
              <w:rPr>
                <w:rFonts w:eastAsia="Calibri"/>
                <w:color w:val="000000" w:themeColor="text1"/>
                <w:sz w:val="28"/>
                <w:szCs w:val="28"/>
                <w:lang w:eastAsia="en-US"/>
              </w:rPr>
              <w:t>.</w:t>
            </w:r>
            <w:r w:rsidR="00406D71">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минимальная ширина земельных участков вдоль фронта улицы (проезда) 8 м.</w:t>
            </w:r>
            <w:r w:rsidR="00406D71">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до границы соседнего земельного участка расстояния должны быть не менее:</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 основного строения (жилой дом) – 3 м;</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 вспомогательного (хозяйственные постройки) –</w:t>
            </w:r>
            <w:proofErr w:type="spellStart"/>
            <w:r w:rsidRPr="00E91C56">
              <w:rPr>
                <w:rFonts w:eastAsia="Calibri"/>
                <w:color w:val="000000" w:themeColor="text1"/>
                <w:sz w:val="28"/>
                <w:szCs w:val="28"/>
                <w:lang w:eastAsia="en-US"/>
              </w:rPr>
              <w:t>1м</w:t>
            </w:r>
            <w:proofErr w:type="spellEnd"/>
            <w:r w:rsidRPr="00E91C56">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 стволов деревьев – 4 м;</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 кустарника – 1 м;</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 туалета и септиков – 4 м.</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расстояния от жилого дома должны быть не менее:</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 туалета и септиков – 8 м.</w:t>
            </w:r>
            <w:r w:rsidR="00406D71">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w:t>
            </w:r>
            <w:r w:rsidR="00406D71">
              <w:rPr>
                <w:rFonts w:eastAsia="Calibri"/>
                <w:color w:val="000000" w:themeColor="text1"/>
                <w:sz w:val="28"/>
                <w:szCs w:val="28"/>
                <w:lang w:eastAsia="en-US"/>
              </w:rPr>
              <w:t>оений;</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406D71">
              <w:rPr>
                <w:rFonts w:eastAsia="Calibri"/>
                <w:color w:val="000000" w:themeColor="text1"/>
                <w:sz w:val="28"/>
                <w:szCs w:val="28"/>
                <w:lang w:eastAsia="en-US"/>
              </w:rPr>
              <w:t>территории российской федерации;</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sidR="00406D71">
              <w:rPr>
                <w:rFonts w:eastAsia="Calibri"/>
                <w:color w:val="000000" w:themeColor="text1"/>
                <w:sz w:val="28"/>
                <w:szCs w:val="28"/>
                <w:lang w:eastAsia="en-US"/>
              </w:rPr>
              <w:t>анировки и межевания территории;</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не допускается размещение хозяйственных построек, надворных туалетов со стор</w:t>
            </w:r>
            <w:r w:rsidR="00406D71">
              <w:rPr>
                <w:rFonts w:eastAsia="Calibri"/>
                <w:color w:val="000000" w:themeColor="text1"/>
                <w:sz w:val="28"/>
                <w:szCs w:val="28"/>
                <w:lang w:eastAsia="en-US"/>
              </w:rPr>
              <w:t>оны улиц за исключением гаражей;</w:t>
            </w:r>
          </w:p>
          <w:p w:rsid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проектировании и строительстве в зонах подтопления необходимо предусматривать инженерн</w:t>
            </w:r>
            <w:r w:rsidR="00406D71">
              <w:rPr>
                <w:rFonts w:eastAsia="Calibri"/>
                <w:color w:val="000000" w:themeColor="text1"/>
                <w:sz w:val="28"/>
                <w:szCs w:val="28"/>
                <w:lang w:eastAsia="en-US"/>
              </w:rPr>
              <w:t>ую защиту (отсутствие подвалов);</w:t>
            </w:r>
          </w:p>
          <w:p w:rsidR="00E91C56" w:rsidRPr="00E91C56" w:rsidRDefault="00406D71"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914CD8">
        <w:trPr>
          <w:trHeight w:val="111"/>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рынки</w:t>
            </w: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гаражей и (или) стоянок для автомобилей сотрудников и посетителей рынка</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4.3</w:t>
            </w:r>
          </w:p>
        </w:tc>
        <w:tc>
          <w:tcPr>
            <w:tcW w:w="5670" w:type="dxa"/>
            <w:vMerge w:val="restart"/>
          </w:tcPr>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300-5000 кв. м.</w:t>
            </w:r>
            <w:r w:rsidR="00406D71">
              <w:rPr>
                <w:rFonts w:eastAsia="Calibri"/>
                <w:iCs/>
                <w:color w:val="000000" w:themeColor="text1"/>
                <w:sz w:val="28"/>
                <w:szCs w:val="28"/>
                <w:lang w:eastAsia="en-US"/>
              </w:rPr>
              <w:t>;</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sidR="00406D71">
              <w:rPr>
                <w:rFonts w:eastAsia="Calibri"/>
                <w:iCs/>
                <w:color w:val="000000" w:themeColor="text1"/>
                <w:sz w:val="28"/>
                <w:szCs w:val="28"/>
                <w:lang w:eastAsia="en-US"/>
              </w:rPr>
              <w:t>симальное количество этажей – 3;</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sidR="00406D71">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sidR="00406D71">
              <w:rPr>
                <w:rFonts w:eastAsia="Calibri"/>
                <w:iCs/>
                <w:color w:val="000000" w:themeColor="text1"/>
                <w:sz w:val="28"/>
                <w:szCs w:val="28"/>
                <w:lang w:eastAsia="en-US"/>
              </w:rPr>
              <w:t>-                 ка - 50%;</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sidR="00406D71">
              <w:rPr>
                <w:rFonts w:eastAsia="Calibri"/>
                <w:color w:val="000000" w:themeColor="text1"/>
                <w:sz w:val="28"/>
                <w:szCs w:val="28"/>
                <w:lang w:eastAsia="en-US"/>
              </w:rPr>
              <w:t>;</w:t>
            </w:r>
          </w:p>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w:t>
            </w:r>
            <w:r w:rsidR="00406D71">
              <w:rPr>
                <w:rFonts w:eastAsia="Calibri"/>
                <w:iCs/>
                <w:color w:val="000000" w:themeColor="text1"/>
                <w:sz w:val="28"/>
                <w:szCs w:val="28"/>
                <w:lang w:eastAsia="en-US"/>
              </w:rPr>
              <w:t xml:space="preserve">й отступ от красной линии </w:t>
            </w:r>
            <w:proofErr w:type="gramStart"/>
            <w:r w:rsidR="00406D71">
              <w:rPr>
                <w:rFonts w:eastAsia="Calibri"/>
                <w:iCs/>
                <w:color w:val="000000" w:themeColor="text1"/>
                <w:sz w:val="28"/>
                <w:szCs w:val="28"/>
                <w:lang w:eastAsia="en-US"/>
              </w:rPr>
              <w:t xml:space="preserve">улиц </w:t>
            </w:r>
            <w:r w:rsidRPr="00E91C56">
              <w:rPr>
                <w:rFonts w:eastAsia="Calibri"/>
                <w:iCs/>
                <w:color w:val="000000" w:themeColor="text1"/>
                <w:sz w:val="28"/>
                <w:szCs w:val="28"/>
                <w:lang w:eastAsia="en-US"/>
              </w:rPr>
              <w:t xml:space="preserve"> не</w:t>
            </w:r>
            <w:proofErr w:type="gramEnd"/>
            <w:r w:rsidRPr="00E91C56">
              <w:rPr>
                <w:rFonts w:eastAsia="Calibri"/>
                <w:iCs/>
                <w:color w:val="000000" w:themeColor="text1"/>
                <w:sz w:val="28"/>
                <w:szCs w:val="28"/>
                <w:lang w:eastAsia="en-US"/>
              </w:rPr>
              <w:t xml:space="preserve"> менее 5 м.</w:t>
            </w:r>
            <w:r w:rsidR="00406D71">
              <w:rPr>
                <w:rFonts w:eastAsia="Calibri"/>
                <w:iCs/>
                <w:color w:val="000000" w:themeColor="text1"/>
                <w:sz w:val="28"/>
                <w:szCs w:val="28"/>
                <w:lang w:eastAsia="en-US"/>
              </w:rPr>
              <w:t>;</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406D71">
              <w:rPr>
                <w:rFonts w:eastAsia="Calibri"/>
                <w:color w:val="000000" w:themeColor="text1"/>
                <w:sz w:val="28"/>
                <w:szCs w:val="28"/>
                <w:lang w:eastAsia="en-US"/>
              </w:rPr>
              <w:t>территории российской федерации;</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406D71">
              <w:rPr>
                <w:rFonts w:eastAsia="Calibri"/>
                <w:color w:val="000000" w:themeColor="text1"/>
                <w:sz w:val="28"/>
                <w:szCs w:val="28"/>
                <w:lang w:eastAsia="en-US"/>
              </w:rPr>
              <w:t>территории российской федерации;</w:t>
            </w:r>
          </w:p>
          <w:p w:rsidR="00E91C56" w:rsidRDefault="005B2B59" w:rsidP="00E91C56">
            <w:pPr>
              <w:keepLines/>
              <w:autoSpaceDN w:val="0"/>
              <w:adjustRightIn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планировки и межевания территори</w:t>
            </w:r>
            <w:r w:rsidR="00406D71">
              <w:rPr>
                <w:rFonts w:eastAsia="Calibri"/>
                <w:color w:val="000000" w:themeColor="text1"/>
                <w:sz w:val="28"/>
                <w:szCs w:val="28"/>
                <w:lang w:eastAsia="en-US"/>
              </w:rPr>
              <w:t>и;</w:t>
            </w:r>
          </w:p>
          <w:p w:rsidR="00406D71" w:rsidRDefault="00406D71" w:rsidP="00406D71">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406D71" w:rsidRDefault="00406D71" w:rsidP="00406D71">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r w:rsidR="00202C8E">
              <w:rPr>
                <w:rFonts w:eastAsia="Calibri"/>
                <w:color w:val="000000" w:themeColor="text1"/>
                <w:sz w:val="28"/>
                <w:szCs w:val="28"/>
                <w:lang w:eastAsia="en-US"/>
              </w:rPr>
              <w:t>.</w:t>
            </w:r>
          </w:p>
          <w:p w:rsidR="00406D71" w:rsidRPr="00E91C56" w:rsidRDefault="00406D71" w:rsidP="00E91C56">
            <w:pPr>
              <w:keepLines/>
              <w:autoSpaceDN w:val="0"/>
              <w:adjustRightInd w:val="0"/>
              <w:contextualSpacing/>
              <w:jc w:val="both"/>
              <w:rPr>
                <w:rFonts w:eastAsia="Calibri"/>
                <w:color w:val="000000" w:themeColor="text1"/>
                <w:sz w:val="28"/>
                <w:szCs w:val="28"/>
                <w:lang w:eastAsia="en-US"/>
              </w:rPr>
            </w:pPr>
          </w:p>
        </w:tc>
      </w:tr>
      <w:tr w:rsidR="00E91C56" w:rsidRPr="00E91C56" w:rsidTr="00914CD8">
        <w:trPr>
          <w:trHeight w:val="15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2.1</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магазины</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4.4</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vMerge/>
          </w:tcPr>
          <w:p w:rsidR="00E91C56" w:rsidRPr="00E91C56" w:rsidRDefault="00E91C56" w:rsidP="00E91C56">
            <w:pPr>
              <w:keepLines/>
              <w:autoSpaceDN w:val="0"/>
              <w:adjustRightInd w:val="0"/>
              <w:spacing w:after="200"/>
              <w:ind w:firstLine="284"/>
              <w:contextualSpacing/>
              <w:jc w:val="both"/>
              <w:rPr>
                <w:rFonts w:eastAsia="Calibri"/>
                <w:color w:val="000000" w:themeColor="text1"/>
                <w:sz w:val="28"/>
                <w:szCs w:val="28"/>
                <w:lang w:eastAsia="en-US"/>
              </w:rPr>
            </w:pPr>
          </w:p>
        </w:tc>
      </w:tr>
      <w:tr w:rsidR="00E91C56" w:rsidRPr="00E91C56" w:rsidTr="00914CD8">
        <w:trPr>
          <w:trHeight w:val="30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2.2</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общественное питание</w:t>
            </w:r>
          </w:p>
        </w:tc>
        <w:tc>
          <w:tcPr>
            <w:tcW w:w="5223" w:type="dxa"/>
          </w:tcPr>
          <w:p w:rsid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2A5017" w:rsidRPr="00E91C56" w:rsidRDefault="002A5017"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4.6</w:t>
            </w:r>
          </w:p>
        </w:tc>
        <w:tc>
          <w:tcPr>
            <w:tcW w:w="5670" w:type="dxa"/>
            <w:vMerge/>
          </w:tcPr>
          <w:p w:rsidR="00E91C56" w:rsidRPr="00E91C56" w:rsidRDefault="00E91C56" w:rsidP="00E91C56">
            <w:pPr>
              <w:keepLines/>
              <w:autoSpaceDN w:val="0"/>
              <w:adjustRightInd w:val="0"/>
              <w:spacing w:after="200"/>
              <w:ind w:firstLine="284"/>
              <w:contextualSpacing/>
              <w:jc w:val="both"/>
              <w:rPr>
                <w:rFonts w:eastAsia="Calibri"/>
                <w:color w:val="000000" w:themeColor="text1"/>
                <w:sz w:val="28"/>
                <w:szCs w:val="28"/>
                <w:lang w:eastAsia="en-US"/>
              </w:rPr>
            </w:pPr>
          </w:p>
        </w:tc>
      </w:tr>
      <w:tr w:rsidR="00E91C56" w:rsidRPr="00E91C56" w:rsidTr="00914CD8">
        <w:trPr>
          <w:trHeight w:val="27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2.3</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объекты торговли (торговые центры, торгово-развлекательные центры (комплексы)</w:t>
            </w: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E91C56">
                <w:rPr>
                  <w:color w:val="000000" w:themeColor="text1"/>
                  <w:sz w:val="28"/>
                  <w:szCs w:val="28"/>
                </w:rPr>
                <w:t>кодами 4.5</w:t>
              </w:r>
            </w:hyperlink>
            <w:r w:rsidRPr="00E91C56">
              <w:rPr>
                <w:color w:val="000000" w:themeColor="text1"/>
                <w:sz w:val="28"/>
                <w:szCs w:val="28"/>
              </w:rPr>
              <w:t xml:space="preserve"> - </w:t>
            </w:r>
            <w:hyperlink w:anchor="P292" w:history="1">
              <w:r w:rsidRPr="00E91C56">
                <w:rPr>
                  <w:color w:val="000000" w:themeColor="text1"/>
                  <w:sz w:val="28"/>
                  <w:szCs w:val="28"/>
                </w:rPr>
                <w:t>4.9</w:t>
              </w:r>
            </w:hyperlink>
            <w:r w:rsidRPr="00E91C56">
              <w:rPr>
                <w:color w:val="000000" w:themeColor="text1"/>
                <w:sz w:val="28"/>
                <w:szCs w:val="28"/>
              </w:rPr>
              <w:t>;</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гаражей и (или) стоянок для автомобилей сотрудников и посетителей торгового центра</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4.2</w:t>
            </w:r>
          </w:p>
        </w:tc>
        <w:tc>
          <w:tcPr>
            <w:tcW w:w="5670" w:type="dxa"/>
            <w:vMerge/>
          </w:tcPr>
          <w:p w:rsidR="00E91C56" w:rsidRPr="00E91C56" w:rsidRDefault="00E91C56" w:rsidP="00E91C56">
            <w:pPr>
              <w:keepLines/>
              <w:autoSpaceDN w:val="0"/>
              <w:adjustRightInd w:val="0"/>
              <w:spacing w:after="200"/>
              <w:ind w:firstLine="284"/>
              <w:contextualSpacing/>
              <w:jc w:val="both"/>
              <w:rPr>
                <w:rFonts w:eastAsia="Calibri"/>
                <w:color w:val="000000" w:themeColor="text1"/>
                <w:sz w:val="28"/>
                <w:szCs w:val="28"/>
                <w:lang w:eastAsia="en-US"/>
              </w:rPr>
            </w:pPr>
          </w:p>
        </w:tc>
      </w:tr>
      <w:tr w:rsidR="00E91C56" w:rsidRPr="00E91C56" w:rsidTr="00914CD8">
        <w:trPr>
          <w:trHeight w:val="1050"/>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2.4</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гостиничное обслуживание</w:t>
            </w:r>
          </w:p>
        </w:tc>
        <w:tc>
          <w:tcPr>
            <w:tcW w:w="5223" w:type="dxa"/>
          </w:tcPr>
          <w:p w:rsidR="00E91C56" w:rsidRPr="00E91C56" w:rsidRDefault="005B2B59" w:rsidP="00406D71">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гостиниц</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4.7</w:t>
            </w:r>
          </w:p>
        </w:tc>
        <w:tc>
          <w:tcPr>
            <w:tcW w:w="5670" w:type="dxa"/>
            <w:vMerge/>
          </w:tcPr>
          <w:p w:rsidR="00E91C56" w:rsidRPr="00E91C56" w:rsidRDefault="00E91C56" w:rsidP="00E91C56">
            <w:pPr>
              <w:keepLines/>
              <w:autoSpaceDN w:val="0"/>
              <w:adjustRightInd w:val="0"/>
              <w:spacing w:after="200"/>
              <w:ind w:firstLine="284"/>
              <w:contextualSpacing/>
              <w:jc w:val="both"/>
              <w:rPr>
                <w:rFonts w:eastAsia="Calibri"/>
                <w:color w:val="000000" w:themeColor="text1"/>
                <w:sz w:val="28"/>
                <w:szCs w:val="28"/>
                <w:lang w:eastAsia="en-US"/>
              </w:rPr>
            </w:pPr>
          </w:p>
        </w:tc>
      </w:tr>
      <w:tr w:rsidR="00E91C56" w:rsidRPr="00E91C56" w:rsidTr="00914CD8">
        <w:trPr>
          <w:trHeight w:val="225"/>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культурное развитие</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устройство площадок для празднеств и гуляний;</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зданий и сооружений для размещения цирков, зверинцев, зоопарков, океанариумов</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3.6</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tcPr>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300-5000 кв. м.</w:t>
            </w:r>
            <w:r w:rsidR="00202C8E">
              <w:rPr>
                <w:rFonts w:eastAsia="Calibri"/>
                <w:iCs/>
                <w:color w:val="000000" w:themeColor="text1"/>
                <w:sz w:val="28"/>
                <w:szCs w:val="28"/>
                <w:lang w:eastAsia="en-US"/>
              </w:rPr>
              <w:t>;</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sidR="00202C8E">
              <w:rPr>
                <w:rFonts w:eastAsia="Calibri"/>
                <w:iCs/>
                <w:color w:val="000000" w:themeColor="text1"/>
                <w:sz w:val="28"/>
                <w:szCs w:val="28"/>
                <w:lang w:eastAsia="en-US"/>
              </w:rPr>
              <w:t>симальное количество этажей – 3;</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sidR="00202C8E">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sidR="00202C8E">
              <w:rPr>
                <w:rFonts w:eastAsia="Calibri"/>
                <w:iCs/>
                <w:color w:val="000000" w:themeColor="text1"/>
                <w:sz w:val="28"/>
                <w:szCs w:val="28"/>
                <w:lang w:eastAsia="en-US"/>
              </w:rPr>
              <w:t>-               ка - 50%;</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sidR="00202C8E">
              <w:rPr>
                <w:rFonts w:eastAsia="Calibri"/>
                <w:color w:val="000000" w:themeColor="text1"/>
                <w:sz w:val="28"/>
                <w:szCs w:val="28"/>
                <w:lang w:eastAsia="en-US"/>
              </w:rPr>
              <w:t>;</w:t>
            </w:r>
          </w:p>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sidR="00202C8E">
              <w:rPr>
                <w:rFonts w:eastAsia="Calibri"/>
                <w:iCs/>
                <w:color w:val="000000" w:themeColor="text1"/>
                <w:sz w:val="28"/>
                <w:szCs w:val="28"/>
                <w:lang w:eastAsia="en-US"/>
              </w:rPr>
              <w:t>;</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w:t>
            </w:r>
            <w:r w:rsidRPr="00E91C56">
              <w:rPr>
                <w:rFonts w:eastAsia="Calibri"/>
                <w:color w:val="000000" w:themeColor="text1"/>
                <w:sz w:val="28"/>
                <w:szCs w:val="28"/>
                <w:lang w:eastAsia="en-US"/>
              </w:rPr>
              <w:lastRenderedPageBreak/>
              <w:t xml:space="preserve">документами, действующими на </w:t>
            </w:r>
            <w:r w:rsidR="00202C8E">
              <w:rPr>
                <w:rFonts w:eastAsia="Calibri"/>
                <w:color w:val="000000" w:themeColor="text1"/>
                <w:sz w:val="28"/>
                <w:szCs w:val="28"/>
                <w:lang w:eastAsia="en-US"/>
              </w:rPr>
              <w:t>территории российской федерации;</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202C8E">
              <w:rPr>
                <w:rFonts w:eastAsia="Calibri"/>
                <w:color w:val="000000" w:themeColor="text1"/>
                <w:sz w:val="28"/>
                <w:szCs w:val="28"/>
                <w:lang w:eastAsia="en-US"/>
              </w:rPr>
              <w:t>территории российской федерации;</w:t>
            </w:r>
          </w:p>
          <w:p w:rsid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планировки и межевания территории</w:t>
            </w:r>
            <w:r w:rsidR="00202C8E">
              <w:rPr>
                <w:rFonts w:eastAsia="Calibri"/>
                <w:color w:val="000000" w:themeColor="text1"/>
                <w:sz w:val="28"/>
                <w:szCs w:val="28"/>
                <w:lang w:eastAsia="en-US"/>
              </w:rPr>
              <w:t>.</w:t>
            </w:r>
          </w:p>
          <w:p w:rsidR="00202C8E" w:rsidRDefault="00202C8E" w:rsidP="00202C8E">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202C8E" w:rsidRPr="00E91C56" w:rsidRDefault="00202C8E" w:rsidP="00202C8E">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914CD8" w:rsidRPr="00E91C56" w:rsidTr="00914CD8">
        <w:trPr>
          <w:trHeight w:val="225"/>
        </w:trPr>
        <w:tc>
          <w:tcPr>
            <w:tcW w:w="594" w:type="dxa"/>
          </w:tcPr>
          <w:p w:rsidR="00914CD8" w:rsidRPr="00E91C56" w:rsidRDefault="00914CD8" w:rsidP="00914CD8">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w:t>
            </w: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tc>
        <w:tc>
          <w:tcPr>
            <w:tcW w:w="2289" w:type="dxa"/>
          </w:tcPr>
          <w:p w:rsidR="00914CD8" w:rsidRPr="00E91C56" w:rsidRDefault="00914CD8" w:rsidP="00914CD8">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tc>
        <w:tc>
          <w:tcPr>
            <w:tcW w:w="5223" w:type="dxa"/>
          </w:tcPr>
          <w:p w:rsidR="00914CD8" w:rsidRPr="00E91C56" w:rsidRDefault="00914CD8" w:rsidP="00914CD8">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tc>
        <w:tc>
          <w:tcPr>
            <w:tcW w:w="712" w:type="dxa"/>
          </w:tcPr>
          <w:p w:rsidR="00914CD8" w:rsidRPr="00E91C56" w:rsidRDefault="00914CD8" w:rsidP="00914CD8">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p w:rsidR="00914CD8" w:rsidRPr="00E91C56" w:rsidRDefault="00914CD8" w:rsidP="00914CD8">
            <w:pPr>
              <w:spacing w:after="200"/>
              <w:contextualSpacing/>
              <w:jc w:val="both"/>
              <w:rPr>
                <w:rFonts w:eastAsia="Calibri"/>
                <w:color w:val="000000" w:themeColor="text1"/>
                <w:sz w:val="28"/>
                <w:szCs w:val="28"/>
                <w:lang w:eastAsia="en-US"/>
              </w:rPr>
            </w:pPr>
          </w:p>
        </w:tc>
        <w:tc>
          <w:tcPr>
            <w:tcW w:w="5670" w:type="dxa"/>
          </w:tcPr>
          <w:p w:rsidR="00914CD8" w:rsidRPr="00E91C56" w:rsidRDefault="00914CD8" w:rsidP="00914CD8">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p>
          <w:p w:rsidR="00914CD8" w:rsidRPr="00E91C56" w:rsidRDefault="00914CD8" w:rsidP="00914CD8">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p>
          <w:p w:rsidR="00914CD8" w:rsidRPr="00E91C56" w:rsidRDefault="00914CD8" w:rsidP="00914CD8">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максимальная высота зданий от уровня земли до верха перекрытия последнего этажа - 12 м. </w:t>
            </w:r>
          </w:p>
          <w:p w:rsidR="00914CD8" w:rsidRPr="00E91C56" w:rsidRDefault="00914CD8" w:rsidP="00914CD8">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- 80%;</w:t>
            </w:r>
          </w:p>
          <w:p w:rsidR="00914CD8" w:rsidRPr="00E91C56" w:rsidRDefault="00914CD8" w:rsidP="00914CD8">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914CD8" w:rsidRDefault="00914CD8" w:rsidP="00914CD8">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Pr>
                <w:rFonts w:eastAsia="Calibri"/>
                <w:iCs/>
                <w:color w:val="000000" w:themeColor="text1"/>
                <w:sz w:val="28"/>
                <w:szCs w:val="28"/>
                <w:lang w:eastAsia="en-US"/>
              </w:rPr>
              <w:t>;</w:t>
            </w:r>
          </w:p>
          <w:p w:rsidR="00914CD8" w:rsidRDefault="00914CD8" w:rsidP="00914CD8">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914CD8" w:rsidRDefault="00914CD8" w:rsidP="00914CD8">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p w:rsidR="002A5017" w:rsidRDefault="002A5017" w:rsidP="00914CD8">
            <w:pPr>
              <w:contextualSpacing/>
              <w:jc w:val="both"/>
              <w:rPr>
                <w:rFonts w:eastAsia="Calibri"/>
                <w:color w:val="000000" w:themeColor="text1"/>
                <w:sz w:val="28"/>
                <w:szCs w:val="28"/>
                <w:lang w:eastAsia="en-US"/>
              </w:rPr>
            </w:pPr>
          </w:p>
          <w:p w:rsidR="00914CD8" w:rsidRPr="00E91C56" w:rsidRDefault="00914CD8" w:rsidP="00914CD8">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914CD8" w:rsidRDefault="00914CD8" w:rsidP="00914CD8">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914CD8" w:rsidRDefault="00914CD8" w:rsidP="00914CD8">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914CD8" w:rsidRPr="00E91C56" w:rsidRDefault="00914CD8" w:rsidP="00914CD8">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E91C56" w:rsidRPr="00E91C56" w:rsidTr="00914CD8">
        <w:trPr>
          <w:trHeight w:val="165"/>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автомобильный транспорт </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автомобильных дорог и технически связанных с ними сооружений;</w:t>
            </w:r>
          </w:p>
          <w:p w:rsidR="00E91C56" w:rsidRPr="00E91C56" w:rsidRDefault="005B2B59" w:rsidP="00E91C56">
            <w:pPr>
              <w:autoSpaceDN w:val="0"/>
              <w:contextualSpacing/>
              <w:jc w:val="both"/>
              <w:rPr>
                <w:color w:val="000000" w:themeColor="text1"/>
                <w:sz w:val="28"/>
                <w:szCs w:val="28"/>
              </w:rPr>
            </w:pPr>
            <w:r w:rsidRPr="00E91C56">
              <w:rPr>
                <w:color w:val="000000" w:themeColor="text1"/>
                <w:sz w:val="28"/>
                <w:szCs w:val="2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оборудование земельных участков для стоянок автомобильного транспорта, а также для размещения депо (устройства </w:t>
            </w:r>
            <w:r w:rsidRPr="00E91C56">
              <w:rPr>
                <w:rFonts w:eastAsia="Calibri"/>
                <w:color w:val="000000" w:themeColor="text1"/>
                <w:sz w:val="28"/>
                <w:szCs w:val="28"/>
                <w:lang w:eastAsia="en-US"/>
              </w:rPr>
              <w:lastRenderedPageBreak/>
              <w:t>мест стоянок) автомобильного транспорта, осуществляющего перевозки людей по установленному маршруту</w:t>
            </w: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7.2</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tcPr>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300-5000 кв. м.</w:t>
            </w:r>
            <w:r w:rsidR="00914CD8">
              <w:rPr>
                <w:rFonts w:eastAsia="Calibri"/>
                <w:iCs/>
                <w:color w:val="000000" w:themeColor="text1"/>
                <w:sz w:val="28"/>
                <w:szCs w:val="28"/>
                <w:lang w:eastAsia="en-US"/>
              </w:rPr>
              <w:t>;</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r w:rsidR="00914CD8">
              <w:rPr>
                <w:rFonts w:eastAsia="Calibri"/>
                <w:iCs/>
                <w:color w:val="000000" w:themeColor="text1"/>
                <w:sz w:val="28"/>
                <w:szCs w:val="28"/>
                <w:lang w:eastAsia="en-US"/>
              </w:rPr>
              <w:t>;</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sidR="00914CD8">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sidR="00914CD8">
              <w:rPr>
                <w:rFonts w:eastAsia="Calibri"/>
                <w:iCs/>
                <w:color w:val="000000" w:themeColor="text1"/>
                <w:sz w:val="28"/>
                <w:szCs w:val="28"/>
                <w:lang w:eastAsia="en-US"/>
              </w:rPr>
              <w:t>-                     ка - 70%;</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sidR="00914CD8">
              <w:rPr>
                <w:rFonts w:eastAsia="Calibri"/>
                <w:color w:val="000000" w:themeColor="text1"/>
                <w:sz w:val="28"/>
                <w:szCs w:val="28"/>
                <w:lang w:eastAsia="en-US"/>
              </w:rPr>
              <w:t>;</w:t>
            </w:r>
          </w:p>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sidR="00914CD8">
              <w:rPr>
                <w:rFonts w:eastAsia="Calibri"/>
                <w:iCs/>
                <w:color w:val="000000" w:themeColor="text1"/>
                <w:sz w:val="28"/>
                <w:szCs w:val="28"/>
                <w:lang w:eastAsia="en-US"/>
              </w:rPr>
              <w:t>;</w:t>
            </w:r>
          </w:p>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п</w:t>
            </w:r>
            <w:r w:rsidRPr="00E91C56">
              <w:rPr>
                <w:rFonts w:eastAsia="Calibri"/>
                <w:color w:val="000000" w:themeColor="text1"/>
                <w:sz w:val="28"/>
                <w:szCs w:val="28"/>
                <w:lang w:eastAsia="en-US"/>
              </w:rPr>
              <w:t xml:space="preserve">араметры разрешенного использования объектов капитального строительства определяются в составе документации по планировке </w:t>
            </w:r>
            <w:r w:rsidRPr="00E91C56">
              <w:rPr>
                <w:rFonts w:eastAsia="Calibri"/>
                <w:color w:val="000000" w:themeColor="text1"/>
                <w:sz w:val="28"/>
                <w:szCs w:val="28"/>
                <w:lang w:eastAsia="en-US"/>
              </w:rPr>
              <w:lastRenderedPageBreak/>
              <w:t xml:space="preserve">территории в соответствии с нормативными документами, действующими на </w:t>
            </w:r>
            <w:r w:rsidR="00914CD8">
              <w:rPr>
                <w:rFonts w:eastAsia="Calibri"/>
                <w:color w:val="000000" w:themeColor="text1"/>
                <w:sz w:val="28"/>
                <w:szCs w:val="28"/>
                <w:lang w:eastAsia="en-US"/>
              </w:rPr>
              <w:t>территории российской федерации;</w:t>
            </w:r>
          </w:p>
          <w:p w:rsid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914CD8">
              <w:rPr>
                <w:rFonts w:eastAsia="Calibri"/>
                <w:color w:val="000000" w:themeColor="text1"/>
                <w:sz w:val="28"/>
                <w:szCs w:val="28"/>
                <w:lang w:eastAsia="en-US"/>
              </w:rPr>
              <w:t>территории российской федерации;</w:t>
            </w:r>
          </w:p>
          <w:p w:rsidR="00914CD8" w:rsidRDefault="00914CD8" w:rsidP="00914CD8">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914CD8" w:rsidRDefault="00914CD8" w:rsidP="00914CD8">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p w:rsidR="00914CD8" w:rsidRDefault="00914CD8" w:rsidP="00914CD8">
            <w:pPr>
              <w:contextualSpacing/>
              <w:jc w:val="both"/>
              <w:rPr>
                <w:rFonts w:eastAsia="Calibri"/>
                <w:color w:val="000000" w:themeColor="text1"/>
                <w:sz w:val="28"/>
                <w:szCs w:val="28"/>
                <w:lang w:eastAsia="en-US"/>
              </w:rPr>
            </w:pPr>
          </w:p>
          <w:p w:rsidR="00914CD8" w:rsidRDefault="00914CD8" w:rsidP="00914CD8">
            <w:pPr>
              <w:contextualSpacing/>
              <w:jc w:val="both"/>
              <w:rPr>
                <w:rFonts w:eastAsia="Calibri"/>
                <w:color w:val="000000" w:themeColor="text1"/>
                <w:sz w:val="28"/>
                <w:szCs w:val="28"/>
                <w:lang w:eastAsia="en-US"/>
              </w:rPr>
            </w:pPr>
          </w:p>
          <w:p w:rsidR="00914CD8" w:rsidRPr="00E91C56" w:rsidRDefault="00914CD8" w:rsidP="00E91C56">
            <w:pPr>
              <w:contextualSpacing/>
              <w:jc w:val="both"/>
              <w:rPr>
                <w:rFonts w:eastAsia="Calibri"/>
                <w:color w:val="000000" w:themeColor="text1"/>
                <w:sz w:val="28"/>
                <w:szCs w:val="28"/>
                <w:lang w:eastAsia="en-US"/>
              </w:rPr>
            </w:pPr>
          </w:p>
        </w:tc>
      </w:tr>
      <w:tr w:rsidR="00E91C56" w:rsidRPr="00E91C56" w:rsidTr="00914CD8">
        <w:trPr>
          <w:trHeight w:val="255"/>
        </w:trPr>
        <w:tc>
          <w:tcPr>
            <w:tcW w:w="14488" w:type="dxa"/>
            <w:gridSpan w:val="5"/>
          </w:tcPr>
          <w:p w:rsidR="00E91C56" w:rsidRPr="00E91C56" w:rsidRDefault="005B2B59" w:rsidP="00914CD8">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вспомогательные виды разрешенного использования</w:t>
            </w:r>
          </w:p>
        </w:tc>
      </w:tr>
      <w:tr w:rsidR="00E91C56" w:rsidRPr="00E91C56" w:rsidTr="00914CD8">
        <w:trPr>
          <w:trHeight w:val="1554"/>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E91C56">
              <w:rPr>
                <w:rFonts w:eastAsia="Calibri"/>
                <w:color w:val="000000" w:themeColor="text1"/>
                <w:sz w:val="28"/>
                <w:szCs w:val="28"/>
                <w:lang w:eastAsia="en-US"/>
              </w:rPr>
              <w:lastRenderedPageBreak/>
              <w:t>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670" w:type="dxa"/>
          </w:tcPr>
          <w:p w:rsidR="00E91C56" w:rsidRPr="00E91C56" w:rsidRDefault="005B2B59"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5B2B59"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коммунального </w:t>
            </w:r>
            <w:proofErr w:type="spellStart"/>
            <w:r w:rsidRPr="00E91C56">
              <w:rPr>
                <w:color w:val="000000" w:themeColor="text1"/>
                <w:sz w:val="28"/>
                <w:szCs w:val="28"/>
              </w:rPr>
              <w:t>обслужива</w:t>
            </w:r>
            <w:proofErr w:type="spellEnd"/>
            <w:r w:rsidR="00914CD8">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10 – 10000 кв. м.</w:t>
            </w:r>
            <w:r w:rsidR="00914CD8">
              <w:rPr>
                <w:color w:val="000000" w:themeColor="text1"/>
                <w:sz w:val="28"/>
                <w:szCs w:val="28"/>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6D33F4">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6D33F4">
              <w:rPr>
                <w:rFonts w:eastAsia="Calibri"/>
                <w:color w:val="000000" w:themeColor="text1"/>
                <w:sz w:val="28"/>
                <w:szCs w:val="28"/>
                <w:lang w:eastAsia="en-US"/>
              </w:rPr>
              <w:t>;</w:t>
            </w:r>
          </w:p>
          <w:p w:rsidR="00E91C56" w:rsidRPr="00E91C56" w:rsidRDefault="005B2B59"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максимальный процент застройки           </w:t>
            </w:r>
            <w:r w:rsidR="006D33F4">
              <w:rPr>
                <w:rFonts w:eastAsia="Calibri"/>
                <w:color w:val="000000" w:themeColor="text1"/>
                <w:sz w:val="28"/>
                <w:szCs w:val="28"/>
                <w:lang w:eastAsia="en-US"/>
              </w:rPr>
              <w:t xml:space="preserve">               участка – 40-50%;</w:t>
            </w:r>
          </w:p>
          <w:p w:rsidR="00E91C56" w:rsidRPr="00E91C56" w:rsidRDefault="005B2B59"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6D33F4">
              <w:rPr>
                <w:rFonts w:eastAsia="Calibri"/>
                <w:color w:val="000000" w:themeColor="text1"/>
                <w:sz w:val="28"/>
                <w:szCs w:val="28"/>
                <w:lang w:eastAsia="en-US"/>
              </w:rPr>
              <w:t>территории российской федерации;</w:t>
            </w:r>
          </w:p>
          <w:p w:rsidR="00E91C56" w:rsidRPr="00E91C56" w:rsidRDefault="005B2B59"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6D33F4">
              <w:rPr>
                <w:rFonts w:eastAsia="Calibri"/>
                <w:color w:val="000000" w:themeColor="text1"/>
                <w:sz w:val="28"/>
                <w:szCs w:val="28"/>
                <w:lang w:eastAsia="en-US"/>
              </w:rPr>
              <w:t>территории российской федерации;</w:t>
            </w:r>
          </w:p>
          <w:p w:rsidR="006D33F4" w:rsidRDefault="005B2B59" w:rsidP="006D33F4">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sidR="006D33F4">
              <w:rPr>
                <w:rFonts w:eastAsia="Calibri"/>
                <w:color w:val="000000" w:themeColor="text1"/>
                <w:sz w:val="28"/>
                <w:szCs w:val="28"/>
                <w:lang w:eastAsia="en-US"/>
              </w:rPr>
              <w:t>анировки и межевания территории;</w:t>
            </w:r>
          </w:p>
          <w:p w:rsidR="006D33F4"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 xml:space="preserve"> 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E91C56" w:rsidRPr="00E91C56"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E91C56" w:rsidRPr="00E91C56" w:rsidTr="006D33F4">
        <w:trPr>
          <w:trHeight w:val="354"/>
        </w:trPr>
        <w:tc>
          <w:tcPr>
            <w:tcW w:w="594"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289"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5223"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12" w:type="dxa"/>
          </w:tcPr>
          <w:p w:rsidR="00E91C56" w:rsidRPr="00E91C56" w:rsidRDefault="005B2B59"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5670" w:type="dxa"/>
          </w:tcPr>
          <w:p w:rsidR="00E91C56" w:rsidRPr="00E91C56" w:rsidRDefault="005B2B59"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r w:rsidR="006D33F4">
              <w:rPr>
                <w:rFonts w:eastAsia="Calibri"/>
                <w:iCs/>
                <w:color w:val="000000" w:themeColor="text1"/>
                <w:sz w:val="28"/>
                <w:szCs w:val="28"/>
                <w:lang w:eastAsia="en-US"/>
              </w:rPr>
              <w:t>;</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максимальное количество этажей – </w:t>
            </w:r>
            <w:proofErr w:type="gramStart"/>
            <w:r w:rsidRPr="00E91C56">
              <w:rPr>
                <w:rFonts w:eastAsia="Calibri"/>
                <w:iCs/>
                <w:color w:val="000000" w:themeColor="text1"/>
                <w:sz w:val="28"/>
                <w:szCs w:val="28"/>
                <w:lang w:eastAsia="en-US"/>
              </w:rPr>
              <w:t>3.</w:t>
            </w:r>
            <w:r w:rsidR="006D33F4">
              <w:rPr>
                <w:rFonts w:eastAsia="Calibri"/>
                <w:iCs/>
                <w:color w:val="000000" w:themeColor="text1"/>
                <w:sz w:val="28"/>
                <w:szCs w:val="28"/>
                <w:lang w:eastAsia="en-US"/>
              </w:rPr>
              <w:t>;</w:t>
            </w:r>
            <w:proofErr w:type="gramEnd"/>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sidR="006D33F4">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5B2B59"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sidR="006D33F4">
              <w:rPr>
                <w:rFonts w:eastAsia="Calibri"/>
                <w:iCs/>
                <w:color w:val="000000" w:themeColor="text1"/>
                <w:sz w:val="28"/>
                <w:szCs w:val="28"/>
                <w:lang w:eastAsia="en-US"/>
              </w:rPr>
              <w:t xml:space="preserve">-               </w:t>
            </w:r>
            <w:r w:rsidRPr="00E91C56">
              <w:rPr>
                <w:rFonts w:eastAsia="Calibri"/>
                <w:iCs/>
                <w:color w:val="000000" w:themeColor="text1"/>
                <w:sz w:val="28"/>
                <w:szCs w:val="28"/>
                <w:lang w:eastAsia="en-US"/>
              </w:rPr>
              <w:t>ка - 80%</w:t>
            </w:r>
            <w:r w:rsidR="006D33F4">
              <w:rPr>
                <w:rFonts w:eastAsia="Calibri"/>
                <w:iCs/>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sidR="006D33F4">
              <w:rPr>
                <w:rFonts w:eastAsia="Calibri"/>
                <w:color w:val="000000" w:themeColor="text1"/>
                <w:sz w:val="28"/>
                <w:szCs w:val="28"/>
                <w:lang w:eastAsia="en-US"/>
              </w:rPr>
              <w:t>;</w:t>
            </w:r>
          </w:p>
          <w:p w:rsidR="00E91C56" w:rsidRPr="00E91C56" w:rsidRDefault="005B2B59"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w:t>
            </w:r>
            <w:r w:rsidRPr="00E91C56">
              <w:rPr>
                <w:rFonts w:eastAsia="Calibri"/>
                <w:iCs/>
                <w:color w:val="000000" w:themeColor="text1"/>
                <w:sz w:val="28"/>
                <w:szCs w:val="28"/>
                <w:lang w:eastAsia="en-US"/>
              </w:rPr>
              <w:t>инимальный отступ от красной линии улиц - не менее 10 м.</w:t>
            </w:r>
            <w:r w:rsidR="006D33F4">
              <w:rPr>
                <w:rFonts w:eastAsia="Calibri"/>
                <w:iCs/>
                <w:color w:val="000000" w:themeColor="text1"/>
                <w:sz w:val="28"/>
                <w:szCs w:val="28"/>
                <w:lang w:eastAsia="en-US"/>
              </w:rPr>
              <w:t>;</w:t>
            </w:r>
          </w:p>
          <w:p w:rsidR="00E91C56" w:rsidRPr="00E91C56" w:rsidRDefault="005B2B59"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6D33F4">
              <w:rPr>
                <w:rFonts w:eastAsia="Calibri"/>
                <w:color w:val="000000" w:themeColor="text1"/>
                <w:sz w:val="28"/>
                <w:szCs w:val="28"/>
                <w:lang w:eastAsia="en-US"/>
              </w:rPr>
              <w:t>территории российской федерации;</w:t>
            </w:r>
          </w:p>
          <w:p w:rsidR="00E91C56" w:rsidRPr="00E91C56" w:rsidRDefault="005B2B59"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6D33F4">
              <w:rPr>
                <w:rFonts w:eastAsia="Calibri"/>
                <w:color w:val="000000" w:themeColor="text1"/>
                <w:sz w:val="28"/>
                <w:szCs w:val="28"/>
                <w:lang w:eastAsia="en-US"/>
              </w:rPr>
              <w:t>территории российской федерации;</w:t>
            </w:r>
          </w:p>
          <w:p w:rsidR="006D33F4"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E91C56" w:rsidRPr="00E91C56"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bl>
    <w:p w:rsidR="00E91C56" w:rsidRPr="00E91C56" w:rsidRDefault="006D33F4" w:rsidP="00E91C56">
      <w:pPr>
        <w:pStyle w:val="3"/>
        <w:contextualSpacing/>
        <w:jc w:val="both"/>
        <w:rPr>
          <w:rFonts w:ascii="Times New Roman" w:hAnsi="Times New Roman" w:cs="Times New Roman"/>
          <w:b w:val="0"/>
          <w:color w:val="000000" w:themeColor="text1"/>
          <w:sz w:val="28"/>
          <w:szCs w:val="28"/>
        </w:rPr>
      </w:pPr>
      <w:bookmarkStart w:id="86" w:name="_Toc351985845"/>
      <w:bookmarkStart w:id="87" w:name="_Toc352771602"/>
      <w:bookmarkStart w:id="88" w:name="_Toc22304580"/>
      <w:r>
        <w:rPr>
          <w:rFonts w:ascii="Times New Roman" w:hAnsi="Times New Roman" w:cs="Times New Roman"/>
          <w:b w:val="0"/>
          <w:color w:val="000000" w:themeColor="text1"/>
          <w:sz w:val="28"/>
          <w:szCs w:val="28"/>
        </w:rPr>
        <w:lastRenderedPageBreak/>
        <w:t>с</w:t>
      </w:r>
      <w:r w:rsidR="00E91C56" w:rsidRPr="00E91C56">
        <w:rPr>
          <w:rFonts w:ascii="Times New Roman" w:hAnsi="Times New Roman" w:cs="Times New Roman"/>
          <w:b w:val="0"/>
          <w:color w:val="000000" w:themeColor="text1"/>
          <w:sz w:val="28"/>
          <w:szCs w:val="28"/>
        </w:rPr>
        <w:t>татья 45. Зона общеобразовательных объектов (</w:t>
      </w:r>
      <w:proofErr w:type="spellStart"/>
      <w:r w:rsidR="00E91C56" w:rsidRPr="00E91C56">
        <w:rPr>
          <w:rFonts w:ascii="Times New Roman" w:hAnsi="Times New Roman" w:cs="Times New Roman"/>
          <w:b w:val="0"/>
          <w:color w:val="000000" w:themeColor="text1"/>
          <w:sz w:val="28"/>
          <w:szCs w:val="28"/>
        </w:rPr>
        <w:t>ОДЗ</w:t>
      </w:r>
      <w:proofErr w:type="spellEnd"/>
      <w:r w:rsidR="00E91C56" w:rsidRPr="00E91C56">
        <w:rPr>
          <w:rFonts w:ascii="Times New Roman" w:hAnsi="Times New Roman" w:cs="Times New Roman"/>
          <w:b w:val="0"/>
          <w:color w:val="000000" w:themeColor="text1"/>
          <w:sz w:val="28"/>
          <w:szCs w:val="28"/>
        </w:rPr>
        <w:t xml:space="preserve"> 4)</w:t>
      </w:r>
      <w:bookmarkEnd w:id="86"/>
      <w:bookmarkEnd w:id="87"/>
      <w:bookmarkEnd w:id="88"/>
    </w:p>
    <w:p w:rsidR="00E91C56" w:rsidRPr="00E91C56" w:rsidRDefault="00E91C56" w:rsidP="00E91C56">
      <w:pPr>
        <w:ind w:firstLine="709"/>
        <w:contextualSpacing/>
        <w:jc w:val="both"/>
        <w:rPr>
          <w:i/>
          <w:iCs/>
          <w:color w:val="000000" w:themeColor="text1"/>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281"/>
        <w:gridCol w:w="5062"/>
        <w:gridCol w:w="849"/>
        <w:gridCol w:w="5650"/>
      </w:tblGrid>
      <w:tr w:rsidR="006D33F4" w:rsidRPr="00E91C56" w:rsidTr="006D33F4">
        <w:trPr>
          <w:tblHeader/>
        </w:trPr>
        <w:tc>
          <w:tcPr>
            <w:tcW w:w="646" w:type="dxa"/>
          </w:tcPr>
          <w:p w:rsidR="006D33F4" w:rsidRPr="00E91C56" w:rsidRDefault="006D33F4" w:rsidP="006D33F4">
            <w:pPr>
              <w:spacing w:after="200"/>
              <w:contextualSpacing/>
              <w:jc w:val="center"/>
              <w:rPr>
                <w:color w:val="000000" w:themeColor="text1"/>
                <w:sz w:val="28"/>
                <w:szCs w:val="28"/>
              </w:rPr>
            </w:pPr>
            <w:r>
              <w:rPr>
                <w:color w:val="000000" w:themeColor="text1"/>
                <w:sz w:val="28"/>
                <w:szCs w:val="28"/>
              </w:rPr>
              <w:t>1</w:t>
            </w:r>
          </w:p>
        </w:tc>
        <w:tc>
          <w:tcPr>
            <w:tcW w:w="2281" w:type="dxa"/>
          </w:tcPr>
          <w:p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062" w:type="dxa"/>
          </w:tcPr>
          <w:p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9" w:type="dxa"/>
          </w:tcPr>
          <w:p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650" w:type="dxa"/>
          </w:tcPr>
          <w:p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6D33F4">
        <w:tc>
          <w:tcPr>
            <w:tcW w:w="646"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П/п</w:t>
            </w:r>
          </w:p>
        </w:tc>
        <w:tc>
          <w:tcPr>
            <w:tcW w:w="2281"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062"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tc>
        <w:tc>
          <w:tcPr>
            <w:tcW w:w="849"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650"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6D33F4">
        <w:trPr>
          <w:trHeight w:hRule="exact" w:val="284"/>
        </w:trPr>
        <w:tc>
          <w:tcPr>
            <w:tcW w:w="646" w:type="dxa"/>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1" w:type="dxa"/>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062" w:type="dxa"/>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9" w:type="dxa"/>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650" w:type="dxa"/>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6D33F4">
        <w:tc>
          <w:tcPr>
            <w:tcW w:w="14488" w:type="dxa"/>
            <w:gridSpan w:val="5"/>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6D33F4">
        <w:trPr>
          <w:trHeight w:val="179"/>
        </w:trPr>
        <w:tc>
          <w:tcPr>
            <w:tcW w:w="646"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281"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образование и просвещение</w:t>
            </w:r>
          </w:p>
        </w:tc>
        <w:tc>
          <w:tcPr>
            <w:tcW w:w="5062"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E91C56">
                <w:rPr>
                  <w:rFonts w:eastAsia="Calibri"/>
                  <w:color w:val="000000" w:themeColor="text1"/>
                  <w:sz w:val="28"/>
                  <w:szCs w:val="28"/>
                  <w:lang w:eastAsia="en-US"/>
                </w:rPr>
                <w:t>кодами 3.5.1</w:t>
              </w:r>
            </w:hyperlink>
            <w:r w:rsidRPr="00E91C56">
              <w:rPr>
                <w:rFonts w:eastAsia="Calibri"/>
                <w:color w:val="000000" w:themeColor="text1"/>
                <w:sz w:val="28"/>
                <w:szCs w:val="28"/>
                <w:lang w:eastAsia="en-US"/>
              </w:rPr>
              <w:t xml:space="preserve"> - </w:t>
            </w:r>
            <w:hyperlink w:anchor="P214" w:history="1">
              <w:r w:rsidRPr="00E91C56">
                <w:rPr>
                  <w:rFonts w:eastAsia="Calibri"/>
                  <w:color w:val="000000" w:themeColor="text1"/>
                  <w:sz w:val="28"/>
                  <w:szCs w:val="28"/>
                  <w:lang w:eastAsia="en-US"/>
                </w:rPr>
                <w:t>3.5.2</w:t>
              </w:r>
            </w:hyperlink>
          </w:p>
        </w:tc>
        <w:tc>
          <w:tcPr>
            <w:tcW w:w="849"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3.5</w:t>
            </w:r>
          </w:p>
        </w:tc>
        <w:tc>
          <w:tcPr>
            <w:tcW w:w="5650" w:type="dxa"/>
          </w:tcPr>
          <w:p w:rsidR="00E91C56" w:rsidRPr="00E91C56" w:rsidRDefault="006D33F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400-10000 кв. м.</w:t>
            </w:r>
            <w:r>
              <w:rPr>
                <w:rFonts w:eastAsia="Calibri"/>
                <w:iCs/>
                <w:color w:val="000000" w:themeColor="text1"/>
                <w:sz w:val="28"/>
                <w:szCs w:val="28"/>
                <w:lang w:eastAsia="en-US"/>
              </w:rPr>
              <w:t>;</w:t>
            </w:r>
          </w:p>
          <w:p w:rsidR="00E91C56" w:rsidRPr="00E91C56" w:rsidRDefault="006D33F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r>
              <w:rPr>
                <w:rFonts w:eastAsia="Calibri"/>
                <w:iCs/>
                <w:color w:val="000000" w:themeColor="text1"/>
                <w:sz w:val="28"/>
                <w:szCs w:val="28"/>
                <w:lang w:eastAsia="en-US"/>
              </w:rPr>
              <w:t>;</w:t>
            </w:r>
          </w:p>
          <w:p w:rsidR="00E91C56" w:rsidRPr="00E91C56" w:rsidRDefault="006D33F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w:t>
            </w:r>
            <w:r>
              <w:rPr>
                <w:rFonts w:eastAsia="Calibri"/>
                <w:iCs/>
                <w:color w:val="000000" w:themeColor="text1"/>
                <w:sz w:val="28"/>
                <w:szCs w:val="28"/>
                <w:lang w:eastAsia="en-US"/>
              </w:rPr>
              <w:t xml:space="preserve">-                       </w:t>
            </w:r>
            <w:proofErr w:type="spellStart"/>
            <w:r w:rsidRPr="00E91C56">
              <w:rPr>
                <w:rFonts w:eastAsia="Calibri"/>
                <w:iCs/>
                <w:color w:val="000000" w:themeColor="text1"/>
                <w:sz w:val="28"/>
                <w:szCs w:val="28"/>
                <w:lang w:eastAsia="en-US"/>
              </w:rPr>
              <w:t>жа</w:t>
            </w:r>
            <w:proofErr w:type="spellEnd"/>
            <w:r w:rsidRPr="00E91C56">
              <w:rPr>
                <w:rFonts w:eastAsia="Calibri"/>
                <w:iCs/>
                <w:color w:val="000000" w:themeColor="text1"/>
                <w:sz w:val="28"/>
                <w:szCs w:val="28"/>
                <w:lang w:eastAsia="en-US"/>
              </w:rPr>
              <w:t xml:space="preserve">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6D33F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- 50%;</w:t>
            </w:r>
          </w:p>
          <w:p w:rsidR="00E91C56" w:rsidRPr="00E91C56" w:rsidRDefault="006D33F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6D33F4" w:rsidP="00E91C56">
            <w:pPr>
              <w:snapToGrid w:val="0"/>
              <w:contextualSpacing/>
              <w:jc w:val="both"/>
              <w:rPr>
                <w:rFonts w:eastAsia="Calibri"/>
                <w:color w:val="000000" w:themeColor="text1"/>
                <w:sz w:val="28"/>
                <w:szCs w:val="28"/>
                <w:lang w:eastAsia="en-US"/>
              </w:rPr>
            </w:pPr>
            <w:r w:rsidRPr="00E91C56">
              <w:rPr>
                <w:rFonts w:eastAsia="Calibri"/>
                <w:iCs/>
                <w:color w:val="000000" w:themeColor="text1"/>
                <w:sz w:val="28"/>
                <w:szCs w:val="28"/>
                <w:lang w:eastAsia="en-US"/>
              </w:rPr>
              <w:t xml:space="preserve">минимальный отступ зданий, строений и сооружений от красной линии улиц, </w:t>
            </w:r>
            <w:proofErr w:type="spellStart"/>
            <w:r w:rsidRPr="00E91C56">
              <w:rPr>
                <w:rFonts w:eastAsia="Calibri"/>
                <w:iCs/>
                <w:color w:val="000000" w:themeColor="text1"/>
                <w:sz w:val="28"/>
                <w:szCs w:val="28"/>
                <w:lang w:eastAsia="en-US"/>
              </w:rPr>
              <w:t>проез</w:t>
            </w:r>
            <w:proofErr w:type="spellEnd"/>
            <w:r>
              <w:rPr>
                <w:rFonts w:eastAsia="Calibri"/>
                <w:iCs/>
                <w:color w:val="000000" w:themeColor="text1"/>
                <w:sz w:val="28"/>
                <w:szCs w:val="28"/>
                <w:lang w:eastAsia="en-US"/>
              </w:rPr>
              <w:t xml:space="preserve">-                </w:t>
            </w:r>
            <w:proofErr w:type="spellStart"/>
            <w:r w:rsidRPr="00E91C56">
              <w:rPr>
                <w:rFonts w:eastAsia="Calibri"/>
                <w:iCs/>
                <w:color w:val="000000" w:themeColor="text1"/>
                <w:sz w:val="28"/>
                <w:szCs w:val="28"/>
                <w:lang w:eastAsia="en-US"/>
              </w:rPr>
              <w:t>дов</w:t>
            </w:r>
            <w:proofErr w:type="spellEnd"/>
            <w:r w:rsidRPr="00E91C56">
              <w:rPr>
                <w:rFonts w:eastAsia="Calibri"/>
                <w:iCs/>
                <w:color w:val="000000" w:themeColor="text1"/>
                <w:sz w:val="28"/>
                <w:szCs w:val="28"/>
                <w:lang w:eastAsia="en-US"/>
              </w:rPr>
              <w:t xml:space="preserve"> - 5 м.</w:t>
            </w:r>
            <w:r>
              <w:rPr>
                <w:rFonts w:eastAsia="Calibri"/>
                <w:iCs/>
                <w:color w:val="000000" w:themeColor="text1"/>
                <w:sz w:val="28"/>
                <w:szCs w:val="28"/>
                <w:lang w:eastAsia="en-US"/>
              </w:rPr>
              <w:t>;</w:t>
            </w:r>
          </w:p>
          <w:p w:rsidR="00E91C56" w:rsidRP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6D33F4"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6D33F4" w:rsidRPr="00E91C56"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E91C56" w:rsidRPr="00E91C56" w:rsidTr="006D33F4">
        <w:trPr>
          <w:trHeight w:val="270"/>
        </w:trPr>
        <w:tc>
          <w:tcPr>
            <w:tcW w:w="14488" w:type="dxa"/>
            <w:gridSpan w:val="5"/>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E91C56" w:rsidRPr="00E91C56" w:rsidTr="006D33F4">
        <w:trPr>
          <w:trHeight w:val="605"/>
        </w:trPr>
        <w:tc>
          <w:tcPr>
            <w:tcW w:w="646"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2281"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062"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849"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5650"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E91C56" w:rsidRPr="00E91C56" w:rsidTr="006D33F4">
        <w:trPr>
          <w:trHeight w:val="255"/>
        </w:trPr>
        <w:tc>
          <w:tcPr>
            <w:tcW w:w="14488" w:type="dxa"/>
            <w:gridSpan w:val="5"/>
          </w:tcPr>
          <w:p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6D33F4">
        <w:trPr>
          <w:trHeight w:val="278"/>
        </w:trPr>
        <w:tc>
          <w:tcPr>
            <w:tcW w:w="646"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1"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062"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49" w:type="dxa"/>
          </w:tcPr>
          <w:p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3.1</w:t>
            </w:r>
          </w:p>
        </w:tc>
        <w:tc>
          <w:tcPr>
            <w:tcW w:w="5650" w:type="dxa"/>
          </w:tcPr>
          <w:p w:rsidR="00E91C56" w:rsidRPr="00E91C56" w:rsidRDefault="006D33F4"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6D33F4"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коммунального обслуживания– 10 – 10000 кв. м.</w:t>
            </w:r>
            <w:r>
              <w:rPr>
                <w:color w:val="000000" w:themeColor="text1"/>
                <w:sz w:val="28"/>
                <w:szCs w:val="28"/>
              </w:rPr>
              <w:t>;</w:t>
            </w:r>
          </w:p>
          <w:p w:rsidR="00E91C56" w:rsidRP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E91C56" w:rsidRP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Pr>
                <w:rFonts w:eastAsia="Calibri"/>
                <w:color w:val="000000" w:themeColor="text1"/>
                <w:sz w:val="28"/>
                <w:szCs w:val="28"/>
                <w:lang w:eastAsia="en-US"/>
              </w:rPr>
              <w:t>;</w:t>
            </w:r>
          </w:p>
          <w:p w:rsidR="00E91C56" w:rsidRP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Pr>
                <w:rFonts w:eastAsia="Calibri"/>
                <w:color w:val="000000" w:themeColor="text1"/>
                <w:sz w:val="28"/>
                <w:szCs w:val="28"/>
                <w:lang w:eastAsia="en-US"/>
              </w:rPr>
              <w:t>;</w:t>
            </w:r>
          </w:p>
          <w:p w:rsidR="00E91C56" w:rsidRPr="00E91C56" w:rsidRDefault="006D33F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r>
              <w:rPr>
                <w:rFonts w:eastAsia="Calibri"/>
                <w:color w:val="000000" w:themeColor="text1"/>
                <w:sz w:val="28"/>
                <w:szCs w:val="28"/>
                <w:lang w:eastAsia="en-US"/>
              </w:rPr>
              <w:t xml:space="preserve">               участка – 40-50%;</w:t>
            </w:r>
          </w:p>
          <w:p w:rsidR="00E91C56" w:rsidRPr="00E91C56" w:rsidRDefault="006D33F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w:t>
            </w:r>
            <w:r>
              <w:rPr>
                <w:rFonts w:eastAsia="Calibri"/>
                <w:color w:val="000000" w:themeColor="text1"/>
                <w:sz w:val="28"/>
                <w:szCs w:val="28"/>
                <w:lang w:eastAsia="en-US"/>
              </w:rPr>
              <w:t>ой федерации;</w:t>
            </w:r>
          </w:p>
          <w:p w:rsidR="00E91C56" w:rsidRDefault="006D33F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w:t>
            </w:r>
            <w:r>
              <w:rPr>
                <w:rFonts w:eastAsia="Calibri"/>
                <w:color w:val="000000" w:themeColor="text1"/>
                <w:sz w:val="28"/>
                <w:szCs w:val="28"/>
                <w:lang w:eastAsia="en-US"/>
              </w:rPr>
              <w:t>тов, строительных норм и правил;</w:t>
            </w:r>
            <w:r w:rsidRPr="00E91C56">
              <w:rPr>
                <w:rFonts w:eastAsia="Calibri"/>
                <w:color w:val="000000" w:themeColor="text1"/>
                <w:sz w:val="28"/>
                <w:szCs w:val="28"/>
                <w:lang w:eastAsia="en-US"/>
              </w:rPr>
              <w:t xml:space="preserve"> </w:t>
            </w:r>
          </w:p>
          <w:p w:rsidR="006D33F4"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E91C56" w:rsidRPr="00E91C56"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минимальный процент озеленения – 30%.</w:t>
            </w:r>
          </w:p>
        </w:tc>
      </w:tr>
      <w:tr w:rsidR="006D33F4" w:rsidRPr="00E91C56" w:rsidTr="006D33F4">
        <w:trPr>
          <w:trHeight w:val="278"/>
        </w:trPr>
        <w:tc>
          <w:tcPr>
            <w:tcW w:w="646" w:type="dxa"/>
          </w:tcPr>
          <w:p w:rsidR="006D33F4" w:rsidRPr="00E91C56" w:rsidRDefault="006D33F4" w:rsidP="006D33F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281" w:type="dxa"/>
          </w:tcPr>
          <w:p w:rsidR="006D33F4" w:rsidRPr="00E91C56" w:rsidRDefault="006D33F4" w:rsidP="006D33F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5062" w:type="dxa"/>
          </w:tcPr>
          <w:p w:rsidR="006D33F4" w:rsidRPr="00E91C56" w:rsidRDefault="006D33F4" w:rsidP="006D33F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849" w:type="dxa"/>
          </w:tcPr>
          <w:p w:rsidR="006D33F4" w:rsidRPr="00E91C56" w:rsidRDefault="006D33F4" w:rsidP="006D33F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5650" w:type="dxa"/>
          </w:tcPr>
          <w:p w:rsidR="006D33F4" w:rsidRPr="00E91C56" w:rsidRDefault="006D33F4" w:rsidP="006D33F4">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r>
              <w:rPr>
                <w:rFonts w:eastAsia="Calibri"/>
                <w:iCs/>
                <w:color w:val="000000" w:themeColor="text1"/>
                <w:sz w:val="28"/>
                <w:szCs w:val="28"/>
                <w:lang w:eastAsia="en-US"/>
              </w:rPr>
              <w:t>;</w:t>
            </w:r>
          </w:p>
          <w:p w:rsidR="006D33F4" w:rsidRPr="00E91C56" w:rsidRDefault="006D33F4" w:rsidP="006D33F4">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6D33F4" w:rsidRPr="00E91C56" w:rsidRDefault="006D33F4" w:rsidP="006D33F4">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w:t>
            </w:r>
            <w:r>
              <w:rPr>
                <w:rFonts w:eastAsia="Calibri"/>
                <w:iCs/>
                <w:color w:val="000000" w:themeColor="text1"/>
                <w:sz w:val="28"/>
                <w:szCs w:val="28"/>
                <w:lang w:eastAsia="en-US"/>
              </w:rPr>
              <w:t xml:space="preserve">-                     </w:t>
            </w:r>
            <w:proofErr w:type="spellStart"/>
            <w:r w:rsidRPr="00E91C56">
              <w:rPr>
                <w:rFonts w:eastAsia="Calibri"/>
                <w:iCs/>
                <w:color w:val="000000" w:themeColor="text1"/>
                <w:sz w:val="28"/>
                <w:szCs w:val="28"/>
                <w:lang w:eastAsia="en-US"/>
              </w:rPr>
              <w:t>жа</w:t>
            </w:r>
            <w:proofErr w:type="spellEnd"/>
            <w:r w:rsidRPr="00E91C56">
              <w:rPr>
                <w:rFonts w:eastAsia="Calibri"/>
                <w:iCs/>
                <w:color w:val="000000" w:themeColor="text1"/>
                <w:sz w:val="28"/>
                <w:szCs w:val="28"/>
                <w:lang w:eastAsia="en-US"/>
              </w:rPr>
              <w:t xml:space="preserve">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6D33F4" w:rsidRPr="00E91C56" w:rsidRDefault="006D33F4" w:rsidP="006D33F4">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xml:space="preserve">-                 </w:t>
            </w:r>
            <w:r w:rsidRPr="00E91C56">
              <w:rPr>
                <w:rFonts w:eastAsia="Calibri"/>
                <w:iCs/>
                <w:color w:val="000000" w:themeColor="text1"/>
                <w:sz w:val="28"/>
                <w:szCs w:val="28"/>
                <w:lang w:eastAsia="en-US"/>
              </w:rPr>
              <w:t>ка - 80%</w:t>
            </w:r>
            <w:r>
              <w:rPr>
                <w:rFonts w:eastAsia="Calibri"/>
                <w:iCs/>
                <w:color w:val="000000" w:themeColor="text1"/>
                <w:sz w:val="28"/>
                <w:szCs w:val="28"/>
                <w:lang w:eastAsia="en-US"/>
              </w:rPr>
              <w:t>;</w:t>
            </w:r>
          </w:p>
          <w:p w:rsidR="006D33F4" w:rsidRPr="00E91C56" w:rsidRDefault="006D33F4" w:rsidP="006D33F4">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6D33F4" w:rsidRPr="00E91C56" w:rsidRDefault="006D33F4" w:rsidP="006D33F4">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Pr>
                <w:rFonts w:eastAsia="Calibri"/>
                <w:iCs/>
                <w:color w:val="000000" w:themeColor="text1"/>
                <w:sz w:val="28"/>
                <w:szCs w:val="28"/>
                <w:lang w:eastAsia="en-US"/>
              </w:rPr>
              <w:t>;</w:t>
            </w:r>
          </w:p>
          <w:p w:rsidR="006D33F4" w:rsidRPr="00E91C56" w:rsidRDefault="006D33F4" w:rsidP="006D33F4">
            <w:pPr>
              <w:snapToGrid w:val="0"/>
              <w:contextualSpacing/>
              <w:jc w:val="both"/>
              <w:rPr>
                <w:rFonts w:eastAsia="Calibri"/>
                <w:iCs/>
                <w:color w:val="000000" w:themeColor="text1"/>
                <w:sz w:val="28"/>
                <w:szCs w:val="28"/>
                <w:lang w:eastAsia="en-US"/>
              </w:rPr>
            </w:pPr>
            <w:r>
              <w:rPr>
                <w:rFonts w:eastAsia="Calibri"/>
                <w:iCs/>
                <w:color w:val="000000" w:themeColor="text1"/>
                <w:sz w:val="28"/>
                <w:szCs w:val="28"/>
                <w:lang w:eastAsia="en-US"/>
              </w:rPr>
              <w:t>п</w:t>
            </w:r>
            <w:r w:rsidRPr="00E91C56">
              <w:rPr>
                <w:rFonts w:eastAsia="Calibri"/>
                <w:color w:val="000000" w:themeColor="text1"/>
                <w:sz w:val="28"/>
                <w:szCs w:val="28"/>
                <w:lang w:eastAsia="en-US"/>
              </w:rPr>
              <w:t xml:space="preserve">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6D33F4" w:rsidRDefault="006D33F4" w:rsidP="006D33F4">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B93075" w:rsidRDefault="00B93075" w:rsidP="00B93075">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B93075" w:rsidRPr="00E91C56" w:rsidRDefault="00B93075" w:rsidP="00B93075">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p w:rsidR="006D33F4" w:rsidRPr="00E91C56" w:rsidRDefault="006D33F4" w:rsidP="006D33F4">
            <w:pPr>
              <w:contextualSpacing/>
              <w:jc w:val="both"/>
              <w:rPr>
                <w:rFonts w:eastAsia="Calibri"/>
                <w:color w:val="000000" w:themeColor="text1"/>
                <w:sz w:val="28"/>
                <w:szCs w:val="28"/>
                <w:lang w:eastAsia="en-US"/>
              </w:rPr>
            </w:pPr>
          </w:p>
        </w:tc>
      </w:tr>
    </w:tbl>
    <w:p w:rsidR="00E91C56" w:rsidRPr="00E91C56" w:rsidRDefault="00E91C56" w:rsidP="00794974">
      <w:pPr>
        <w:pStyle w:val="3"/>
        <w:ind w:firstLine="708"/>
        <w:contextualSpacing/>
        <w:jc w:val="both"/>
        <w:rPr>
          <w:rFonts w:ascii="Times New Roman" w:hAnsi="Times New Roman" w:cs="Times New Roman"/>
          <w:b w:val="0"/>
          <w:color w:val="000000" w:themeColor="text1"/>
          <w:sz w:val="28"/>
          <w:szCs w:val="28"/>
        </w:rPr>
      </w:pPr>
      <w:bookmarkStart w:id="89" w:name="_Toc351985846"/>
      <w:bookmarkStart w:id="90" w:name="_Toc352771603"/>
      <w:bookmarkStart w:id="91" w:name="_Toc22304581"/>
      <w:r w:rsidRPr="00E91C56">
        <w:rPr>
          <w:rFonts w:ascii="Times New Roman" w:hAnsi="Times New Roman" w:cs="Times New Roman"/>
          <w:b w:val="0"/>
          <w:color w:val="000000" w:themeColor="text1"/>
          <w:sz w:val="28"/>
          <w:szCs w:val="28"/>
        </w:rPr>
        <w:lastRenderedPageBreak/>
        <w:t>Статья 46. Зона объектов здравоохранения (</w:t>
      </w:r>
      <w:proofErr w:type="spellStart"/>
      <w:r w:rsidRPr="00E91C56">
        <w:rPr>
          <w:rFonts w:ascii="Times New Roman" w:hAnsi="Times New Roman" w:cs="Times New Roman"/>
          <w:b w:val="0"/>
          <w:color w:val="000000" w:themeColor="text1"/>
          <w:sz w:val="28"/>
          <w:szCs w:val="28"/>
        </w:rPr>
        <w:t>ОДЗ</w:t>
      </w:r>
      <w:proofErr w:type="spellEnd"/>
      <w:r w:rsidRPr="00E91C56">
        <w:rPr>
          <w:rFonts w:ascii="Times New Roman" w:hAnsi="Times New Roman" w:cs="Times New Roman"/>
          <w:b w:val="0"/>
          <w:color w:val="000000" w:themeColor="text1"/>
          <w:sz w:val="28"/>
          <w:szCs w:val="28"/>
        </w:rPr>
        <w:t xml:space="preserve"> 5)</w:t>
      </w:r>
      <w:bookmarkEnd w:id="89"/>
      <w:bookmarkEnd w:id="90"/>
      <w:bookmarkEnd w:id="91"/>
    </w:p>
    <w:p w:rsidR="00E91C56" w:rsidRPr="00E91C56" w:rsidRDefault="00E91C56" w:rsidP="00E91C56">
      <w:pPr>
        <w:pStyle w:val="af0"/>
        <w:contextualSpacing/>
        <w:jc w:val="both"/>
        <w:rPr>
          <w:color w:val="000000" w:themeColor="text1"/>
          <w:sz w:val="28"/>
          <w:szCs w:val="28"/>
        </w:rPr>
      </w:pPr>
      <w:r w:rsidRPr="00E91C56">
        <w:rPr>
          <w:color w:val="000000" w:themeColor="text1"/>
          <w:sz w:val="28"/>
          <w:szCs w:val="28"/>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8"/>
        <w:gridCol w:w="5082"/>
        <w:gridCol w:w="712"/>
        <w:gridCol w:w="5812"/>
      </w:tblGrid>
      <w:tr w:rsidR="00794974" w:rsidRPr="00E91C56" w:rsidTr="00794974">
        <w:trPr>
          <w:tblHeader/>
        </w:trPr>
        <w:tc>
          <w:tcPr>
            <w:tcW w:w="594" w:type="dxa"/>
          </w:tcPr>
          <w:p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8" w:type="dxa"/>
          </w:tcPr>
          <w:p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082" w:type="dxa"/>
          </w:tcPr>
          <w:p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12" w:type="dxa"/>
          </w:tcPr>
          <w:p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812" w:type="dxa"/>
          </w:tcPr>
          <w:p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794974">
        <w:tc>
          <w:tcPr>
            <w:tcW w:w="594"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794974"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88"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08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81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794974">
        <w:tc>
          <w:tcPr>
            <w:tcW w:w="14488" w:type="dxa"/>
            <w:gridSpan w:val="5"/>
          </w:tcPr>
          <w:p w:rsidR="00E91C56" w:rsidRPr="00E91C56" w:rsidRDefault="00794974" w:rsidP="0079497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794974">
        <w:trPr>
          <w:trHeight w:val="419"/>
        </w:trPr>
        <w:tc>
          <w:tcPr>
            <w:tcW w:w="594"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8"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здравоохранение</w:t>
            </w:r>
          </w:p>
        </w:tc>
        <w:tc>
          <w:tcPr>
            <w:tcW w:w="508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C56">
                <w:rPr>
                  <w:rFonts w:eastAsia="Calibri"/>
                  <w:color w:val="000000" w:themeColor="text1"/>
                  <w:sz w:val="28"/>
                  <w:szCs w:val="28"/>
                  <w:lang w:eastAsia="en-US"/>
                </w:rPr>
                <w:t>кодами 3.4.1</w:t>
              </w:r>
            </w:hyperlink>
            <w:r w:rsidRPr="00E91C56">
              <w:rPr>
                <w:rFonts w:eastAsia="Calibri"/>
                <w:color w:val="000000" w:themeColor="text1"/>
                <w:sz w:val="28"/>
                <w:szCs w:val="28"/>
                <w:lang w:eastAsia="en-US"/>
              </w:rPr>
              <w:t xml:space="preserve"> - </w:t>
            </w:r>
            <w:hyperlink w:anchor="P201" w:history="1">
              <w:r w:rsidRPr="00E91C56">
                <w:rPr>
                  <w:rFonts w:eastAsia="Calibri"/>
                  <w:color w:val="000000" w:themeColor="text1"/>
                  <w:sz w:val="28"/>
                  <w:szCs w:val="28"/>
                  <w:lang w:eastAsia="en-US"/>
                </w:rPr>
                <w:t>3.4.2</w:t>
              </w:r>
            </w:hyperlink>
          </w:p>
        </w:tc>
        <w:tc>
          <w:tcPr>
            <w:tcW w:w="71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3.4</w:t>
            </w:r>
          </w:p>
        </w:tc>
        <w:tc>
          <w:tcPr>
            <w:tcW w:w="5812" w:type="dxa"/>
          </w:tcPr>
          <w:p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300-5000 кв. м.</w:t>
            </w:r>
            <w:r>
              <w:rPr>
                <w:rFonts w:eastAsia="Calibri"/>
                <w:iCs/>
                <w:color w:val="000000" w:themeColor="text1"/>
                <w:sz w:val="28"/>
                <w:szCs w:val="28"/>
                <w:lang w:eastAsia="en-US"/>
              </w:rPr>
              <w:t>;</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- 50%;</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Pr>
                <w:rFonts w:eastAsia="Calibri"/>
                <w:iCs/>
                <w:color w:val="000000" w:themeColor="text1"/>
                <w:sz w:val="28"/>
                <w:szCs w:val="28"/>
                <w:lang w:eastAsia="en-US"/>
              </w:rPr>
              <w:t>;</w:t>
            </w:r>
          </w:p>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Pr="00E91C56" w:rsidRDefault="0079497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r w:rsidRPr="00E91C56">
              <w:rPr>
                <w:rFonts w:eastAsia="Calibri"/>
                <w:color w:val="000000" w:themeColor="text1"/>
                <w:sz w:val="28"/>
                <w:szCs w:val="28"/>
                <w:lang w:eastAsia="en-US"/>
              </w:rPr>
              <w:t xml:space="preserve"> </w:t>
            </w:r>
          </w:p>
          <w:p w:rsidR="00794974" w:rsidRDefault="00794974" w:rsidP="0079497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794974" w:rsidRPr="00E91C56" w:rsidRDefault="00794974" w:rsidP="00794974">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E91C56" w:rsidRPr="00E91C56" w:rsidTr="00794974">
        <w:trPr>
          <w:trHeight w:val="270"/>
        </w:trPr>
        <w:tc>
          <w:tcPr>
            <w:tcW w:w="14488" w:type="dxa"/>
            <w:gridSpan w:val="5"/>
          </w:tcPr>
          <w:p w:rsidR="00E91C56" w:rsidRPr="00E91C56" w:rsidRDefault="00794974" w:rsidP="00794974">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rsidTr="00794974">
        <w:trPr>
          <w:trHeight w:val="322"/>
        </w:trPr>
        <w:tc>
          <w:tcPr>
            <w:tcW w:w="594" w:type="dxa"/>
          </w:tcPr>
          <w:p w:rsidR="00E91C56" w:rsidRPr="00E91C56" w:rsidRDefault="00E91C56" w:rsidP="00E91C56">
            <w:pPr>
              <w:contextualSpacing/>
              <w:jc w:val="both"/>
              <w:rPr>
                <w:rFonts w:eastAsia="Calibri"/>
                <w:color w:val="000000" w:themeColor="text1"/>
                <w:sz w:val="28"/>
                <w:szCs w:val="28"/>
                <w:lang w:eastAsia="en-US"/>
              </w:rPr>
            </w:pPr>
          </w:p>
        </w:tc>
        <w:tc>
          <w:tcPr>
            <w:tcW w:w="2288" w:type="dxa"/>
          </w:tcPr>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082" w:type="dxa"/>
          </w:tcPr>
          <w:p w:rsidR="00E91C56" w:rsidRPr="00E91C56" w:rsidRDefault="00E91C56" w:rsidP="00E91C56">
            <w:pPr>
              <w:contextualSpacing/>
              <w:jc w:val="both"/>
              <w:rPr>
                <w:rFonts w:eastAsia="Calibri"/>
                <w:color w:val="000000" w:themeColor="text1"/>
                <w:sz w:val="28"/>
                <w:szCs w:val="28"/>
                <w:lang w:eastAsia="en-US"/>
              </w:rPr>
            </w:pPr>
          </w:p>
        </w:tc>
        <w:tc>
          <w:tcPr>
            <w:tcW w:w="712" w:type="dxa"/>
          </w:tcPr>
          <w:p w:rsidR="00E91C56" w:rsidRPr="00E91C56" w:rsidRDefault="00E91C56" w:rsidP="00E91C56">
            <w:pPr>
              <w:contextualSpacing/>
              <w:jc w:val="both"/>
              <w:rPr>
                <w:rFonts w:eastAsia="Calibri"/>
                <w:color w:val="000000" w:themeColor="text1"/>
                <w:sz w:val="28"/>
                <w:szCs w:val="28"/>
                <w:lang w:eastAsia="en-US"/>
              </w:rPr>
            </w:pPr>
          </w:p>
        </w:tc>
        <w:tc>
          <w:tcPr>
            <w:tcW w:w="5812" w:type="dxa"/>
          </w:tcPr>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E91C56" w:rsidRPr="00E91C56" w:rsidTr="00794974">
        <w:trPr>
          <w:trHeight w:val="255"/>
        </w:trPr>
        <w:tc>
          <w:tcPr>
            <w:tcW w:w="14488" w:type="dxa"/>
            <w:gridSpan w:val="5"/>
          </w:tcPr>
          <w:p w:rsidR="00E91C56" w:rsidRPr="00E91C56" w:rsidRDefault="00794974" w:rsidP="00794974">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794974">
        <w:trPr>
          <w:trHeight w:val="2010"/>
        </w:trPr>
        <w:tc>
          <w:tcPr>
            <w:tcW w:w="594" w:type="dxa"/>
          </w:tcPr>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8"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коммунальное обслуживание</w:t>
            </w:r>
          </w:p>
        </w:tc>
        <w:tc>
          <w:tcPr>
            <w:tcW w:w="508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E91C56">
              <w:rPr>
                <w:rFonts w:eastAsia="Calibri"/>
                <w:color w:val="000000" w:themeColor="text1"/>
                <w:sz w:val="28"/>
                <w:szCs w:val="28"/>
                <w:lang w:eastAsia="en-US"/>
              </w:rPr>
              <w:lastRenderedPageBreak/>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1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tc>
        <w:tc>
          <w:tcPr>
            <w:tcW w:w="5812" w:type="dxa"/>
          </w:tcPr>
          <w:p w:rsidR="00E91C56" w:rsidRPr="00E91C56" w:rsidRDefault="00794974"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794974"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коммунального </w:t>
            </w:r>
            <w:proofErr w:type="spellStart"/>
            <w:r w:rsidRPr="00E91C56">
              <w:rPr>
                <w:color w:val="000000" w:themeColor="text1"/>
                <w:sz w:val="28"/>
                <w:szCs w:val="28"/>
              </w:rPr>
              <w:t>обслужива</w:t>
            </w:r>
            <w:proofErr w:type="spellEnd"/>
            <w:r>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10 – 10000 кв. м.</w:t>
            </w:r>
            <w:r>
              <w:rPr>
                <w:color w:val="000000" w:themeColor="text1"/>
                <w:sz w:val="28"/>
                <w:szCs w:val="28"/>
              </w:rPr>
              <w:t>;</w:t>
            </w:r>
          </w:p>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Pr>
                <w:rFonts w:eastAsia="Calibri"/>
                <w:color w:val="000000" w:themeColor="text1"/>
                <w:sz w:val="28"/>
                <w:szCs w:val="28"/>
                <w:lang w:eastAsia="en-US"/>
              </w:rPr>
              <w:t>;</w:t>
            </w:r>
          </w:p>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Pr>
                <w:rFonts w:eastAsia="Calibri"/>
                <w:color w:val="000000" w:themeColor="text1"/>
                <w:sz w:val="28"/>
                <w:szCs w:val="28"/>
                <w:lang w:eastAsia="en-US"/>
              </w:rPr>
              <w:t>;</w:t>
            </w:r>
          </w:p>
          <w:p w:rsidR="00E91C56" w:rsidRPr="00E91C56" w:rsidRDefault="0079497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Pr>
                <w:rFonts w:eastAsia="Calibri"/>
                <w:color w:val="000000" w:themeColor="text1"/>
                <w:sz w:val="28"/>
                <w:szCs w:val="28"/>
                <w:lang w:eastAsia="en-US"/>
              </w:rPr>
              <w:t>-                   ка – 40-50%;</w:t>
            </w:r>
          </w:p>
          <w:p w:rsidR="00E91C56" w:rsidRPr="00E91C56" w:rsidRDefault="0079497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Pr="00E91C56" w:rsidRDefault="0079497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w:t>
            </w:r>
            <w:r>
              <w:rPr>
                <w:rFonts w:eastAsia="Calibri"/>
                <w:color w:val="000000" w:themeColor="text1"/>
                <w:sz w:val="28"/>
                <w:szCs w:val="28"/>
                <w:lang w:eastAsia="en-US"/>
              </w:rPr>
              <w:t>сийской федерации;</w:t>
            </w:r>
          </w:p>
          <w:p w:rsid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p>
          <w:p w:rsidR="00794974" w:rsidRDefault="00794974" w:rsidP="0079497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794974" w:rsidRPr="00E91C56" w:rsidRDefault="00794974" w:rsidP="00794974">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E91C56" w:rsidRPr="00E91C56" w:rsidTr="00794974">
        <w:trPr>
          <w:trHeight w:val="1979"/>
        </w:trPr>
        <w:tc>
          <w:tcPr>
            <w:tcW w:w="594"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2288"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508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12" w:type="dxa"/>
          </w:tcPr>
          <w:p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5812" w:type="dxa"/>
          </w:tcPr>
          <w:p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r>
              <w:rPr>
                <w:rFonts w:eastAsia="Calibri"/>
                <w:iCs/>
                <w:color w:val="000000" w:themeColor="text1"/>
                <w:sz w:val="28"/>
                <w:szCs w:val="28"/>
                <w:lang w:eastAsia="en-US"/>
              </w:rPr>
              <w:t>;</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- 80%;</w:t>
            </w:r>
          </w:p>
          <w:p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Pr>
                <w:rFonts w:eastAsia="Calibri"/>
                <w:iCs/>
                <w:color w:val="000000" w:themeColor="text1"/>
                <w:sz w:val="28"/>
                <w:szCs w:val="28"/>
                <w:lang w:eastAsia="en-US"/>
              </w:rPr>
              <w:t>;</w:t>
            </w:r>
          </w:p>
          <w:p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lastRenderedPageBreak/>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Pr="00E91C56" w:rsidRDefault="0079497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p>
          <w:p w:rsidR="00794974" w:rsidRDefault="00794974" w:rsidP="0079497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794974" w:rsidRPr="00E91C56" w:rsidRDefault="00794974" w:rsidP="00794974">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bl>
    <w:p w:rsidR="00E91C56" w:rsidRPr="00E91C56" w:rsidRDefault="00794974" w:rsidP="00794974">
      <w:pPr>
        <w:pStyle w:val="3"/>
        <w:ind w:firstLine="708"/>
        <w:contextualSpacing/>
        <w:jc w:val="both"/>
        <w:rPr>
          <w:rFonts w:ascii="Times New Roman" w:hAnsi="Times New Roman" w:cs="Times New Roman"/>
          <w:b w:val="0"/>
          <w:color w:val="000000" w:themeColor="text1"/>
          <w:sz w:val="28"/>
          <w:szCs w:val="28"/>
        </w:rPr>
      </w:pPr>
      <w:bookmarkStart w:id="92" w:name="_Toc351985847"/>
      <w:bookmarkStart w:id="93" w:name="_Toc352771604"/>
      <w:bookmarkStart w:id="94" w:name="_Toc22304582"/>
      <w:r>
        <w:rPr>
          <w:rFonts w:ascii="Times New Roman" w:hAnsi="Times New Roman" w:cs="Times New Roman"/>
          <w:b w:val="0"/>
          <w:color w:val="000000" w:themeColor="text1"/>
          <w:sz w:val="28"/>
          <w:szCs w:val="28"/>
        </w:rPr>
        <w:t>с</w:t>
      </w:r>
      <w:r w:rsidR="00E91C56" w:rsidRPr="00E91C56">
        <w:rPr>
          <w:rFonts w:ascii="Times New Roman" w:hAnsi="Times New Roman" w:cs="Times New Roman"/>
          <w:b w:val="0"/>
          <w:color w:val="000000" w:themeColor="text1"/>
          <w:sz w:val="28"/>
          <w:szCs w:val="28"/>
        </w:rPr>
        <w:t>татья 47. Зона спортивного назначения (</w:t>
      </w:r>
      <w:proofErr w:type="spellStart"/>
      <w:r w:rsidR="00E91C56" w:rsidRPr="00E91C56">
        <w:rPr>
          <w:rFonts w:ascii="Times New Roman" w:hAnsi="Times New Roman" w:cs="Times New Roman"/>
          <w:b w:val="0"/>
          <w:color w:val="000000" w:themeColor="text1"/>
          <w:sz w:val="28"/>
          <w:szCs w:val="28"/>
        </w:rPr>
        <w:t>ОДЗ</w:t>
      </w:r>
      <w:proofErr w:type="spellEnd"/>
      <w:r w:rsidR="00E91C56" w:rsidRPr="00E91C56">
        <w:rPr>
          <w:rFonts w:ascii="Times New Roman" w:hAnsi="Times New Roman" w:cs="Times New Roman"/>
          <w:b w:val="0"/>
          <w:color w:val="000000" w:themeColor="text1"/>
          <w:sz w:val="28"/>
          <w:szCs w:val="28"/>
        </w:rPr>
        <w:t xml:space="preserve"> 6)</w:t>
      </w:r>
      <w:bookmarkEnd w:id="92"/>
      <w:bookmarkEnd w:id="93"/>
      <w:bookmarkEnd w:id="94"/>
    </w:p>
    <w:p w:rsidR="00E91C56" w:rsidRPr="00E91C56" w:rsidRDefault="00E91C56" w:rsidP="00E91C56">
      <w:pPr>
        <w:pStyle w:val="af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245"/>
        <w:gridCol w:w="850"/>
        <w:gridCol w:w="5524"/>
      </w:tblGrid>
      <w:tr w:rsidR="00AC0CDF" w:rsidRPr="00E91C56" w:rsidTr="00AC0CDF">
        <w:trPr>
          <w:tblHeader/>
        </w:trPr>
        <w:tc>
          <w:tcPr>
            <w:tcW w:w="636" w:type="dxa"/>
          </w:tcPr>
          <w:p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341" w:type="dxa"/>
          </w:tcPr>
          <w:p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245" w:type="dxa"/>
          </w:tcPr>
          <w:p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50" w:type="dxa"/>
          </w:tcPr>
          <w:p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524" w:type="dxa"/>
          </w:tcPr>
          <w:p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AC0CDF">
        <w:tc>
          <w:tcPr>
            <w:tcW w:w="636" w:type="dxa"/>
          </w:tcPr>
          <w:p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AC0CDF" w:rsidP="00AC0CDF">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341" w:type="dxa"/>
          </w:tcPr>
          <w:p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245" w:type="dxa"/>
          </w:tcPr>
          <w:p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AC0CDF">
            <w:pPr>
              <w:spacing w:after="200"/>
              <w:contextualSpacing/>
              <w:jc w:val="both"/>
              <w:rPr>
                <w:rFonts w:eastAsia="Calibri"/>
                <w:color w:val="000000" w:themeColor="text1"/>
                <w:sz w:val="28"/>
                <w:szCs w:val="28"/>
                <w:lang w:eastAsia="en-US"/>
              </w:rPr>
            </w:pPr>
          </w:p>
          <w:p w:rsidR="00E91C56" w:rsidRPr="00E91C56" w:rsidRDefault="00E91C56" w:rsidP="00AC0CDF">
            <w:pPr>
              <w:spacing w:after="200"/>
              <w:contextualSpacing/>
              <w:jc w:val="both"/>
              <w:rPr>
                <w:rFonts w:eastAsia="Calibri"/>
                <w:color w:val="000000" w:themeColor="text1"/>
                <w:sz w:val="28"/>
                <w:szCs w:val="28"/>
                <w:lang w:eastAsia="en-US"/>
              </w:rPr>
            </w:pPr>
          </w:p>
        </w:tc>
        <w:tc>
          <w:tcPr>
            <w:tcW w:w="850" w:type="dxa"/>
          </w:tcPr>
          <w:p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524" w:type="dxa"/>
          </w:tcPr>
          <w:p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AC0CDF">
        <w:tc>
          <w:tcPr>
            <w:tcW w:w="636" w:type="dxa"/>
          </w:tcPr>
          <w:p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1" w:type="dxa"/>
          </w:tcPr>
          <w:p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245" w:type="dxa"/>
          </w:tcPr>
          <w:p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50" w:type="dxa"/>
          </w:tcPr>
          <w:p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524" w:type="dxa"/>
          </w:tcPr>
          <w:p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AC0CDF">
        <w:tc>
          <w:tcPr>
            <w:tcW w:w="14596" w:type="dxa"/>
            <w:gridSpan w:val="5"/>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AC0CDF">
        <w:trPr>
          <w:trHeight w:val="419"/>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спорт</w:t>
            </w:r>
          </w:p>
        </w:tc>
        <w:tc>
          <w:tcPr>
            <w:tcW w:w="5245" w:type="dxa"/>
          </w:tcPr>
          <w:p w:rsidR="00E91C56" w:rsidRPr="00E91C56" w:rsidRDefault="00AC0CDF"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спортивных баз и лагерей</w:t>
            </w:r>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5.1</w:t>
            </w:r>
          </w:p>
        </w:tc>
        <w:tc>
          <w:tcPr>
            <w:tcW w:w="5524" w:type="dxa"/>
          </w:tcPr>
          <w:p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500-10000 кв. м.</w:t>
            </w:r>
            <w:r>
              <w:rPr>
                <w:rFonts w:eastAsia="Calibri"/>
                <w:iCs/>
                <w:color w:val="000000" w:themeColor="text1"/>
                <w:sz w:val="28"/>
                <w:szCs w:val="28"/>
                <w:lang w:eastAsia="en-US"/>
              </w:rPr>
              <w:t>;</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максимальная высота зданий от уровня земли до верха перекрытия последнего этажа - 12 м. </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максимальный процент застройки участка - 60%.</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p>
          <w:p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p>
          <w:p w:rsidR="00E91C56" w:rsidRPr="00E91C56" w:rsidRDefault="00AC0CDF"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федерации.</w:t>
            </w:r>
          </w:p>
          <w:p w:rsidR="00E91C56" w:rsidRDefault="00AC0CDF"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7D7758" w:rsidRPr="00E91C56" w:rsidRDefault="007D7758"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AC0CDF">
        <w:trPr>
          <w:trHeight w:val="270"/>
        </w:trPr>
        <w:tc>
          <w:tcPr>
            <w:tcW w:w="14596" w:type="dxa"/>
            <w:gridSpan w:val="5"/>
          </w:tcPr>
          <w:p w:rsidR="00E91C56" w:rsidRPr="00E91C56" w:rsidRDefault="00AC0CDF" w:rsidP="007D7758">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E91C56" w:rsidRPr="00E91C56" w:rsidTr="00AC0CDF">
        <w:trPr>
          <w:trHeight w:val="111"/>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рынки</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5245" w:type="dxa"/>
          </w:tcPr>
          <w:p w:rsidR="00E91C56" w:rsidRPr="00E91C56" w:rsidRDefault="00AC0CDF"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гаражей и (или) стоянок для автомобилей сотрудников и посетителей рынка</w:t>
            </w:r>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4.3</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5524" w:type="dxa"/>
            <w:vMerge w:val="restart"/>
          </w:tcPr>
          <w:p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300-5000 кв. м.</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максимальная высота зданий от уровня земли до верха перекрытия последнего этажа – 12 м. </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максимальный процент застройки участка - 50%.</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p>
          <w:p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федерации.</w:t>
            </w:r>
          </w:p>
          <w:p w:rsidR="00E91C56" w:rsidRPr="00E91C56" w:rsidRDefault="00AC0CDF"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sidR="007D7758">
              <w:rPr>
                <w:rFonts w:eastAsia="Calibri"/>
                <w:color w:val="000000" w:themeColor="text1"/>
                <w:sz w:val="28"/>
                <w:szCs w:val="28"/>
                <w:lang w:eastAsia="en-US"/>
              </w:rPr>
              <w:t>анировки и межевания территории;</w:t>
            </w:r>
          </w:p>
          <w:p w:rsidR="007D7758" w:rsidRDefault="007D7758"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7D7758" w:rsidRDefault="007D7758"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p w:rsidR="007D7758" w:rsidRPr="00E91C56" w:rsidRDefault="007D7758" w:rsidP="007D7758">
            <w:pPr>
              <w:contextualSpacing/>
              <w:jc w:val="both"/>
              <w:rPr>
                <w:rFonts w:eastAsia="Calibri"/>
                <w:color w:val="000000" w:themeColor="text1"/>
                <w:sz w:val="28"/>
                <w:szCs w:val="28"/>
                <w:lang w:eastAsia="en-US"/>
              </w:rPr>
            </w:pPr>
          </w:p>
        </w:tc>
      </w:tr>
      <w:tr w:rsidR="00E91C56" w:rsidRPr="00E91C56" w:rsidTr="00AC0CDF">
        <w:trPr>
          <w:trHeight w:val="150"/>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магазины</w:t>
            </w:r>
          </w:p>
        </w:tc>
        <w:tc>
          <w:tcPr>
            <w:tcW w:w="5245"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4.4</w:t>
            </w:r>
          </w:p>
        </w:tc>
        <w:tc>
          <w:tcPr>
            <w:tcW w:w="5524"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C0CDF">
        <w:trPr>
          <w:trHeight w:val="150"/>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общественное питание</w:t>
            </w:r>
          </w:p>
        </w:tc>
        <w:tc>
          <w:tcPr>
            <w:tcW w:w="5245"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4.6</w:t>
            </w:r>
          </w:p>
        </w:tc>
        <w:tc>
          <w:tcPr>
            <w:tcW w:w="5524"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C0CDF">
        <w:trPr>
          <w:trHeight w:val="111"/>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1.3</w:t>
            </w: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объекты торговли (торговые центры, торгово-развлекательные центры (комплексы)</w:t>
            </w:r>
          </w:p>
        </w:tc>
        <w:tc>
          <w:tcPr>
            <w:tcW w:w="5245" w:type="dxa"/>
          </w:tcPr>
          <w:p w:rsidR="00E91C56" w:rsidRPr="00E91C56" w:rsidRDefault="00AC0CDF" w:rsidP="00E91C56">
            <w:pPr>
              <w:autoSpaceDN w:val="0"/>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E91C56">
                <w:rPr>
                  <w:color w:val="000000" w:themeColor="text1"/>
                  <w:sz w:val="28"/>
                  <w:szCs w:val="28"/>
                </w:rPr>
                <w:t>кодами 4.5</w:t>
              </w:r>
            </w:hyperlink>
            <w:r w:rsidRPr="00E91C56">
              <w:rPr>
                <w:color w:val="000000" w:themeColor="text1"/>
                <w:sz w:val="28"/>
                <w:szCs w:val="28"/>
              </w:rPr>
              <w:t xml:space="preserve"> - </w:t>
            </w:r>
            <w:hyperlink w:anchor="P292" w:history="1">
              <w:r w:rsidRPr="00E91C56">
                <w:rPr>
                  <w:color w:val="000000" w:themeColor="text1"/>
                  <w:sz w:val="28"/>
                  <w:szCs w:val="28"/>
                </w:rPr>
                <w:t>4.9</w:t>
              </w:r>
            </w:hyperlink>
            <w:r w:rsidRPr="00E91C56">
              <w:rPr>
                <w:color w:val="000000" w:themeColor="text1"/>
                <w:sz w:val="28"/>
                <w:szCs w:val="28"/>
              </w:rPr>
              <w:t>;</w:t>
            </w:r>
          </w:p>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гаражей и (или) стоянок для автомобилей сотрудников и посетителей торгового центра</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4.2</w:t>
            </w:r>
          </w:p>
        </w:tc>
        <w:tc>
          <w:tcPr>
            <w:tcW w:w="5524"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C0CDF">
        <w:trPr>
          <w:trHeight w:val="255"/>
        </w:trPr>
        <w:tc>
          <w:tcPr>
            <w:tcW w:w="14596" w:type="dxa"/>
            <w:gridSpan w:val="5"/>
          </w:tcPr>
          <w:p w:rsidR="00E91C56" w:rsidRPr="00E91C56" w:rsidRDefault="00AC0CDF" w:rsidP="007D7758">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AC0CDF">
        <w:trPr>
          <w:trHeight w:val="1270"/>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245"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3.1</w:t>
            </w:r>
          </w:p>
        </w:tc>
        <w:tc>
          <w:tcPr>
            <w:tcW w:w="5524" w:type="dxa"/>
          </w:tcPr>
          <w:p w:rsidR="00E91C56" w:rsidRPr="00E91C56" w:rsidRDefault="00AC0CDF"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AC0CDF" w:rsidP="00E91C56">
            <w:pPr>
              <w:autoSpaceDN w:val="0"/>
              <w:adjustRightInd w:val="0"/>
              <w:contextualSpacing/>
              <w:jc w:val="both"/>
              <w:rPr>
                <w:color w:val="000000" w:themeColor="text1"/>
                <w:sz w:val="28"/>
                <w:szCs w:val="28"/>
              </w:rPr>
            </w:pPr>
            <w:r w:rsidRPr="00E91C56">
              <w:rPr>
                <w:color w:val="000000" w:themeColor="text1"/>
                <w:sz w:val="28"/>
                <w:szCs w:val="28"/>
              </w:rPr>
              <w:t xml:space="preserve"> -для объектов коммунального обслуживания– 10 – 10000 кв. м.</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p>
          <w:p w:rsidR="00E91C56" w:rsidRPr="00E91C56" w:rsidRDefault="00AC0CDF"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40-50%.</w:t>
            </w:r>
          </w:p>
          <w:p w:rsidR="00E91C56" w:rsidRPr="00E91C56" w:rsidRDefault="00AC0CDF"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федерации.</w:t>
            </w:r>
          </w:p>
          <w:p w:rsidR="00E91C56" w:rsidRPr="00E91C56" w:rsidRDefault="00AC0CDF"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w:t>
            </w:r>
            <w:r w:rsidRPr="00E91C56">
              <w:rPr>
                <w:rFonts w:eastAsia="Calibri"/>
                <w:color w:val="000000" w:themeColor="text1"/>
                <w:sz w:val="28"/>
                <w:szCs w:val="28"/>
                <w:lang w:eastAsia="en-US"/>
              </w:rPr>
              <w:lastRenderedPageBreak/>
              <w:t xml:space="preserve">регламентов, строительных норм и правил, других </w:t>
            </w:r>
          </w:p>
          <w:p w:rsidR="00E91C56" w:rsidRPr="00E91C56" w:rsidRDefault="00AC0CDF"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E91C56" w:rsidRDefault="00AC0CDF" w:rsidP="00E91C56">
            <w:pPr>
              <w:shd w:val="clear" w:color="auto" w:fill="FFFFFF"/>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планировки и межевания территории.</w:t>
            </w:r>
          </w:p>
          <w:p w:rsidR="00E91C56" w:rsidRPr="00E91C56" w:rsidRDefault="007D7758"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tc>
      </w:tr>
      <w:tr w:rsidR="00E91C56" w:rsidRPr="00E91C56" w:rsidTr="007D7758">
        <w:trPr>
          <w:trHeight w:val="3331"/>
        </w:trPr>
        <w:tc>
          <w:tcPr>
            <w:tcW w:w="636"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2341"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5245"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850" w:type="dxa"/>
          </w:tcPr>
          <w:p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5524" w:type="dxa"/>
          </w:tcPr>
          <w:p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максимальная высота зданий от уровня земли до верха перекрытия последнего этажа - 12 м. </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максимальный процент застройки участка - 80%.</w:t>
            </w:r>
          </w:p>
          <w:p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p>
          <w:p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p>
          <w:p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w:t>
            </w:r>
            <w:r w:rsidRPr="00E91C56">
              <w:rPr>
                <w:rFonts w:eastAsia="Calibri"/>
                <w:color w:val="000000" w:themeColor="text1"/>
                <w:sz w:val="28"/>
                <w:szCs w:val="28"/>
                <w:lang w:eastAsia="en-US"/>
              </w:rPr>
              <w:lastRenderedPageBreak/>
              <w:t>деляются в составе документации по планировке территории в соответствии с нормативными документами, действующими на территории российской федерации.</w:t>
            </w:r>
          </w:p>
          <w:p w:rsidR="00E91C56" w:rsidRPr="00E91C56" w:rsidRDefault="00AC0CDF"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sidR="007D7758">
              <w:rPr>
                <w:rFonts w:eastAsia="Calibri"/>
                <w:color w:val="000000" w:themeColor="text1"/>
                <w:sz w:val="28"/>
                <w:szCs w:val="28"/>
                <w:lang w:eastAsia="en-US"/>
              </w:rPr>
              <w:t>анировки и межевания территории;</w:t>
            </w:r>
          </w:p>
          <w:p w:rsidR="007D7758" w:rsidRDefault="007D7758"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rsidR="007D7758" w:rsidRPr="00E91C56" w:rsidRDefault="007D7758"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bl>
    <w:p w:rsidR="00E91C56" w:rsidRPr="00E91C56" w:rsidRDefault="00E91C56" w:rsidP="002A5017">
      <w:pPr>
        <w:pStyle w:val="3"/>
        <w:ind w:firstLine="540"/>
        <w:contextualSpacing/>
        <w:jc w:val="both"/>
        <w:rPr>
          <w:rFonts w:ascii="Times New Roman" w:hAnsi="Times New Roman" w:cs="Times New Roman"/>
          <w:b w:val="0"/>
          <w:color w:val="000000" w:themeColor="text1"/>
          <w:sz w:val="28"/>
          <w:szCs w:val="28"/>
        </w:rPr>
      </w:pPr>
      <w:bookmarkStart w:id="95" w:name="_Toc252392616"/>
      <w:bookmarkStart w:id="96" w:name="_Toc352771605"/>
      <w:bookmarkStart w:id="97" w:name="_Toc22304583"/>
      <w:r w:rsidRPr="00E91C56">
        <w:rPr>
          <w:rFonts w:ascii="Times New Roman" w:hAnsi="Times New Roman" w:cs="Times New Roman"/>
          <w:b w:val="0"/>
          <w:color w:val="000000" w:themeColor="text1"/>
          <w:sz w:val="28"/>
          <w:szCs w:val="28"/>
        </w:rPr>
        <w:lastRenderedPageBreak/>
        <w:t>Статья 48. Землепользование и застройка на территориях производственных зон</w:t>
      </w:r>
      <w:bookmarkEnd w:id="95"/>
      <w:bookmarkEnd w:id="96"/>
      <w:bookmarkEnd w:id="97"/>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Производственные и коммунально-складские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2. В санитарно-защитной зоне промышленных, коммунально-складских объектов не допускается размещение жилых домов, образовательных учреждений, учреждений здравоохранения, отдыха, физкультурно-оздоровительных и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а также производство сельскохозяйственной продукции.</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3. Строительство промышленных предприятий, имеющих вредные выбросы, может быть разрешено только на территориях производственных зон.</w:t>
      </w:r>
    </w:p>
    <w:p w:rsidR="00E91C56" w:rsidRDefault="00E91C56" w:rsidP="00E91C56">
      <w:pPr>
        <w:pStyle w:val="af0"/>
        <w:ind w:firstLine="567"/>
        <w:contextualSpacing/>
        <w:jc w:val="both"/>
        <w:rPr>
          <w:color w:val="000000" w:themeColor="text1"/>
          <w:sz w:val="28"/>
          <w:szCs w:val="28"/>
        </w:rPr>
      </w:pPr>
      <w:r w:rsidRPr="00E91C56">
        <w:rPr>
          <w:color w:val="000000" w:themeColor="text1"/>
          <w:sz w:val="28"/>
          <w:szCs w:val="28"/>
        </w:rPr>
        <w:lastRenderedPageBreak/>
        <w:t>4. На территориях производственных и коммунально-складских зон допускается размещение объектов общественно-делового назначения (административные здания, столовая, медпункт, спортзал, магазины товаров первой необходимости и т. д.), предназначенных для обслуживания предприятий, расположенных в пределах производственной зоны.</w:t>
      </w:r>
    </w:p>
    <w:p w:rsidR="00E91C56" w:rsidRPr="00E91C56" w:rsidRDefault="00E91C56" w:rsidP="007D7758">
      <w:pPr>
        <w:pStyle w:val="3"/>
        <w:ind w:firstLine="567"/>
        <w:contextualSpacing/>
        <w:jc w:val="both"/>
        <w:rPr>
          <w:rFonts w:ascii="Times New Roman" w:hAnsi="Times New Roman" w:cs="Times New Roman"/>
          <w:b w:val="0"/>
          <w:color w:val="000000" w:themeColor="text1"/>
          <w:sz w:val="28"/>
          <w:szCs w:val="28"/>
        </w:rPr>
      </w:pPr>
      <w:bookmarkStart w:id="98" w:name="_Toc352771606"/>
      <w:bookmarkStart w:id="99" w:name="_Toc22304584"/>
      <w:r w:rsidRPr="00E91C56">
        <w:rPr>
          <w:rFonts w:ascii="Times New Roman" w:hAnsi="Times New Roman" w:cs="Times New Roman"/>
          <w:b w:val="0"/>
          <w:color w:val="000000" w:themeColor="text1"/>
          <w:sz w:val="28"/>
          <w:szCs w:val="28"/>
        </w:rPr>
        <w:t>Статья 49. Зона размещения производственных и коммунально-складских объектов (</w:t>
      </w:r>
      <w:proofErr w:type="spellStart"/>
      <w:r w:rsidRPr="00E91C56">
        <w:rPr>
          <w:rFonts w:ascii="Times New Roman" w:hAnsi="Times New Roman" w:cs="Times New Roman"/>
          <w:b w:val="0"/>
          <w:color w:val="000000" w:themeColor="text1"/>
          <w:sz w:val="28"/>
          <w:szCs w:val="28"/>
        </w:rPr>
        <w:t>ПР</w:t>
      </w:r>
      <w:proofErr w:type="spellEnd"/>
      <w:r w:rsidRPr="00E91C56">
        <w:rPr>
          <w:rFonts w:ascii="Times New Roman" w:hAnsi="Times New Roman" w:cs="Times New Roman"/>
          <w:b w:val="0"/>
          <w:color w:val="000000" w:themeColor="text1"/>
          <w:sz w:val="28"/>
          <w:szCs w:val="28"/>
        </w:rPr>
        <w:t>)</w:t>
      </w:r>
      <w:bookmarkEnd w:id="98"/>
      <w:bookmarkEnd w:id="99"/>
    </w:p>
    <w:p w:rsidR="00E91C56" w:rsidRPr="00E91C56" w:rsidRDefault="00E91C56" w:rsidP="00E91C56">
      <w:pPr>
        <w:ind w:firstLine="709"/>
        <w:contextualSpacing/>
        <w:jc w:val="both"/>
        <w:rPr>
          <w:i/>
          <w:iCs/>
          <w:color w:val="000000" w:themeColor="text1"/>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340"/>
        <w:gridCol w:w="4957"/>
        <w:gridCol w:w="706"/>
        <w:gridCol w:w="5947"/>
      </w:tblGrid>
      <w:tr w:rsidR="00A153C4" w:rsidRPr="00E91C56" w:rsidTr="00A153C4">
        <w:trPr>
          <w:tblHeader/>
        </w:trPr>
        <w:tc>
          <w:tcPr>
            <w:tcW w:w="646" w:type="dxa"/>
          </w:tcPr>
          <w:p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340" w:type="dxa"/>
          </w:tcPr>
          <w:p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4957" w:type="dxa"/>
          </w:tcPr>
          <w:p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6" w:type="dxa"/>
          </w:tcPr>
          <w:p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947" w:type="dxa"/>
          </w:tcPr>
          <w:p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A153C4">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П/п</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94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A153C4">
        <w:trPr>
          <w:trHeight w:hRule="exact" w:val="284"/>
        </w:trPr>
        <w:tc>
          <w:tcPr>
            <w:tcW w:w="646" w:type="dxa"/>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0" w:type="dxa"/>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4957" w:type="dxa"/>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06" w:type="dxa"/>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947" w:type="dxa"/>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A153C4">
        <w:tc>
          <w:tcPr>
            <w:tcW w:w="14596" w:type="dxa"/>
            <w:gridSpan w:val="5"/>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A153C4">
        <w:trPr>
          <w:trHeight w:val="419"/>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недропользование</w:t>
            </w:r>
          </w:p>
        </w:tc>
        <w:tc>
          <w:tcPr>
            <w:tcW w:w="4957" w:type="dxa"/>
          </w:tcPr>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осуществление геологических изысканий;</w:t>
            </w:r>
          </w:p>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добыча недр открытым (карьеры, отвалы) и закрытым (шахты, скважины) способами;</w:t>
            </w:r>
          </w:p>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том числе подземных, в целях добычи недр;</w:t>
            </w:r>
          </w:p>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необходимых для подготовки сырья к транспортировке и (или) промышленной переработке;</w:t>
            </w:r>
          </w:p>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w:t>
            </w:r>
            <w:r w:rsidRPr="00E91C56">
              <w:rPr>
                <w:rFonts w:eastAsia="Calibri"/>
                <w:color w:val="000000" w:themeColor="text1"/>
                <w:sz w:val="28"/>
                <w:szCs w:val="28"/>
                <w:lang w:eastAsia="en-US"/>
              </w:rPr>
              <w:lastRenderedPageBreak/>
              <w:t>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6.1</w:t>
            </w:r>
          </w:p>
        </w:tc>
        <w:tc>
          <w:tcPr>
            <w:tcW w:w="5947" w:type="dxa"/>
            <w:vMerge w:val="restart"/>
          </w:tcPr>
          <w:p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предприятия I-V класса вредности. </w:t>
            </w:r>
            <w:proofErr w:type="spellStart"/>
            <w:r w:rsidRPr="00E91C56">
              <w:rPr>
                <w:rFonts w:eastAsia="Calibri"/>
                <w:color w:val="000000" w:themeColor="text1"/>
                <w:sz w:val="28"/>
                <w:szCs w:val="28"/>
                <w:lang w:eastAsia="en-US"/>
              </w:rPr>
              <w:t>сзз</w:t>
            </w:r>
            <w:proofErr w:type="spellEnd"/>
            <w:r w:rsidRPr="00E91C56">
              <w:rPr>
                <w:rFonts w:eastAsia="Calibri"/>
                <w:color w:val="000000" w:themeColor="text1"/>
                <w:sz w:val="28"/>
                <w:szCs w:val="28"/>
                <w:lang w:eastAsia="en-US"/>
              </w:rPr>
              <w:t xml:space="preserve"> 50 м - 1000 м.</w:t>
            </w:r>
          </w:p>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1000-50000 кв. м.</w:t>
            </w:r>
            <w:r>
              <w:rPr>
                <w:rFonts w:eastAsia="Calibri"/>
                <w:iCs/>
                <w:color w:val="000000" w:themeColor="text1"/>
                <w:sz w:val="28"/>
                <w:szCs w:val="28"/>
                <w:lang w:eastAsia="en-US"/>
              </w:rPr>
              <w:t>;</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4;</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w:t>
            </w:r>
            <w:r>
              <w:rPr>
                <w:rFonts w:eastAsia="Calibri"/>
                <w:iCs/>
                <w:color w:val="000000" w:themeColor="text1"/>
                <w:sz w:val="28"/>
                <w:szCs w:val="28"/>
                <w:lang w:eastAsia="en-US"/>
              </w:rPr>
              <w:t>крытия последнего этажа - 15 м.;</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- 70%;</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Pr>
                <w:rFonts w:eastAsia="Calibri"/>
                <w:iCs/>
                <w:color w:val="000000" w:themeColor="text1"/>
                <w:sz w:val="28"/>
                <w:szCs w:val="28"/>
                <w:lang w:eastAsia="en-US"/>
              </w:rPr>
              <w:t>;</w:t>
            </w:r>
          </w:p>
          <w:p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p>
          <w:p w:rsidR="00A153C4" w:rsidRPr="00E91C56" w:rsidRDefault="00A153C4" w:rsidP="00E91C56">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p w:rsidR="00E91C56" w:rsidRPr="00E91C56" w:rsidRDefault="00E91C56" w:rsidP="00E91C56">
            <w:pPr>
              <w:shd w:val="clear" w:color="auto" w:fill="FFFFFF"/>
              <w:ind w:firstLine="426"/>
              <w:contextualSpacing/>
              <w:jc w:val="both"/>
              <w:rPr>
                <w:rFonts w:eastAsia="Calibri"/>
                <w:color w:val="000000" w:themeColor="text1"/>
                <w:sz w:val="28"/>
                <w:szCs w:val="28"/>
                <w:lang w:eastAsia="en-US"/>
              </w:rPr>
            </w:pPr>
          </w:p>
        </w:tc>
      </w:tr>
      <w:tr w:rsidR="00E91C56" w:rsidRPr="00E91C56" w:rsidTr="00A153C4">
        <w:trPr>
          <w:trHeight w:val="240"/>
        </w:trPr>
        <w:tc>
          <w:tcPr>
            <w:tcW w:w="646"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340"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тяжелая промышленность</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957"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6"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6.2</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5947" w:type="dxa"/>
            <w:vMerge/>
          </w:tcPr>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A153C4">
        <w:trPr>
          <w:trHeight w:val="105"/>
        </w:trPr>
        <w:tc>
          <w:tcPr>
            <w:tcW w:w="646"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легкая промышленность</w:t>
            </w:r>
          </w:p>
        </w:tc>
        <w:tc>
          <w:tcPr>
            <w:tcW w:w="4957" w:type="dxa"/>
          </w:tcPr>
          <w:p w:rsid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текстильной, </w:t>
            </w:r>
            <w:proofErr w:type="spellStart"/>
            <w:proofErr w:type="gramStart"/>
            <w:r w:rsidRPr="00E91C56">
              <w:rPr>
                <w:rFonts w:eastAsia="Calibri"/>
                <w:color w:val="000000" w:themeColor="text1"/>
                <w:sz w:val="28"/>
                <w:szCs w:val="28"/>
                <w:lang w:eastAsia="en-US"/>
              </w:rPr>
              <w:t>фарфоро</w:t>
            </w:r>
            <w:proofErr w:type="spellEnd"/>
            <w:r w:rsidRPr="00E91C56">
              <w:rPr>
                <w:rFonts w:eastAsia="Calibri"/>
                <w:color w:val="000000" w:themeColor="text1"/>
                <w:sz w:val="28"/>
                <w:szCs w:val="28"/>
                <w:lang w:eastAsia="en-US"/>
              </w:rPr>
              <w:t>-фаянсовой</w:t>
            </w:r>
            <w:proofErr w:type="gramEnd"/>
            <w:r w:rsidRPr="00E91C56">
              <w:rPr>
                <w:rFonts w:eastAsia="Calibri"/>
                <w:color w:val="000000" w:themeColor="text1"/>
                <w:sz w:val="28"/>
                <w:szCs w:val="28"/>
                <w:lang w:eastAsia="en-US"/>
              </w:rPr>
              <w:t>, электронной промышленности</w:t>
            </w:r>
          </w:p>
          <w:p w:rsidR="002A5017" w:rsidRPr="00E91C56" w:rsidRDefault="002A5017" w:rsidP="00E91C56">
            <w:pPr>
              <w:spacing w:after="200"/>
              <w:contextualSpacing/>
              <w:jc w:val="both"/>
              <w:rPr>
                <w:rFonts w:eastAsia="Calibri"/>
                <w:color w:val="000000" w:themeColor="text1"/>
                <w:sz w:val="28"/>
                <w:szCs w:val="28"/>
                <w:lang w:eastAsia="en-US"/>
              </w:rPr>
            </w:pP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6.3</w:t>
            </w: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165"/>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1.3</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пищевая промышленность</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6.4</w:t>
            </w: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2099"/>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нефтехимическая промышленность</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6.5</w:t>
            </w: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195"/>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склады</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E91C56">
              <w:rPr>
                <w:rFonts w:eastAsia="Calibri"/>
                <w:color w:val="000000" w:themeColor="text1"/>
                <w:sz w:val="28"/>
                <w:szCs w:val="28"/>
                <w:lang w:eastAsia="en-US"/>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6.9</w:t>
            </w: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126"/>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1.6</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строительная промышленность</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6.6</w:t>
            </w: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135"/>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1.7</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энергетика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4957" w:type="dxa"/>
          </w:tcPr>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91C56">
              <w:rPr>
                <w:color w:val="000000" w:themeColor="text1"/>
                <w:sz w:val="28"/>
                <w:szCs w:val="28"/>
              </w:rPr>
              <w:t>золоотвалов</w:t>
            </w:r>
            <w:proofErr w:type="spellEnd"/>
            <w:r w:rsidRPr="00E91C56">
              <w:rPr>
                <w:color w:val="000000" w:themeColor="text1"/>
                <w:sz w:val="28"/>
                <w:szCs w:val="28"/>
              </w:rPr>
              <w:t>, гидротехнических сооружений);</w:t>
            </w:r>
          </w:p>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E91C56">
                <w:rPr>
                  <w:rFonts w:eastAsia="Calibri"/>
                  <w:color w:val="000000" w:themeColor="text1"/>
                  <w:sz w:val="28"/>
                  <w:szCs w:val="28"/>
                  <w:lang w:eastAsia="en-US"/>
                </w:rPr>
                <w:t>кодом 3.1</w:t>
              </w:r>
            </w:hyperlink>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6.7</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111"/>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1.8</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связь</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связи, радиовещания, телевидения, включая воздуш</w:t>
            </w:r>
            <w:r w:rsidRPr="00E91C56">
              <w:rPr>
                <w:rFonts w:eastAsia="Calibri"/>
                <w:color w:val="000000" w:themeColor="text1"/>
                <w:sz w:val="28"/>
                <w:szCs w:val="28"/>
                <w:lang w:eastAsia="en-US"/>
              </w:rPr>
              <w:lastRenderedPageBreak/>
              <w:t xml:space="preserve">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E91C56">
                <w:rPr>
                  <w:rFonts w:eastAsia="Calibri"/>
                  <w:color w:val="000000" w:themeColor="text1"/>
                  <w:sz w:val="28"/>
                  <w:szCs w:val="28"/>
                  <w:lang w:eastAsia="en-US"/>
                </w:rPr>
                <w:t>кодом 3.1</w:t>
              </w:r>
            </w:hyperlink>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6.8</w:t>
            </w:r>
          </w:p>
        </w:tc>
        <w:tc>
          <w:tcPr>
            <w:tcW w:w="5947"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A153C4">
        <w:trPr>
          <w:trHeight w:val="278"/>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обеспечение внутреннего правопорядка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4957" w:type="dxa"/>
          </w:tcPr>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8.3</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947" w:type="dxa"/>
          </w:tcPr>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500-3000 кв. м.</w:t>
            </w:r>
            <w:r>
              <w:rPr>
                <w:rFonts w:eastAsia="Calibri"/>
                <w:iCs/>
                <w:color w:val="000000" w:themeColor="text1"/>
                <w:sz w:val="28"/>
                <w:szCs w:val="28"/>
                <w:lang w:eastAsia="en-US"/>
              </w:rPr>
              <w:t>;</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w:t>
            </w:r>
            <w:r>
              <w:rPr>
                <w:rFonts w:eastAsia="Calibri"/>
                <w:iCs/>
                <w:color w:val="000000" w:themeColor="text1"/>
                <w:sz w:val="28"/>
                <w:szCs w:val="28"/>
                <w:lang w:eastAsia="en-US"/>
              </w:rPr>
              <w:t>крытия последнего этажа - 12 м.;</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- 60%;</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Pr>
                <w:rFonts w:eastAsia="Calibri"/>
                <w:iCs/>
                <w:color w:val="000000" w:themeColor="text1"/>
                <w:sz w:val="28"/>
                <w:szCs w:val="28"/>
                <w:lang w:eastAsia="en-US"/>
              </w:rPr>
              <w:t>;</w:t>
            </w:r>
          </w:p>
          <w:p w:rsidR="00E91C56" w:rsidRPr="00E91C56" w:rsidRDefault="00A153C4"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w:t>
            </w:r>
            <w:r>
              <w:rPr>
                <w:rFonts w:eastAsia="Calibri"/>
                <w:color w:val="000000" w:themeColor="text1"/>
                <w:sz w:val="28"/>
                <w:szCs w:val="28"/>
                <w:lang w:eastAsia="en-US"/>
              </w:rPr>
              <w:t>й федерации;</w:t>
            </w:r>
          </w:p>
          <w:p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E91C56" w:rsidRDefault="00A153C4"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p>
          <w:p w:rsidR="00A153C4" w:rsidRPr="00E91C56" w:rsidRDefault="00A153C4" w:rsidP="00E91C56">
            <w:pPr>
              <w:shd w:val="clear" w:color="auto" w:fill="FFFFFF"/>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tc>
      </w:tr>
      <w:tr w:rsidR="00E91C56" w:rsidRPr="00E91C56" w:rsidTr="00A153C4">
        <w:trPr>
          <w:trHeight w:val="270"/>
        </w:trPr>
        <w:tc>
          <w:tcPr>
            <w:tcW w:w="14596" w:type="dxa"/>
            <w:gridSpan w:val="5"/>
          </w:tcPr>
          <w:p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rsidTr="00A153C4">
        <w:trPr>
          <w:trHeight w:val="126"/>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автомобильный транспорт </w:t>
            </w:r>
          </w:p>
        </w:tc>
        <w:tc>
          <w:tcPr>
            <w:tcW w:w="4957" w:type="dxa"/>
          </w:tcPr>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автомобильных дорог и технически связанных с ними сооружений;</w:t>
            </w:r>
          </w:p>
          <w:p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7.2</w:t>
            </w:r>
          </w:p>
        </w:tc>
        <w:tc>
          <w:tcPr>
            <w:tcW w:w="5947" w:type="dxa"/>
            <w:vMerge w:val="restart"/>
          </w:tcPr>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r>
              <w:rPr>
                <w:rFonts w:eastAsia="Calibri"/>
                <w:iCs/>
                <w:color w:val="000000" w:themeColor="text1"/>
                <w:sz w:val="28"/>
                <w:szCs w:val="28"/>
                <w:lang w:eastAsia="en-US"/>
              </w:rPr>
              <w:t>;</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w:t>
            </w:r>
            <w:r>
              <w:rPr>
                <w:rFonts w:eastAsia="Calibri"/>
                <w:iCs/>
                <w:color w:val="000000" w:themeColor="text1"/>
                <w:sz w:val="28"/>
                <w:szCs w:val="28"/>
                <w:lang w:eastAsia="en-US"/>
              </w:rPr>
              <w:t>ажей – 3;</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 максимальная высота зданий от уровня земли до верха перекрытия последнего этажа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- 80%;</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Pr>
                <w:rFonts w:eastAsia="Calibri"/>
                <w:iCs/>
                <w:color w:val="000000" w:themeColor="text1"/>
                <w:sz w:val="28"/>
                <w:szCs w:val="28"/>
                <w:lang w:eastAsia="en-US"/>
              </w:rPr>
              <w:t>;</w:t>
            </w:r>
          </w:p>
          <w:p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w:t>
            </w:r>
            <w:r>
              <w:rPr>
                <w:rFonts w:eastAsia="Calibri"/>
                <w:color w:val="000000" w:themeColor="text1"/>
                <w:sz w:val="28"/>
                <w:szCs w:val="28"/>
                <w:lang w:eastAsia="en-US"/>
              </w:rPr>
              <w:t>едерации;</w:t>
            </w:r>
          </w:p>
          <w:p w:rsidR="00A153C4"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A153C4" w:rsidRPr="00E91C56" w:rsidRDefault="00A153C4" w:rsidP="00E91C56">
            <w:pPr>
              <w:contextualSpacing/>
              <w:jc w:val="both"/>
              <w:rPr>
                <w:rFonts w:eastAsia="Calibri"/>
                <w:color w:val="000000" w:themeColor="text1"/>
                <w:sz w:val="28"/>
                <w:szCs w:val="28"/>
                <w:lang w:eastAsia="en-US"/>
              </w:rPr>
            </w:pPr>
          </w:p>
        </w:tc>
      </w:tr>
      <w:tr w:rsidR="00E91C56" w:rsidRPr="00E91C56" w:rsidTr="00A153C4">
        <w:trPr>
          <w:trHeight w:val="111"/>
        </w:trPr>
        <w:tc>
          <w:tcPr>
            <w:tcW w:w="646"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2340"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4957"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06" w:type="dxa"/>
          </w:tcPr>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c>
          <w:tcPr>
            <w:tcW w:w="5947" w:type="dxa"/>
            <w:vMerge/>
          </w:tcPr>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A153C4">
        <w:trPr>
          <w:trHeight w:val="111"/>
        </w:trPr>
        <w:tc>
          <w:tcPr>
            <w:tcW w:w="646"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2</w:t>
            </w:r>
          </w:p>
        </w:tc>
        <w:tc>
          <w:tcPr>
            <w:tcW w:w="2340"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сенокошение</w:t>
            </w:r>
          </w:p>
        </w:tc>
        <w:tc>
          <w:tcPr>
            <w:tcW w:w="4957"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кошение трав, сбор и заготовка сена</w:t>
            </w:r>
          </w:p>
        </w:tc>
        <w:tc>
          <w:tcPr>
            <w:tcW w:w="706"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1.19</w:t>
            </w:r>
          </w:p>
        </w:tc>
        <w:tc>
          <w:tcPr>
            <w:tcW w:w="5947" w:type="dxa"/>
            <w:vMerge w:val="restart"/>
          </w:tcPr>
          <w:p w:rsidR="00E91C56" w:rsidRPr="00E91C56" w:rsidRDefault="00A153C4" w:rsidP="00E91C56">
            <w:pPr>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минимальный размер земельного </w:t>
            </w:r>
            <w:proofErr w:type="spellStart"/>
            <w:r w:rsidRPr="00E91C56">
              <w:rPr>
                <w:rFonts w:eastAsia="SimSun"/>
                <w:color w:val="000000" w:themeColor="text1"/>
                <w:sz w:val="28"/>
                <w:szCs w:val="28"/>
                <w:lang w:eastAsia="zh-CN"/>
              </w:rPr>
              <w:t>участ</w:t>
            </w:r>
            <w:proofErr w:type="spellEnd"/>
            <w:r w:rsidR="00504233">
              <w:rPr>
                <w:rFonts w:eastAsia="SimSun"/>
                <w:color w:val="000000" w:themeColor="text1"/>
                <w:sz w:val="28"/>
                <w:szCs w:val="28"/>
                <w:lang w:eastAsia="zh-CN"/>
              </w:rPr>
              <w:t xml:space="preserve">-                     </w:t>
            </w:r>
            <w:r w:rsidRPr="00E91C56">
              <w:rPr>
                <w:rFonts w:eastAsia="SimSun"/>
                <w:color w:val="000000" w:themeColor="text1"/>
                <w:sz w:val="28"/>
                <w:szCs w:val="28"/>
                <w:lang w:eastAsia="zh-CN"/>
              </w:rPr>
              <w:t>ка - 5000 кв. м;</w:t>
            </w:r>
          </w:p>
        </w:tc>
      </w:tr>
      <w:tr w:rsidR="00E91C56" w:rsidRPr="00E91C56" w:rsidTr="00A153C4">
        <w:trPr>
          <w:trHeight w:val="111"/>
        </w:trPr>
        <w:tc>
          <w:tcPr>
            <w:tcW w:w="646"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3</w:t>
            </w:r>
          </w:p>
          <w:p w:rsidR="00E91C56" w:rsidRPr="00E91C56" w:rsidRDefault="00E91C56" w:rsidP="00E91C56">
            <w:pPr>
              <w:contextualSpacing/>
              <w:jc w:val="both"/>
              <w:rPr>
                <w:rFonts w:eastAsia="Calibri"/>
                <w:color w:val="000000" w:themeColor="text1"/>
                <w:sz w:val="28"/>
                <w:szCs w:val="28"/>
              </w:rPr>
            </w:pPr>
          </w:p>
        </w:tc>
        <w:tc>
          <w:tcPr>
            <w:tcW w:w="2340"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выпас сельскохозяйственных животных</w:t>
            </w:r>
          </w:p>
        </w:tc>
        <w:tc>
          <w:tcPr>
            <w:tcW w:w="4957"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выпас сельскохозяйственных животных</w:t>
            </w:r>
          </w:p>
          <w:p w:rsidR="00E91C56" w:rsidRPr="00E91C56" w:rsidRDefault="00E91C56" w:rsidP="00E91C56">
            <w:pPr>
              <w:contextualSpacing/>
              <w:jc w:val="both"/>
              <w:rPr>
                <w:rFonts w:eastAsia="Calibri"/>
                <w:color w:val="000000" w:themeColor="text1"/>
                <w:sz w:val="28"/>
                <w:szCs w:val="28"/>
              </w:rPr>
            </w:pPr>
          </w:p>
        </w:tc>
        <w:tc>
          <w:tcPr>
            <w:tcW w:w="706" w:type="dxa"/>
          </w:tcPr>
          <w:p w:rsidR="00E91C56" w:rsidRPr="00E91C56" w:rsidRDefault="00A153C4" w:rsidP="00E91C56">
            <w:pPr>
              <w:contextualSpacing/>
              <w:jc w:val="both"/>
              <w:rPr>
                <w:rFonts w:eastAsia="Calibri"/>
                <w:color w:val="000000" w:themeColor="text1"/>
                <w:sz w:val="28"/>
                <w:szCs w:val="28"/>
              </w:rPr>
            </w:pPr>
            <w:r w:rsidRPr="00E91C56">
              <w:rPr>
                <w:rFonts w:eastAsia="Calibri"/>
                <w:color w:val="000000" w:themeColor="text1"/>
                <w:sz w:val="28"/>
                <w:szCs w:val="28"/>
              </w:rPr>
              <w:t>1.20</w:t>
            </w:r>
          </w:p>
          <w:p w:rsidR="00E91C56" w:rsidRPr="00E91C56" w:rsidRDefault="00E91C56" w:rsidP="00E91C56">
            <w:pPr>
              <w:contextualSpacing/>
              <w:jc w:val="both"/>
              <w:rPr>
                <w:rFonts w:eastAsia="Calibri"/>
                <w:color w:val="000000" w:themeColor="text1"/>
                <w:sz w:val="28"/>
                <w:szCs w:val="28"/>
              </w:rPr>
            </w:pPr>
          </w:p>
        </w:tc>
        <w:tc>
          <w:tcPr>
            <w:tcW w:w="5947" w:type="dxa"/>
            <w:vMerge/>
          </w:tcPr>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A153C4">
        <w:trPr>
          <w:trHeight w:val="255"/>
        </w:trPr>
        <w:tc>
          <w:tcPr>
            <w:tcW w:w="14596" w:type="dxa"/>
            <w:gridSpan w:val="5"/>
          </w:tcPr>
          <w:p w:rsidR="00E91C56" w:rsidRPr="00E91C56" w:rsidRDefault="00A153C4" w:rsidP="00504233">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504233">
        <w:trPr>
          <w:trHeight w:val="3331"/>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w:t>
            </w:r>
            <w:r w:rsidRPr="00E91C56">
              <w:rPr>
                <w:rFonts w:eastAsia="Calibri"/>
                <w:color w:val="000000" w:themeColor="text1"/>
                <w:sz w:val="28"/>
                <w:szCs w:val="28"/>
                <w:lang w:eastAsia="en-US"/>
              </w:rPr>
              <w:lastRenderedPageBreak/>
              <w:t>помещений, предназначенных для приема физических и юридических лиц в связи с предоставлением им коммунальных услуг)</w:t>
            </w:r>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tc>
        <w:tc>
          <w:tcPr>
            <w:tcW w:w="5947" w:type="dxa"/>
          </w:tcPr>
          <w:p w:rsidR="00E91C56" w:rsidRPr="00E91C56" w:rsidRDefault="00A153C4"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A153C4"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коммунального </w:t>
            </w:r>
            <w:proofErr w:type="spellStart"/>
            <w:r w:rsidRPr="00E91C56">
              <w:rPr>
                <w:color w:val="000000" w:themeColor="text1"/>
                <w:sz w:val="28"/>
                <w:szCs w:val="28"/>
              </w:rPr>
              <w:t>обслужива</w:t>
            </w:r>
            <w:proofErr w:type="spellEnd"/>
            <w:r w:rsidR="00504233">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10 – 10000 кв. м.</w:t>
            </w:r>
            <w:r w:rsidR="00504233">
              <w:rPr>
                <w:color w:val="000000" w:themeColor="text1"/>
                <w:sz w:val="28"/>
                <w:szCs w:val="28"/>
              </w:rPr>
              <w:t>;</w:t>
            </w:r>
          </w:p>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504233">
              <w:rPr>
                <w:rFonts w:eastAsia="Calibri"/>
                <w:color w:val="000000" w:themeColor="text1"/>
                <w:sz w:val="28"/>
                <w:szCs w:val="28"/>
                <w:lang w:eastAsia="en-US"/>
              </w:rPr>
              <w:t>.;</w:t>
            </w:r>
          </w:p>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504233">
              <w:rPr>
                <w:rFonts w:eastAsia="Calibri"/>
                <w:color w:val="000000" w:themeColor="text1"/>
                <w:sz w:val="28"/>
                <w:szCs w:val="28"/>
                <w:lang w:eastAsia="en-US"/>
              </w:rPr>
              <w:t>;</w:t>
            </w:r>
          </w:p>
          <w:p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504233">
              <w:rPr>
                <w:rFonts w:eastAsia="Calibri"/>
                <w:color w:val="000000" w:themeColor="text1"/>
                <w:sz w:val="28"/>
                <w:szCs w:val="28"/>
                <w:lang w:eastAsia="en-US"/>
              </w:rPr>
              <w:t>;</w:t>
            </w:r>
          </w:p>
          <w:p w:rsidR="00E91C56" w:rsidRPr="00E91C56" w:rsidRDefault="00A153C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w:t>
            </w:r>
            <w:r w:rsidR="00504233">
              <w:rPr>
                <w:rFonts w:eastAsia="Calibri"/>
                <w:color w:val="000000" w:themeColor="text1"/>
                <w:sz w:val="28"/>
                <w:szCs w:val="28"/>
                <w:lang w:eastAsia="en-US"/>
              </w:rPr>
              <w:t>астка – 40-50%;</w:t>
            </w:r>
          </w:p>
          <w:p w:rsidR="00E91C56" w:rsidRPr="00E91C56" w:rsidRDefault="00A153C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w:t>
            </w:r>
            <w:r w:rsidRPr="00E91C56">
              <w:rPr>
                <w:rFonts w:eastAsia="Calibri"/>
                <w:color w:val="000000" w:themeColor="text1"/>
                <w:sz w:val="28"/>
                <w:szCs w:val="28"/>
                <w:lang w:eastAsia="en-US"/>
              </w:rPr>
              <w:lastRenderedPageBreak/>
              <w:t xml:space="preserve">в составе документации по планировке территории в соответствии с нормативными документами, действующими на </w:t>
            </w:r>
            <w:r w:rsidR="00504233">
              <w:rPr>
                <w:rFonts w:eastAsia="Calibri"/>
                <w:color w:val="000000" w:themeColor="text1"/>
                <w:sz w:val="28"/>
                <w:szCs w:val="28"/>
                <w:lang w:eastAsia="en-US"/>
              </w:rPr>
              <w:t>территории российской федерации;</w:t>
            </w:r>
          </w:p>
          <w:p w:rsidR="00E91C56" w:rsidRPr="00E91C56" w:rsidRDefault="00A153C4"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w:t>
            </w:r>
          </w:p>
          <w:p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504233">
              <w:rPr>
                <w:rFonts w:eastAsia="Calibri"/>
                <w:color w:val="000000" w:themeColor="text1"/>
                <w:sz w:val="28"/>
                <w:szCs w:val="28"/>
                <w:lang w:eastAsia="en-US"/>
              </w:rPr>
              <w:t>территории российской федерации;</w:t>
            </w:r>
          </w:p>
          <w:p w:rsidR="00E91C56" w:rsidRDefault="00A153C4" w:rsidP="00504233">
            <w:pPr>
              <w:shd w:val="clear" w:color="auto" w:fill="FFFFFF"/>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sidR="00504233">
              <w:rPr>
                <w:rFonts w:eastAsia="Calibri"/>
                <w:color w:val="000000" w:themeColor="text1"/>
                <w:sz w:val="28"/>
                <w:szCs w:val="28"/>
                <w:lang w:eastAsia="en-US"/>
              </w:rPr>
              <w:t>анировки и межевания территории;</w:t>
            </w:r>
          </w:p>
          <w:p w:rsidR="00504233" w:rsidRPr="00E91C56" w:rsidRDefault="00504233" w:rsidP="00504233">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tc>
      </w:tr>
      <w:tr w:rsidR="00E91C56" w:rsidRPr="00E91C56" w:rsidTr="00A153C4">
        <w:trPr>
          <w:trHeight w:val="315"/>
        </w:trPr>
        <w:tc>
          <w:tcPr>
            <w:tcW w:w="64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340"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4957"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06" w:type="dxa"/>
          </w:tcPr>
          <w:p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5947" w:type="dxa"/>
          </w:tcPr>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r w:rsidR="00504233">
              <w:rPr>
                <w:rFonts w:eastAsia="Calibri"/>
                <w:iCs/>
                <w:color w:val="000000" w:themeColor="text1"/>
                <w:sz w:val="28"/>
                <w:szCs w:val="28"/>
                <w:lang w:eastAsia="en-US"/>
              </w:rPr>
              <w:t>;</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sidR="00504233">
              <w:rPr>
                <w:rFonts w:eastAsia="Calibri"/>
                <w:iCs/>
                <w:color w:val="000000" w:themeColor="text1"/>
                <w:sz w:val="28"/>
                <w:szCs w:val="28"/>
                <w:lang w:eastAsia="en-US"/>
              </w:rPr>
              <w:t>симальное количество этажей – 3;</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w:t>
            </w:r>
            <w:r w:rsidR="00504233">
              <w:rPr>
                <w:rFonts w:eastAsia="Calibri"/>
                <w:iCs/>
                <w:color w:val="000000" w:themeColor="text1"/>
                <w:sz w:val="28"/>
                <w:szCs w:val="28"/>
                <w:lang w:eastAsia="en-US"/>
              </w:rPr>
              <w:t>крытия последнего этажа - 12 м.;</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sidR="00504233">
              <w:rPr>
                <w:rFonts w:eastAsia="Calibri"/>
                <w:iCs/>
                <w:color w:val="000000" w:themeColor="text1"/>
                <w:sz w:val="28"/>
                <w:szCs w:val="28"/>
                <w:lang w:eastAsia="en-US"/>
              </w:rPr>
              <w:t>-                    ка - 80%;</w:t>
            </w:r>
          </w:p>
          <w:p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sidR="00504233">
              <w:rPr>
                <w:rFonts w:eastAsia="Calibri"/>
                <w:color w:val="000000" w:themeColor="text1"/>
                <w:sz w:val="28"/>
                <w:szCs w:val="28"/>
                <w:lang w:eastAsia="en-US"/>
              </w:rPr>
              <w:t>;</w:t>
            </w:r>
          </w:p>
          <w:p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sidR="00504233">
              <w:rPr>
                <w:rFonts w:eastAsia="Calibri"/>
                <w:iCs/>
                <w:color w:val="000000" w:themeColor="text1"/>
                <w:sz w:val="28"/>
                <w:szCs w:val="28"/>
                <w:lang w:eastAsia="en-US"/>
              </w:rPr>
              <w:t>;</w:t>
            </w:r>
          </w:p>
          <w:p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504233">
              <w:rPr>
                <w:rFonts w:eastAsia="Calibri"/>
                <w:color w:val="000000" w:themeColor="text1"/>
                <w:sz w:val="28"/>
                <w:szCs w:val="28"/>
                <w:lang w:eastAsia="en-US"/>
              </w:rPr>
              <w:t>территории российской федерации;</w:t>
            </w:r>
          </w:p>
          <w:p w:rsidR="00E91C56" w:rsidRDefault="00A153C4" w:rsidP="00504233">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r w:rsidR="00504233">
              <w:rPr>
                <w:rFonts w:eastAsia="Calibri"/>
                <w:color w:val="000000" w:themeColor="text1"/>
                <w:sz w:val="28"/>
                <w:szCs w:val="28"/>
                <w:lang w:eastAsia="en-US"/>
              </w:rPr>
              <w:t>;</w:t>
            </w:r>
          </w:p>
          <w:p w:rsidR="00504233" w:rsidRPr="00E91C56" w:rsidRDefault="00504233" w:rsidP="00504233">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tc>
      </w:tr>
    </w:tbl>
    <w:p w:rsidR="00E91C56" w:rsidRPr="00E91C56" w:rsidRDefault="00E91C56" w:rsidP="00E91C56">
      <w:pPr>
        <w:contextualSpacing/>
        <w:jc w:val="both"/>
        <w:rPr>
          <w:rFonts w:eastAsia="SimSun"/>
          <w:color w:val="000000" w:themeColor="text1"/>
          <w:sz w:val="28"/>
          <w:szCs w:val="28"/>
          <w:lang w:eastAsia="zh-CN"/>
        </w:rPr>
      </w:pPr>
      <w:r w:rsidRPr="00E91C56">
        <w:rPr>
          <w:bCs/>
          <w:color w:val="000000" w:themeColor="text1"/>
          <w:sz w:val="28"/>
          <w:szCs w:val="28"/>
        </w:rPr>
        <w:lastRenderedPageBreak/>
        <w:t xml:space="preserve">                                                                                                                                                                                                   </w:t>
      </w:r>
    </w:p>
    <w:p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100" w:name="_Toc252392618"/>
      <w:bookmarkStart w:id="101" w:name="_Toc351985853"/>
      <w:bookmarkStart w:id="102" w:name="_Toc352771607"/>
      <w:bookmarkStart w:id="103" w:name="_Toc22304585"/>
      <w:bookmarkStart w:id="104" w:name="_Toc252392619"/>
      <w:bookmarkStart w:id="105" w:name="_Toc273950728"/>
      <w:r w:rsidRPr="00E91C56">
        <w:rPr>
          <w:rFonts w:ascii="Times New Roman" w:hAnsi="Times New Roman" w:cs="Times New Roman"/>
          <w:b w:val="0"/>
          <w:color w:val="000000" w:themeColor="text1"/>
          <w:sz w:val="28"/>
          <w:szCs w:val="28"/>
        </w:rPr>
        <w:t>Статья 50. Землепользование и застройка на территориях зон транспортной инфраструктуры</w:t>
      </w:r>
      <w:bookmarkEnd w:id="100"/>
      <w:bookmarkEnd w:id="101"/>
      <w:bookmarkEnd w:id="102"/>
      <w:bookmarkEnd w:id="103"/>
    </w:p>
    <w:p w:rsidR="00E91C56" w:rsidRPr="00E91C56" w:rsidRDefault="00E91C56" w:rsidP="00E91C56">
      <w:pPr>
        <w:ind w:firstLine="539"/>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2. Размещение на территории зоны транспортной инфраструктуры объектов жилого и учебно-образовательного назначения не допускается.</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3. Проектирование и строительство объектов транспортной инфраструктуры осуществляется в соответствии с генеральным планом поселения, схемой территориального планирования муниципального образования Ейский район, схемой территориального планирования </w:t>
      </w:r>
      <w:r w:rsidRPr="00E91C56">
        <w:rPr>
          <w:rFonts w:eastAsia="SimSun"/>
          <w:color w:val="000000" w:themeColor="text1"/>
          <w:sz w:val="28"/>
          <w:szCs w:val="28"/>
        </w:rPr>
        <w:t>Краснодарского края</w:t>
      </w:r>
      <w:r w:rsidRPr="00E91C56">
        <w:rPr>
          <w:rFonts w:eastAsia="SimSun"/>
          <w:color w:val="000000" w:themeColor="text1"/>
          <w:sz w:val="28"/>
          <w:szCs w:val="28"/>
          <w:lang w:eastAsia="zh-CN"/>
        </w:rPr>
        <w:t>, схемами территориального планирования Российской Федерации, строительными нормами и правилами, техническими регламентами.</w:t>
      </w:r>
    </w:p>
    <w:p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106" w:name="_Toc351985854"/>
      <w:bookmarkStart w:id="107" w:name="_Toc352771608"/>
      <w:bookmarkStart w:id="108" w:name="_Toc22304586"/>
      <w:r w:rsidRPr="00E91C56">
        <w:rPr>
          <w:rFonts w:ascii="Times New Roman" w:hAnsi="Times New Roman" w:cs="Times New Roman"/>
          <w:b w:val="0"/>
          <w:color w:val="000000" w:themeColor="text1"/>
          <w:sz w:val="28"/>
          <w:szCs w:val="28"/>
        </w:rPr>
        <w:t>Статья 51. Зона объектов автомобильного транспорта (</w:t>
      </w:r>
      <w:proofErr w:type="spellStart"/>
      <w:r w:rsidRPr="00E91C56">
        <w:rPr>
          <w:rFonts w:ascii="Times New Roman" w:hAnsi="Times New Roman" w:cs="Times New Roman"/>
          <w:b w:val="0"/>
          <w:color w:val="000000" w:themeColor="text1"/>
          <w:sz w:val="28"/>
          <w:szCs w:val="28"/>
        </w:rPr>
        <w:t>ТИ</w:t>
      </w:r>
      <w:proofErr w:type="spellEnd"/>
      <w:r w:rsidRPr="00E91C56">
        <w:rPr>
          <w:rFonts w:ascii="Times New Roman" w:hAnsi="Times New Roman" w:cs="Times New Roman"/>
          <w:b w:val="0"/>
          <w:color w:val="000000" w:themeColor="text1"/>
          <w:sz w:val="28"/>
          <w:szCs w:val="28"/>
        </w:rPr>
        <w:t xml:space="preserve"> 1)</w:t>
      </w:r>
      <w:bookmarkEnd w:id="106"/>
      <w:bookmarkEnd w:id="107"/>
      <w:bookmarkEnd w:id="108"/>
    </w:p>
    <w:p w:rsidR="00E91C56" w:rsidRPr="00E91C56" w:rsidRDefault="00E91C56" w:rsidP="00E91C56">
      <w:pPr>
        <w:pStyle w:val="af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79"/>
        <w:gridCol w:w="5336"/>
        <w:gridCol w:w="776"/>
        <w:gridCol w:w="5503"/>
      </w:tblGrid>
      <w:tr w:rsidR="00C51EBA" w:rsidRPr="00E91C56" w:rsidTr="002B085A">
        <w:trPr>
          <w:tblHeader/>
        </w:trPr>
        <w:tc>
          <w:tcPr>
            <w:tcW w:w="594" w:type="dxa"/>
          </w:tcPr>
          <w:p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lastRenderedPageBreak/>
              <w:t>1</w:t>
            </w:r>
          </w:p>
        </w:tc>
        <w:tc>
          <w:tcPr>
            <w:tcW w:w="2279" w:type="dxa"/>
          </w:tcPr>
          <w:p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336" w:type="dxa"/>
          </w:tcPr>
          <w:p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76" w:type="dxa"/>
          </w:tcPr>
          <w:p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503" w:type="dxa"/>
          </w:tcPr>
          <w:p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2B085A">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C51EB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33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503"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2B085A">
        <w:trPr>
          <w:trHeight w:val="225"/>
        </w:trPr>
        <w:tc>
          <w:tcPr>
            <w:tcW w:w="594" w:type="dxa"/>
          </w:tcPr>
          <w:p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79" w:type="dxa"/>
          </w:tcPr>
          <w:p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336" w:type="dxa"/>
          </w:tcPr>
          <w:p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76" w:type="dxa"/>
          </w:tcPr>
          <w:p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503" w:type="dxa"/>
          </w:tcPr>
          <w:p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2B085A">
        <w:tc>
          <w:tcPr>
            <w:tcW w:w="14488" w:type="dxa"/>
            <w:gridSpan w:val="5"/>
          </w:tcPr>
          <w:p w:rsidR="00E91C56" w:rsidRPr="00E91C56" w:rsidRDefault="00C51EBA" w:rsidP="00C51EBA">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2B085A">
        <w:trPr>
          <w:trHeight w:val="419"/>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автомобильный транспорт</w:t>
            </w:r>
          </w:p>
        </w:tc>
        <w:tc>
          <w:tcPr>
            <w:tcW w:w="5336" w:type="dxa"/>
          </w:tcPr>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автомобильных дорог и технически связанных с ними сооружений;</w:t>
            </w:r>
          </w:p>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7.2</w:t>
            </w:r>
          </w:p>
        </w:tc>
        <w:tc>
          <w:tcPr>
            <w:tcW w:w="5503" w:type="dxa"/>
            <w:vMerge w:val="restart"/>
          </w:tcPr>
          <w:p w:rsidR="00E91C56" w:rsidRPr="00E91C56" w:rsidRDefault="00C51EBA"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w:t>
            </w:r>
            <w:r w:rsidRPr="00E91C56">
              <w:rPr>
                <w:rFonts w:eastAsia="Calibri"/>
                <w:iCs/>
                <w:color w:val="000000" w:themeColor="text1"/>
                <w:sz w:val="28"/>
                <w:szCs w:val="28"/>
                <w:lang w:eastAsia="en-US"/>
              </w:rPr>
              <w:t>инимальная (максимальная) площадь земельных участков – 150-5000 кв. м.</w:t>
            </w:r>
            <w:r>
              <w:rPr>
                <w:rFonts w:eastAsia="Calibri"/>
                <w:iCs/>
                <w:color w:val="000000" w:themeColor="text1"/>
                <w:sz w:val="28"/>
                <w:szCs w:val="28"/>
                <w:lang w:eastAsia="en-US"/>
              </w:rPr>
              <w:t>;</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- 80%;</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 xml:space="preserve">минимальный отступ от границы </w:t>
            </w:r>
            <w:proofErr w:type="gramStart"/>
            <w:r w:rsidRPr="00E91C56">
              <w:rPr>
                <w:rFonts w:eastAsia="Calibri"/>
                <w:color w:val="000000" w:themeColor="text1"/>
                <w:sz w:val="28"/>
                <w:szCs w:val="28"/>
                <w:lang w:eastAsia="en-US"/>
              </w:rPr>
              <w:t>земельного  участка</w:t>
            </w:r>
            <w:proofErr w:type="gramEnd"/>
            <w:r w:rsidRPr="00E91C56">
              <w:rPr>
                <w:rFonts w:eastAsia="Calibri"/>
                <w:color w:val="000000" w:themeColor="text1"/>
                <w:sz w:val="28"/>
                <w:szCs w:val="28"/>
                <w:lang w:eastAsia="en-US"/>
              </w:rPr>
              <w:t xml:space="preserve"> – 3 м.</w:t>
            </w:r>
            <w:r>
              <w:rPr>
                <w:rFonts w:eastAsia="Calibri"/>
                <w:color w:val="000000" w:themeColor="text1"/>
                <w:sz w:val="28"/>
                <w:szCs w:val="28"/>
                <w:lang w:eastAsia="en-US"/>
              </w:rPr>
              <w:t>;</w:t>
            </w:r>
          </w:p>
          <w:p w:rsidR="00E91C56" w:rsidRPr="00E91C56" w:rsidRDefault="00C51EB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Pr>
                <w:rFonts w:eastAsia="Calibri"/>
                <w:iCs/>
                <w:color w:val="000000" w:themeColor="text1"/>
                <w:sz w:val="28"/>
                <w:szCs w:val="28"/>
                <w:lang w:eastAsia="en-US"/>
              </w:rPr>
              <w:t>;</w:t>
            </w:r>
          </w:p>
          <w:p w:rsidR="00E91C56" w:rsidRPr="00E91C56" w:rsidRDefault="00C51EB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C51EBA" w:rsidRPr="00E91C56" w:rsidRDefault="00C51EBA" w:rsidP="00C51EBA">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p w:rsidR="00C51EBA" w:rsidRPr="00E91C56" w:rsidRDefault="00C51EBA"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2B085A">
        <w:trPr>
          <w:trHeight w:val="240"/>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5336" w:type="dxa"/>
          </w:tcPr>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w:t>
            </w:r>
            <w:r w:rsidRPr="00E91C56">
              <w:rPr>
                <w:rFonts w:eastAsia="Calibri"/>
                <w:color w:val="000000" w:themeColor="text1"/>
                <w:sz w:val="28"/>
                <w:szCs w:val="28"/>
                <w:lang w:eastAsia="en-US"/>
              </w:rPr>
              <w:lastRenderedPageBreak/>
              <w:t xml:space="preserve">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4.9</w:t>
            </w:r>
          </w:p>
        </w:tc>
        <w:tc>
          <w:tcPr>
            <w:tcW w:w="5503"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55"/>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объекты придорожного сервиса</w:t>
            </w:r>
          </w:p>
        </w:tc>
        <w:tc>
          <w:tcPr>
            <w:tcW w:w="5336" w:type="dxa"/>
          </w:tcPr>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автозаправочных станций (бензиновых, газовых);</w:t>
            </w:r>
          </w:p>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предоставление гостиничных услуг в качестве придорожного сервиса;</w:t>
            </w:r>
          </w:p>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4.9.1</w:t>
            </w:r>
          </w:p>
        </w:tc>
        <w:tc>
          <w:tcPr>
            <w:tcW w:w="5503"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365"/>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33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w:t>
            </w:r>
            <w:r w:rsidRPr="00E91C56">
              <w:rPr>
                <w:rFonts w:eastAsia="Calibri"/>
                <w:color w:val="000000" w:themeColor="text1"/>
                <w:sz w:val="28"/>
                <w:szCs w:val="28"/>
                <w:lang w:eastAsia="en-US"/>
              </w:rPr>
              <w:lastRenderedPageBreak/>
              <w:t>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tc>
        <w:tc>
          <w:tcPr>
            <w:tcW w:w="5503" w:type="dxa"/>
            <w:vMerge/>
          </w:tcPr>
          <w:p w:rsidR="00E91C56" w:rsidRPr="00E91C56" w:rsidRDefault="00E91C56" w:rsidP="00E91C56">
            <w:pPr>
              <w:spacing w:after="200"/>
              <w:contextualSpacing/>
              <w:jc w:val="both"/>
              <w:rPr>
                <w:rFonts w:eastAsia="Calibri"/>
                <w:i/>
                <w:color w:val="000000" w:themeColor="text1"/>
                <w:sz w:val="28"/>
                <w:szCs w:val="28"/>
                <w:lang w:eastAsia="en-US"/>
              </w:rPr>
            </w:pPr>
          </w:p>
        </w:tc>
      </w:tr>
      <w:tr w:rsidR="00E91C56" w:rsidRPr="00E91C56" w:rsidTr="002B085A">
        <w:trPr>
          <w:trHeight w:val="270"/>
        </w:trPr>
        <w:tc>
          <w:tcPr>
            <w:tcW w:w="14488" w:type="dxa"/>
            <w:gridSpan w:val="5"/>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E91C56" w:rsidRPr="00E91C56" w:rsidTr="002B085A">
        <w:trPr>
          <w:trHeight w:val="265"/>
        </w:trPr>
        <w:tc>
          <w:tcPr>
            <w:tcW w:w="594"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1</w:t>
            </w:r>
          </w:p>
        </w:tc>
        <w:tc>
          <w:tcPr>
            <w:tcW w:w="2279"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сенокошение</w:t>
            </w:r>
          </w:p>
        </w:tc>
        <w:tc>
          <w:tcPr>
            <w:tcW w:w="5336"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кошение трав, сбор и заготовка сена</w:t>
            </w:r>
          </w:p>
        </w:tc>
        <w:tc>
          <w:tcPr>
            <w:tcW w:w="776"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1.19</w:t>
            </w:r>
          </w:p>
        </w:tc>
        <w:tc>
          <w:tcPr>
            <w:tcW w:w="5503" w:type="dxa"/>
            <w:vMerge w:val="restart"/>
          </w:tcPr>
          <w:p w:rsidR="00E91C56" w:rsidRPr="00E91C56" w:rsidRDefault="00C51EBA" w:rsidP="00E91C56">
            <w:pPr>
              <w:snapToGrid w:val="0"/>
              <w:spacing w:after="200"/>
              <w:contextualSpacing/>
              <w:jc w:val="both"/>
              <w:rPr>
                <w:rFonts w:eastAsia="Calibri"/>
                <w:iCs/>
                <w:color w:val="000000" w:themeColor="text1"/>
                <w:sz w:val="28"/>
                <w:szCs w:val="28"/>
                <w:lang w:eastAsia="en-US"/>
              </w:rPr>
            </w:pPr>
            <w:r w:rsidRPr="00E91C56">
              <w:rPr>
                <w:rFonts w:eastAsia="SimSun"/>
                <w:color w:val="000000" w:themeColor="text1"/>
                <w:sz w:val="28"/>
                <w:szCs w:val="28"/>
                <w:lang w:eastAsia="zh-CN"/>
              </w:rPr>
              <w:t xml:space="preserve">минимальный размер земельного </w:t>
            </w:r>
            <w:proofErr w:type="spellStart"/>
            <w:r w:rsidRPr="00E91C56">
              <w:rPr>
                <w:rFonts w:eastAsia="SimSun"/>
                <w:color w:val="000000" w:themeColor="text1"/>
                <w:sz w:val="28"/>
                <w:szCs w:val="28"/>
                <w:lang w:eastAsia="zh-CN"/>
              </w:rPr>
              <w:t>участ</w:t>
            </w:r>
            <w:proofErr w:type="spellEnd"/>
            <w:r>
              <w:rPr>
                <w:rFonts w:eastAsia="SimSun"/>
                <w:color w:val="000000" w:themeColor="text1"/>
                <w:sz w:val="28"/>
                <w:szCs w:val="28"/>
                <w:lang w:eastAsia="zh-CN"/>
              </w:rPr>
              <w:t xml:space="preserve">-                 </w:t>
            </w:r>
            <w:r w:rsidRPr="00E91C56">
              <w:rPr>
                <w:rFonts w:eastAsia="SimSun"/>
                <w:color w:val="000000" w:themeColor="text1"/>
                <w:sz w:val="28"/>
                <w:szCs w:val="28"/>
                <w:lang w:eastAsia="zh-CN"/>
              </w:rPr>
              <w:t xml:space="preserve">ка - </w:t>
            </w:r>
            <w:proofErr w:type="spellStart"/>
            <w:r w:rsidRPr="00E91C56">
              <w:rPr>
                <w:rFonts w:eastAsia="SimSun"/>
                <w:color w:val="000000" w:themeColor="text1"/>
                <w:sz w:val="28"/>
                <w:szCs w:val="28"/>
                <w:lang w:eastAsia="zh-CN"/>
              </w:rPr>
              <w:t>5000кв.м</w:t>
            </w:r>
            <w:proofErr w:type="spellEnd"/>
            <w:r w:rsidRPr="00E91C56">
              <w:rPr>
                <w:rFonts w:eastAsia="SimSun"/>
                <w:color w:val="000000" w:themeColor="text1"/>
                <w:sz w:val="28"/>
                <w:szCs w:val="28"/>
                <w:lang w:eastAsia="zh-CN"/>
              </w:rPr>
              <w:t>;</w:t>
            </w:r>
          </w:p>
        </w:tc>
      </w:tr>
      <w:tr w:rsidR="00E91C56" w:rsidRPr="00E91C56" w:rsidTr="002B085A">
        <w:trPr>
          <w:trHeight w:val="265"/>
        </w:trPr>
        <w:tc>
          <w:tcPr>
            <w:tcW w:w="594"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2</w:t>
            </w:r>
          </w:p>
          <w:p w:rsidR="00E91C56" w:rsidRPr="00E91C56" w:rsidRDefault="00E91C56" w:rsidP="00E91C56">
            <w:pPr>
              <w:contextualSpacing/>
              <w:jc w:val="both"/>
              <w:rPr>
                <w:rFonts w:eastAsia="Calibri"/>
                <w:color w:val="000000" w:themeColor="text1"/>
                <w:sz w:val="28"/>
                <w:szCs w:val="28"/>
              </w:rPr>
            </w:pPr>
          </w:p>
        </w:tc>
        <w:tc>
          <w:tcPr>
            <w:tcW w:w="2279"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выпас сельскохозяйственных животных</w:t>
            </w:r>
          </w:p>
        </w:tc>
        <w:tc>
          <w:tcPr>
            <w:tcW w:w="5336"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выпас сельскохозяйственных животных</w:t>
            </w:r>
          </w:p>
          <w:p w:rsidR="00E91C56" w:rsidRPr="00E91C56" w:rsidRDefault="00E91C56" w:rsidP="00E91C56">
            <w:pPr>
              <w:contextualSpacing/>
              <w:jc w:val="both"/>
              <w:rPr>
                <w:rFonts w:eastAsia="Calibri"/>
                <w:color w:val="000000" w:themeColor="text1"/>
                <w:sz w:val="28"/>
                <w:szCs w:val="28"/>
              </w:rPr>
            </w:pPr>
          </w:p>
        </w:tc>
        <w:tc>
          <w:tcPr>
            <w:tcW w:w="776" w:type="dxa"/>
          </w:tcPr>
          <w:p w:rsidR="00E91C56" w:rsidRPr="00E91C56" w:rsidRDefault="00C51EBA" w:rsidP="00E91C56">
            <w:pPr>
              <w:contextualSpacing/>
              <w:jc w:val="both"/>
              <w:rPr>
                <w:rFonts w:eastAsia="Calibri"/>
                <w:color w:val="000000" w:themeColor="text1"/>
                <w:sz w:val="28"/>
                <w:szCs w:val="28"/>
              </w:rPr>
            </w:pPr>
            <w:r w:rsidRPr="00E91C56">
              <w:rPr>
                <w:rFonts w:eastAsia="Calibri"/>
                <w:color w:val="000000" w:themeColor="text1"/>
                <w:sz w:val="28"/>
                <w:szCs w:val="28"/>
              </w:rPr>
              <w:t>1.20</w:t>
            </w:r>
          </w:p>
          <w:p w:rsidR="00E91C56" w:rsidRPr="00E91C56" w:rsidRDefault="00E91C56" w:rsidP="00E91C56">
            <w:pPr>
              <w:contextualSpacing/>
              <w:jc w:val="both"/>
              <w:rPr>
                <w:rFonts w:eastAsia="Calibri"/>
                <w:color w:val="000000" w:themeColor="text1"/>
                <w:sz w:val="28"/>
                <w:szCs w:val="28"/>
              </w:rPr>
            </w:pPr>
          </w:p>
        </w:tc>
        <w:tc>
          <w:tcPr>
            <w:tcW w:w="5503" w:type="dxa"/>
            <w:vMerge/>
          </w:tcPr>
          <w:p w:rsidR="00E91C56" w:rsidRPr="00E91C56" w:rsidRDefault="00E91C56" w:rsidP="00E91C56">
            <w:pPr>
              <w:snapToGrid w:val="0"/>
              <w:spacing w:after="200"/>
              <w:contextualSpacing/>
              <w:jc w:val="both"/>
              <w:rPr>
                <w:rFonts w:eastAsia="Calibri"/>
                <w:iCs/>
                <w:color w:val="000000" w:themeColor="text1"/>
                <w:sz w:val="28"/>
                <w:szCs w:val="28"/>
                <w:lang w:eastAsia="en-US"/>
              </w:rPr>
            </w:pPr>
          </w:p>
        </w:tc>
      </w:tr>
      <w:tr w:rsidR="00E91C56" w:rsidRPr="00E91C56" w:rsidTr="002B085A">
        <w:trPr>
          <w:trHeight w:val="255"/>
        </w:trPr>
        <w:tc>
          <w:tcPr>
            <w:tcW w:w="14488" w:type="dxa"/>
            <w:gridSpan w:val="5"/>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2B085A">
        <w:trPr>
          <w:trHeight w:val="278"/>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33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w:t>
            </w:r>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3.1</w:t>
            </w:r>
          </w:p>
        </w:tc>
        <w:tc>
          <w:tcPr>
            <w:tcW w:w="5503" w:type="dxa"/>
          </w:tcPr>
          <w:p w:rsidR="00E91C56" w:rsidRPr="00E91C56" w:rsidRDefault="00C51EBA"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C51EBA" w:rsidP="00E91C56">
            <w:pPr>
              <w:autoSpaceDN w:val="0"/>
              <w:adjustRightInd w:val="0"/>
              <w:contextualSpacing/>
              <w:jc w:val="both"/>
              <w:rPr>
                <w:color w:val="000000" w:themeColor="text1"/>
                <w:sz w:val="28"/>
                <w:szCs w:val="28"/>
              </w:rPr>
            </w:pPr>
            <w:r w:rsidRPr="00E91C56">
              <w:rPr>
                <w:color w:val="000000" w:themeColor="text1"/>
                <w:sz w:val="28"/>
                <w:szCs w:val="28"/>
              </w:rPr>
              <w:t xml:space="preserve"> -для объектов коммунального </w:t>
            </w:r>
            <w:proofErr w:type="spellStart"/>
            <w:proofErr w:type="gramStart"/>
            <w:r w:rsidRPr="00E91C56">
              <w:rPr>
                <w:color w:val="000000" w:themeColor="text1"/>
                <w:sz w:val="28"/>
                <w:szCs w:val="28"/>
              </w:rPr>
              <w:t>обслужива</w:t>
            </w:r>
            <w:r>
              <w:rPr>
                <w:color w:val="000000" w:themeColor="text1"/>
                <w:sz w:val="28"/>
                <w:szCs w:val="28"/>
              </w:rPr>
              <w:t>-</w:t>
            </w:r>
            <w:r w:rsidRPr="00E91C56">
              <w:rPr>
                <w:color w:val="000000" w:themeColor="text1"/>
                <w:sz w:val="28"/>
                <w:szCs w:val="28"/>
              </w:rPr>
              <w:t>ния</w:t>
            </w:r>
            <w:proofErr w:type="spellEnd"/>
            <w:proofErr w:type="gramEnd"/>
            <w:r w:rsidRPr="00E91C56">
              <w:rPr>
                <w:color w:val="000000" w:themeColor="text1"/>
                <w:sz w:val="28"/>
                <w:szCs w:val="28"/>
              </w:rPr>
              <w:t>– 10 – 10000 кв. м.</w:t>
            </w:r>
            <w:r>
              <w:rPr>
                <w:color w:val="000000" w:themeColor="text1"/>
                <w:sz w:val="28"/>
                <w:szCs w:val="28"/>
              </w:rPr>
              <w:t>;</w:t>
            </w:r>
          </w:p>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r>
              <w:rPr>
                <w:rFonts w:eastAsia="Calibri"/>
                <w:color w:val="000000" w:themeColor="text1"/>
                <w:sz w:val="28"/>
                <w:szCs w:val="28"/>
                <w:lang w:eastAsia="en-US"/>
              </w:rPr>
              <w:t>.;</w:t>
            </w:r>
          </w:p>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Pr>
                <w:rFonts w:eastAsia="Calibri"/>
                <w:color w:val="000000" w:themeColor="text1"/>
                <w:sz w:val="28"/>
                <w:szCs w:val="28"/>
                <w:lang w:eastAsia="en-US"/>
              </w:rPr>
              <w:t>тво надземных этажей зданий – 5;</w:t>
            </w:r>
          </w:p>
        </w:tc>
      </w:tr>
      <w:tr w:rsidR="00E91C56" w:rsidRPr="00E91C56" w:rsidTr="002B085A">
        <w:trPr>
          <w:trHeight w:val="3615"/>
        </w:trPr>
        <w:tc>
          <w:tcPr>
            <w:tcW w:w="594"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2279"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533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5503" w:type="dxa"/>
          </w:tcPr>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Pr>
                <w:rFonts w:eastAsia="Calibri"/>
                <w:color w:val="000000" w:themeColor="text1"/>
                <w:sz w:val="28"/>
                <w:szCs w:val="28"/>
                <w:lang w:eastAsia="en-US"/>
              </w:rPr>
              <w:t>;</w:t>
            </w:r>
          </w:p>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w:t>
            </w:r>
            <w:r>
              <w:rPr>
                <w:rFonts w:eastAsia="Calibri"/>
                <w:color w:val="000000" w:themeColor="text1"/>
                <w:sz w:val="28"/>
                <w:szCs w:val="28"/>
                <w:lang w:eastAsia="en-US"/>
              </w:rPr>
              <w:t>;</w:t>
            </w:r>
          </w:p>
          <w:p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C51EBA" w:rsidRPr="00E91C56" w:rsidRDefault="00C51EBA" w:rsidP="00C51EBA">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tc>
      </w:tr>
      <w:tr w:rsidR="00E91C56" w:rsidRPr="00E91C56" w:rsidTr="002B085A">
        <w:trPr>
          <w:trHeight w:val="315"/>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облуживание автотранспорта</w:t>
            </w:r>
          </w:p>
        </w:tc>
        <w:tc>
          <w:tcPr>
            <w:tcW w:w="533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5503" w:type="dxa"/>
            <w:vMerge w:val="restart"/>
          </w:tcPr>
          <w:p w:rsidR="00E91C56" w:rsidRPr="00E91C56" w:rsidRDefault="00C51EB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150-5000 кв. м.</w:t>
            </w:r>
            <w:r>
              <w:rPr>
                <w:rFonts w:eastAsia="Calibri"/>
                <w:iCs/>
                <w:color w:val="000000" w:themeColor="text1"/>
                <w:sz w:val="28"/>
                <w:szCs w:val="28"/>
                <w:lang w:eastAsia="en-US"/>
              </w:rPr>
              <w:t>;</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максимальное </w:t>
            </w:r>
            <w:r>
              <w:rPr>
                <w:rFonts w:eastAsia="Calibri"/>
                <w:iCs/>
                <w:color w:val="000000" w:themeColor="text1"/>
                <w:sz w:val="28"/>
                <w:szCs w:val="28"/>
                <w:lang w:eastAsia="en-US"/>
              </w:rPr>
              <w:t>количество этажей – 3;</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w:t>
            </w:r>
            <w:r>
              <w:rPr>
                <w:rFonts w:eastAsia="Calibri"/>
                <w:iCs/>
                <w:color w:val="000000" w:themeColor="text1"/>
                <w:sz w:val="28"/>
                <w:szCs w:val="28"/>
                <w:lang w:eastAsia="en-US"/>
              </w:rPr>
              <w:t>крытия последнего этажа - 12 м.;</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- 80%;</w:t>
            </w:r>
          </w:p>
          <w:p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C51EB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lastRenderedPageBreak/>
              <w:t>минимальный отступ от красной линии улиц - не менее 10 м.</w:t>
            </w:r>
            <w:r>
              <w:rPr>
                <w:rFonts w:eastAsia="Calibri"/>
                <w:iCs/>
                <w:color w:val="000000" w:themeColor="text1"/>
                <w:sz w:val="28"/>
                <w:szCs w:val="28"/>
                <w:lang w:eastAsia="en-US"/>
              </w:rPr>
              <w:t>;</w:t>
            </w:r>
          </w:p>
          <w:p w:rsidR="00E91C56" w:rsidRDefault="00C51EB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федерации. 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rsidR="00C51EBA" w:rsidRPr="00C51EBA" w:rsidRDefault="00C51EBA" w:rsidP="00C51EBA">
            <w:pPr>
              <w:snapToGrid w:val="0"/>
              <w:contextualSpacing/>
              <w:jc w:val="both"/>
              <w:rPr>
                <w:rFonts w:eastAsia="Calibri"/>
                <w:b/>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tc>
      </w:tr>
      <w:tr w:rsidR="00E91C56" w:rsidRPr="00E91C56" w:rsidTr="002B085A">
        <w:trPr>
          <w:trHeight w:val="285"/>
        </w:trPr>
        <w:tc>
          <w:tcPr>
            <w:tcW w:w="594"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2.1</w:t>
            </w:r>
          </w:p>
        </w:tc>
        <w:tc>
          <w:tcPr>
            <w:tcW w:w="2279"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объекты придорожного сервиса</w:t>
            </w:r>
          </w:p>
        </w:tc>
        <w:tc>
          <w:tcPr>
            <w:tcW w:w="5336" w:type="dxa"/>
          </w:tcPr>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автозаправочных станций (бензиновых, газовых);</w:t>
            </w:r>
          </w:p>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lastRenderedPageBreak/>
              <w:t>предоставление гостиничных услуг в качестве придорожного сервиса;</w:t>
            </w:r>
          </w:p>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76" w:type="dxa"/>
          </w:tcPr>
          <w:p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4.9.1</w:t>
            </w:r>
          </w:p>
        </w:tc>
        <w:tc>
          <w:tcPr>
            <w:tcW w:w="5503"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bl>
    <w:p w:rsidR="00E91C56" w:rsidRPr="00E91C56" w:rsidRDefault="00E91C56" w:rsidP="002A5017">
      <w:pPr>
        <w:pStyle w:val="3"/>
        <w:ind w:firstLine="539"/>
        <w:contextualSpacing/>
        <w:jc w:val="both"/>
        <w:rPr>
          <w:rFonts w:ascii="Times New Roman" w:hAnsi="Times New Roman" w:cs="Times New Roman"/>
          <w:b w:val="0"/>
          <w:color w:val="000000" w:themeColor="text1"/>
          <w:sz w:val="28"/>
          <w:szCs w:val="28"/>
        </w:rPr>
      </w:pPr>
      <w:bookmarkStart w:id="109" w:name="_Toc352771609"/>
      <w:bookmarkStart w:id="110" w:name="_Toc22304587"/>
      <w:r w:rsidRPr="00E91C56">
        <w:rPr>
          <w:rFonts w:ascii="Times New Roman" w:hAnsi="Times New Roman" w:cs="Times New Roman"/>
          <w:b w:val="0"/>
          <w:color w:val="000000" w:themeColor="text1"/>
          <w:sz w:val="28"/>
          <w:szCs w:val="28"/>
        </w:rPr>
        <w:t>Статья 52. Землепользование и застройка на территориях зон сельскохозяйственного использования</w:t>
      </w:r>
      <w:bookmarkEnd w:id="104"/>
      <w:bookmarkEnd w:id="109"/>
      <w:bookmarkEnd w:id="110"/>
      <w:r w:rsidRPr="00E91C56">
        <w:rPr>
          <w:rFonts w:ascii="Times New Roman" w:hAnsi="Times New Roman" w:cs="Times New Roman"/>
          <w:b w:val="0"/>
          <w:color w:val="000000" w:themeColor="text1"/>
          <w:sz w:val="28"/>
          <w:szCs w:val="28"/>
        </w:rPr>
        <w:t xml:space="preserve"> </w:t>
      </w:r>
    </w:p>
    <w:p w:rsidR="00E91C56" w:rsidRPr="00E91C56" w:rsidRDefault="00E91C56" w:rsidP="00E91C56">
      <w:pPr>
        <w:ind w:firstLine="539"/>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В состав зон сельскохозяйственного использования могут включаться зоны сельскохозяйственных угодий, зоны, занятые объектами сельскохозяйственного назначения и предназначенные для ведения сельского хозяйства, личного подсобного хозяйства, развития объектов сельскохозяйственного назначения.</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2. Зоны сельскохозяйственного использования, в том числе зоны сельскохозяйственных угодий могут выделяться в границе населенного пункта, входящего в состав </w:t>
      </w:r>
      <w:r w:rsidRPr="00E91C56">
        <w:rPr>
          <w:color w:val="000000" w:themeColor="text1"/>
          <w:sz w:val="28"/>
          <w:szCs w:val="28"/>
        </w:rPr>
        <w:t>сельского</w:t>
      </w:r>
      <w:r w:rsidRPr="00E91C56">
        <w:rPr>
          <w:rFonts w:eastAsia="SimSun"/>
          <w:color w:val="000000" w:themeColor="text1"/>
          <w:sz w:val="28"/>
          <w:szCs w:val="28"/>
          <w:lang w:eastAsia="zh-CN"/>
        </w:rPr>
        <w:t xml:space="preserve"> поселения.</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3. На территориях зон сельскохозяйственного использования не допускается размещение объектов производственного несельскохозяйственного назначения, оказывающих негативное влияние на окружающую среду.</w:t>
      </w:r>
    </w:p>
    <w:p w:rsidR="00E91C56" w:rsidRPr="00E91C56" w:rsidRDefault="00E91C56" w:rsidP="002A5017">
      <w:pPr>
        <w:pStyle w:val="3"/>
        <w:ind w:firstLine="540"/>
        <w:contextualSpacing/>
        <w:jc w:val="both"/>
        <w:rPr>
          <w:rFonts w:ascii="Times New Roman" w:hAnsi="Times New Roman" w:cs="Times New Roman"/>
          <w:b w:val="0"/>
          <w:color w:val="000000" w:themeColor="text1"/>
          <w:sz w:val="28"/>
          <w:szCs w:val="28"/>
        </w:rPr>
      </w:pPr>
      <w:bookmarkStart w:id="111" w:name="_Toc352771610"/>
      <w:bookmarkStart w:id="112" w:name="_Toc22304588"/>
      <w:r w:rsidRPr="00E91C56">
        <w:rPr>
          <w:rFonts w:ascii="Times New Roman" w:hAnsi="Times New Roman" w:cs="Times New Roman"/>
          <w:b w:val="0"/>
          <w:color w:val="000000" w:themeColor="text1"/>
          <w:sz w:val="28"/>
          <w:szCs w:val="28"/>
        </w:rPr>
        <w:t xml:space="preserve">Статья 53. </w:t>
      </w:r>
      <w:bookmarkStart w:id="113" w:name="_Toc311125582"/>
      <w:bookmarkStart w:id="114" w:name="_Toc315704490"/>
      <w:r w:rsidRPr="00E91C56">
        <w:rPr>
          <w:rFonts w:ascii="Times New Roman" w:hAnsi="Times New Roman" w:cs="Times New Roman"/>
          <w:b w:val="0"/>
          <w:color w:val="000000" w:themeColor="text1"/>
          <w:sz w:val="28"/>
          <w:szCs w:val="28"/>
        </w:rPr>
        <w:t>Зона сельскохозяйственных угодий (</w:t>
      </w:r>
      <w:proofErr w:type="spellStart"/>
      <w:r w:rsidRPr="00E91C56">
        <w:rPr>
          <w:rFonts w:ascii="Times New Roman" w:hAnsi="Times New Roman" w:cs="Times New Roman"/>
          <w:b w:val="0"/>
          <w:color w:val="000000" w:themeColor="text1"/>
          <w:sz w:val="28"/>
          <w:szCs w:val="28"/>
        </w:rPr>
        <w:t>СХЗ</w:t>
      </w:r>
      <w:proofErr w:type="spellEnd"/>
      <w:r w:rsidRPr="00E91C56">
        <w:rPr>
          <w:rFonts w:ascii="Times New Roman" w:hAnsi="Times New Roman" w:cs="Times New Roman"/>
          <w:b w:val="0"/>
          <w:color w:val="000000" w:themeColor="text1"/>
          <w:sz w:val="28"/>
          <w:szCs w:val="28"/>
        </w:rPr>
        <w:t xml:space="preserve"> 1)</w:t>
      </w:r>
      <w:bookmarkEnd w:id="111"/>
      <w:bookmarkEnd w:id="112"/>
      <w:bookmarkEnd w:id="113"/>
      <w:bookmarkEnd w:id="114"/>
    </w:p>
    <w:p w:rsidR="00E91C56" w:rsidRPr="00E91C56" w:rsidRDefault="00E91C56" w:rsidP="00E91C56">
      <w:pPr>
        <w:ind w:firstLine="709"/>
        <w:contextualSpacing/>
        <w:jc w:val="both"/>
        <w:rPr>
          <w:i/>
          <w:iCs/>
          <w:color w:val="000000" w:themeColor="text1"/>
          <w:sz w:val="28"/>
          <w:szCs w:val="28"/>
        </w:rPr>
      </w:pPr>
      <w:bookmarkStart w:id="115" w:name="_Toc351985858"/>
      <w:bookmarkStart w:id="116" w:name="_Toc352771611"/>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94"/>
        <w:gridCol w:w="5060"/>
        <w:gridCol w:w="849"/>
        <w:gridCol w:w="5391"/>
      </w:tblGrid>
      <w:tr w:rsidR="002B085A" w:rsidRPr="00E91C56" w:rsidTr="002B085A">
        <w:trPr>
          <w:tblHeader/>
        </w:trPr>
        <w:tc>
          <w:tcPr>
            <w:tcW w:w="594" w:type="dxa"/>
          </w:tcPr>
          <w:p w:rsidR="002B085A" w:rsidRPr="00E91C56" w:rsidRDefault="002B085A" w:rsidP="002B085A">
            <w:pPr>
              <w:contextualSpacing/>
              <w:jc w:val="center"/>
              <w:rPr>
                <w:color w:val="000000" w:themeColor="text1"/>
                <w:sz w:val="28"/>
                <w:szCs w:val="28"/>
              </w:rPr>
            </w:pPr>
            <w:r>
              <w:rPr>
                <w:color w:val="000000" w:themeColor="text1"/>
                <w:sz w:val="28"/>
                <w:szCs w:val="28"/>
              </w:rPr>
              <w:lastRenderedPageBreak/>
              <w:t>1</w:t>
            </w:r>
          </w:p>
        </w:tc>
        <w:tc>
          <w:tcPr>
            <w:tcW w:w="2594" w:type="dxa"/>
          </w:tcPr>
          <w:p w:rsidR="002B085A" w:rsidRPr="00E91C56" w:rsidRDefault="002B085A" w:rsidP="002B085A">
            <w:pPr>
              <w:contextualSpacing/>
              <w:jc w:val="center"/>
              <w:rPr>
                <w:color w:val="000000" w:themeColor="text1"/>
                <w:sz w:val="28"/>
                <w:szCs w:val="28"/>
              </w:rPr>
            </w:pPr>
            <w:r>
              <w:rPr>
                <w:color w:val="000000" w:themeColor="text1"/>
                <w:sz w:val="28"/>
                <w:szCs w:val="28"/>
              </w:rPr>
              <w:t>2</w:t>
            </w:r>
          </w:p>
        </w:tc>
        <w:tc>
          <w:tcPr>
            <w:tcW w:w="5060" w:type="dxa"/>
          </w:tcPr>
          <w:p w:rsidR="002B085A" w:rsidRPr="00E91C56" w:rsidRDefault="002B085A" w:rsidP="002B085A">
            <w:pPr>
              <w:contextualSpacing/>
              <w:jc w:val="center"/>
              <w:rPr>
                <w:color w:val="000000" w:themeColor="text1"/>
                <w:sz w:val="28"/>
                <w:szCs w:val="28"/>
              </w:rPr>
            </w:pPr>
            <w:r>
              <w:rPr>
                <w:color w:val="000000" w:themeColor="text1"/>
                <w:sz w:val="28"/>
                <w:szCs w:val="28"/>
              </w:rPr>
              <w:t>3</w:t>
            </w:r>
          </w:p>
        </w:tc>
        <w:tc>
          <w:tcPr>
            <w:tcW w:w="849" w:type="dxa"/>
          </w:tcPr>
          <w:p w:rsidR="002B085A" w:rsidRPr="00E91C56" w:rsidRDefault="002B085A" w:rsidP="002B085A">
            <w:pPr>
              <w:contextualSpacing/>
              <w:jc w:val="center"/>
              <w:rPr>
                <w:color w:val="000000" w:themeColor="text1"/>
                <w:sz w:val="28"/>
                <w:szCs w:val="28"/>
              </w:rPr>
            </w:pPr>
            <w:r>
              <w:rPr>
                <w:color w:val="000000" w:themeColor="text1"/>
                <w:sz w:val="28"/>
                <w:szCs w:val="28"/>
              </w:rPr>
              <w:t>4</w:t>
            </w:r>
          </w:p>
        </w:tc>
        <w:tc>
          <w:tcPr>
            <w:tcW w:w="5391" w:type="dxa"/>
          </w:tcPr>
          <w:p w:rsidR="002B085A" w:rsidRPr="00E91C56" w:rsidRDefault="002B085A" w:rsidP="002B085A">
            <w:pPr>
              <w:contextualSpacing/>
              <w:jc w:val="center"/>
              <w:rPr>
                <w:color w:val="000000" w:themeColor="text1"/>
                <w:sz w:val="28"/>
                <w:szCs w:val="28"/>
              </w:rPr>
            </w:pPr>
            <w:r>
              <w:rPr>
                <w:color w:val="000000" w:themeColor="text1"/>
                <w:sz w:val="28"/>
                <w:szCs w:val="28"/>
              </w:rPr>
              <w:t>5</w:t>
            </w:r>
          </w:p>
        </w:tc>
      </w:tr>
      <w:tr w:rsidR="00E91C56" w:rsidRPr="00E91C56" w:rsidTr="002B085A">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w:t>
            </w:r>
          </w:p>
          <w:p w:rsidR="00E91C56" w:rsidRPr="00E91C56" w:rsidRDefault="002B085A" w:rsidP="00E91C56">
            <w:pPr>
              <w:contextualSpacing/>
              <w:jc w:val="both"/>
              <w:rPr>
                <w:color w:val="000000" w:themeColor="text1"/>
                <w:sz w:val="28"/>
                <w:szCs w:val="28"/>
              </w:rPr>
            </w:pPr>
            <w:r>
              <w:rPr>
                <w:color w:val="000000" w:themeColor="text1"/>
                <w:sz w:val="28"/>
                <w:szCs w:val="28"/>
              </w:rPr>
              <w:t>п</w:t>
            </w:r>
            <w:r w:rsidRPr="00E91C56">
              <w:rPr>
                <w:color w:val="000000" w:themeColor="text1"/>
                <w:sz w:val="28"/>
                <w:szCs w:val="28"/>
              </w:rPr>
              <w:t>/п</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Виды разрешенного использования земельных участков и объектов капитального строительства</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contextualSpacing/>
              <w:jc w:val="both"/>
              <w:rPr>
                <w:color w:val="000000" w:themeColor="text1"/>
                <w:sz w:val="28"/>
                <w:szCs w:val="28"/>
              </w:rPr>
            </w:pPr>
          </w:p>
          <w:p w:rsidR="00E91C56" w:rsidRPr="00E91C56" w:rsidRDefault="00E91C56" w:rsidP="00E91C56">
            <w:pPr>
              <w:contextualSpacing/>
              <w:jc w:val="both"/>
              <w:rPr>
                <w:color w:val="000000" w:themeColor="text1"/>
                <w:sz w:val="28"/>
                <w:szCs w:val="28"/>
              </w:rPr>
            </w:pP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Код</w:t>
            </w:r>
          </w:p>
        </w:tc>
        <w:tc>
          <w:tcPr>
            <w:tcW w:w="5391"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91C56" w:rsidRPr="00E91C56" w:rsidTr="002B085A">
        <w:tc>
          <w:tcPr>
            <w:tcW w:w="594" w:type="dxa"/>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1</w:t>
            </w:r>
          </w:p>
        </w:tc>
        <w:tc>
          <w:tcPr>
            <w:tcW w:w="2594" w:type="dxa"/>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2</w:t>
            </w:r>
          </w:p>
        </w:tc>
        <w:tc>
          <w:tcPr>
            <w:tcW w:w="5060" w:type="dxa"/>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3</w:t>
            </w:r>
          </w:p>
        </w:tc>
        <w:tc>
          <w:tcPr>
            <w:tcW w:w="849" w:type="dxa"/>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4</w:t>
            </w:r>
          </w:p>
        </w:tc>
        <w:tc>
          <w:tcPr>
            <w:tcW w:w="5391" w:type="dxa"/>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5</w:t>
            </w:r>
          </w:p>
        </w:tc>
      </w:tr>
      <w:tr w:rsidR="00E91C56" w:rsidRPr="00E91C56" w:rsidTr="002B085A">
        <w:tc>
          <w:tcPr>
            <w:tcW w:w="14488" w:type="dxa"/>
            <w:gridSpan w:val="5"/>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основные виды разрешенного использования</w:t>
            </w:r>
          </w:p>
        </w:tc>
      </w:tr>
      <w:tr w:rsidR="00E91C56" w:rsidRPr="00E91C56" w:rsidTr="002B085A">
        <w:trPr>
          <w:trHeight w:val="195"/>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выращивание зерновых и иных сельскохозяйственных культур</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1.2</w:t>
            </w:r>
          </w:p>
        </w:tc>
        <w:tc>
          <w:tcPr>
            <w:tcW w:w="5391" w:type="dxa"/>
            <w:vMerge w:val="restart"/>
          </w:tcPr>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минимальная (максимальная) площадь земельных участков – 500-50000 кв. м.</w:t>
            </w:r>
            <w:r>
              <w:rPr>
                <w:iCs/>
                <w:color w:val="000000" w:themeColor="text1"/>
                <w:sz w:val="28"/>
                <w:szCs w:val="28"/>
              </w:rPr>
              <w:t>;</w:t>
            </w:r>
          </w:p>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 xml:space="preserve">минимальный отступ строений от красной линии или границ </w:t>
            </w:r>
            <w:proofErr w:type="gramStart"/>
            <w:r w:rsidRPr="00E91C56">
              <w:rPr>
                <w:iCs/>
                <w:color w:val="000000" w:themeColor="text1"/>
                <w:sz w:val="28"/>
                <w:szCs w:val="28"/>
              </w:rPr>
              <w:t>участка  –</w:t>
            </w:r>
            <w:proofErr w:type="gramEnd"/>
            <w:r w:rsidRPr="00E91C56">
              <w:rPr>
                <w:iCs/>
                <w:color w:val="000000" w:themeColor="text1"/>
                <w:sz w:val="28"/>
                <w:szCs w:val="28"/>
              </w:rPr>
              <w:t xml:space="preserve"> 5 м, допускается уменьшение отступа либо расположения здания, строения и сооружения по красной линии</w:t>
            </w:r>
            <w:r>
              <w:rPr>
                <w:iCs/>
                <w:color w:val="000000" w:themeColor="text1"/>
                <w:sz w:val="28"/>
                <w:szCs w:val="28"/>
              </w:rPr>
              <w:t xml:space="preserve"> с учетом сложившейся застройки;</w:t>
            </w:r>
          </w:p>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минимальный отступ от гран</w:t>
            </w:r>
            <w:r>
              <w:rPr>
                <w:iCs/>
                <w:color w:val="000000" w:themeColor="text1"/>
                <w:sz w:val="28"/>
                <w:szCs w:val="28"/>
              </w:rPr>
              <w:t>иц с соседними участками – 3 м.;</w:t>
            </w:r>
          </w:p>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максимальное количество этажей – 3</w:t>
            </w:r>
            <w:r>
              <w:rPr>
                <w:iCs/>
                <w:color w:val="000000" w:themeColor="text1"/>
                <w:sz w:val="28"/>
                <w:szCs w:val="28"/>
              </w:rPr>
              <w:t>;</w:t>
            </w:r>
          </w:p>
          <w:p w:rsidR="00E91C56" w:rsidRPr="00E91C56" w:rsidRDefault="002B085A" w:rsidP="00E91C56">
            <w:pPr>
              <w:snapToGrid w:val="0"/>
              <w:contextualSpacing/>
              <w:jc w:val="both"/>
              <w:rPr>
                <w:iCs/>
                <w:color w:val="000000" w:themeColor="text1"/>
                <w:sz w:val="28"/>
                <w:szCs w:val="28"/>
              </w:rPr>
            </w:pPr>
            <w:r>
              <w:rPr>
                <w:iCs/>
                <w:color w:val="000000" w:themeColor="text1"/>
                <w:sz w:val="28"/>
                <w:szCs w:val="28"/>
              </w:rPr>
              <w:t>максимальная высота - 15 м.;</w:t>
            </w:r>
          </w:p>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 xml:space="preserve">максимальный процент застройки </w:t>
            </w:r>
            <w:proofErr w:type="spellStart"/>
            <w:r w:rsidRPr="00E91C56">
              <w:rPr>
                <w:iCs/>
                <w:color w:val="000000" w:themeColor="text1"/>
                <w:sz w:val="28"/>
                <w:szCs w:val="28"/>
              </w:rPr>
              <w:t>участ</w:t>
            </w:r>
            <w:proofErr w:type="spellEnd"/>
            <w:r>
              <w:rPr>
                <w:iCs/>
                <w:color w:val="000000" w:themeColor="text1"/>
                <w:sz w:val="28"/>
                <w:szCs w:val="28"/>
              </w:rPr>
              <w:t xml:space="preserve">-     </w:t>
            </w:r>
            <w:r w:rsidRPr="00E91C56">
              <w:rPr>
                <w:iCs/>
                <w:color w:val="000000" w:themeColor="text1"/>
                <w:sz w:val="28"/>
                <w:szCs w:val="28"/>
              </w:rPr>
              <w:t>ка</w:t>
            </w:r>
            <w:r>
              <w:rPr>
                <w:iCs/>
                <w:color w:val="000000" w:themeColor="text1"/>
                <w:sz w:val="28"/>
                <w:szCs w:val="28"/>
              </w:rPr>
              <w:t xml:space="preserve"> - 30%;</w:t>
            </w:r>
          </w:p>
          <w:p w:rsidR="002B085A" w:rsidRDefault="002B085A" w:rsidP="002B085A">
            <w:pPr>
              <w:snapToGrid w:val="0"/>
              <w:contextualSpacing/>
              <w:jc w:val="both"/>
              <w:rPr>
                <w:color w:val="000000" w:themeColor="text1"/>
                <w:sz w:val="28"/>
                <w:szCs w:val="28"/>
              </w:rPr>
            </w:pPr>
            <w:r w:rsidRPr="00E91C56">
              <w:rPr>
                <w:color w:val="000000" w:themeColor="text1"/>
                <w:sz w:val="28"/>
                <w:szCs w:val="28"/>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w:t>
            </w:r>
            <w:r w:rsidRPr="00E91C56">
              <w:rPr>
                <w:color w:val="000000" w:themeColor="text1"/>
                <w:sz w:val="28"/>
                <w:szCs w:val="28"/>
              </w:rPr>
              <w:lastRenderedPageBreak/>
              <w:t xml:space="preserve">нормативными документами, действующими на </w:t>
            </w:r>
            <w:r>
              <w:rPr>
                <w:color w:val="000000" w:themeColor="text1"/>
                <w:sz w:val="28"/>
                <w:szCs w:val="28"/>
              </w:rPr>
              <w:t>территории российской федерации;</w:t>
            </w:r>
          </w:p>
          <w:p w:rsidR="002B085A" w:rsidRPr="00E91C56" w:rsidRDefault="002B085A" w:rsidP="002B085A">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p w:rsidR="00E91C56" w:rsidRPr="00E91C56" w:rsidRDefault="002B085A" w:rsidP="00E91C56">
            <w:pPr>
              <w:snapToGrid w:val="0"/>
              <w:contextualSpacing/>
              <w:jc w:val="both"/>
              <w:rPr>
                <w:color w:val="000000" w:themeColor="text1"/>
                <w:sz w:val="28"/>
                <w:szCs w:val="28"/>
              </w:rPr>
            </w:pPr>
            <w:r w:rsidRPr="00E91C56">
              <w:rPr>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территории российской федерации.</w:t>
            </w:r>
          </w:p>
        </w:tc>
      </w:tr>
      <w:tr w:rsidR="00E91C56" w:rsidRPr="00E91C56" w:rsidTr="002B085A">
        <w:trPr>
          <w:trHeight w:val="210"/>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1.1</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овощеводство</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1.3</w:t>
            </w:r>
          </w:p>
        </w:tc>
        <w:tc>
          <w:tcPr>
            <w:tcW w:w="5391" w:type="dxa"/>
            <w:vMerge/>
          </w:tcPr>
          <w:p w:rsidR="00E91C56" w:rsidRPr="00E91C56" w:rsidRDefault="00E91C56" w:rsidP="00E91C56">
            <w:pPr>
              <w:contextualSpacing/>
              <w:jc w:val="both"/>
              <w:rPr>
                <w:color w:val="000000" w:themeColor="text1"/>
                <w:sz w:val="28"/>
                <w:szCs w:val="28"/>
              </w:rPr>
            </w:pPr>
          </w:p>
        </w:tc>
      </w:tr>
      <w:tr w:rsidR="00E91C56" w:rsidRPr="00E91C56" w:rsidTr="002B085A">
        <w:trPr>
          <w:trHeight w:val="240"/>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1.2</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выращивание тонизирующих, лекарственных, цветочных культур</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1.4</w:t>
            </w:r>
          </w:p>
        </w:tc>
        <w:tc>
          <w:tcPr>
            <w:tcW w:w="5391" w:type="dxa"/>
            <w:vMerge/>
          </w:tcPr>
          <w:p w:rsidR="00E91C56" w:rsidRPr="00E91C56" w:rsidRDefault="00E91C56" w:rsidP="00E91C56">
            <w:pPr>
              <w:contextualSpacing/>
              <w:jc w:val="both"/>
              <w:rPr>
                <w:color w:val="000000" w:themeColor="text1"/>
                <w:sz w:val="28"/>
                <w:szCs w:val="28"/>
              </w:rPr>
            </w:pPr>
          </w:p>
        </w:tc>
      </w:tr>
      <w:tr w:rsidR="00E91C56" w:rsidRPr="00E91C56" w:rsidTr="002B085A">
        <w:trPr>
          <w:trHeight w:val="255"/>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1.3</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садоводство</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w:t>
            </w:r>
            <w:r w:rsidRPr="00E91C56">
              <w:rPr>
                <w:color w:val="000000" w:themeColor="text1"/>
                <w:sz w:val="28"/>
                <w:szCs w:val="28"/>
              </w:rPr>
              <w:lastRenderedPageBreak/>
              <w:t>ственных угодьях, связанной с выращиванием многолетних плодовых и ягодных культур, винограда и иных многолетних культур</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lastRenderedPageBreak/>
              <w:t>1.5</w:t>
            </w:r>
          </w:p>
        </w:tc>
        <w:tc>
          <w:tcPr>
            <w:tcW w:w="5391" w:type="dxa"/>
            <w:vMerge/>
          </w:tcPr>
          <w:p w:rsidR="00E91C56" w:rsidRPr="00E91C56" w:rsidRDefault="00E91C56" w:rsidP="00E91C56">
            <w:pPr>
              <w:contextualSpacing/>
              <w:jc w:val="both"/>
              <w:rPr>
                <w:color w:val="000000" w:themeColor="text1"/>
                <w:sz w:val="28"/>
                <w:szCs w:val="28"/>
              </w:rPr>
            </w:pPr>
          </w:p>
        </w:tc>
      </w:tr>
      <w:tr w:rsidR="00E91C56" w:rsidRPr="00E91C56" w:rsidTr="002B085A">
        <w:trPr>
          <w:trHeight w:val="270"/>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1.4</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выращивание льна и конопли</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выращиванием льна, конопли</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1.6</w:t>
            </w:r>
          </w:p>
        </w:tc>
        <w:tc>
          <w:tcPr>
            <w:tcW w:w="5391" w:type="dxa"/>
            <w:vMerge/>
          </w:tcPr>
          <w:p w:rsidR="00E91C56" w:rsidRPr="00E91C56" w:rsidRDefault="00E91C56" w:rsidP="00E91C56">
            <w:pPr>
              <w:contextualSpacing/>
              <w:jc w:val="both"/>
              <w:rPr>
                <w:color w:val="000000" w:themeColor="text1"/>
                <w:sz w:val="28"/>
                <w:szCs w:val="28"/>
              </w:rPr>
            </w:pPr>
          </w:p>
        </w:tc>
      </w:tr>
      <w:tr w:rsidR="00E91C56" w:rsidRPr="00E91C56" w:rsidTr="002B085A">
        <w:trPr>
          <w:trHeight w:val="270"/>
        </w:trPr>
        <w:tc>
          <w:tcPr>
            <w:tcW w:w="14488" w:type="dxa"/>
            <w:gridSpan w:val="5"/>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условно разрешенные виды использования</w:t>
            </w:r>
          </w:p>
        </w:tc>
      </w:tr>
      <w:tr w:rsidR="00E91C56" w:rsidRPr="00E91C56" w:rsidTr="002B085A">
        <w:trPr>
          <w:trHeight w:val="276"/>
        </w:trPr>
        <w:tc>
          <w:tcPr>
            <w:tcW w:w="594" w:type="dxa"/>
          </w:tcPr>
          <w:p w:rsidR="00E91C56" w:rsidRPr="00E91C56" w:rsidRDefault="00E91C56" w:rsidP="00E91C56">
            <w:pPr>
              <w:contextualSpacing/>
              <w:jc w:val="both"/>
              <w:rPr>
                <w:color w:val="000000" w:themeColor="text1"/>
                <w:sz w:val="28"/>
                <w:szCs w:val="28"/>
              </w:rPr>
            </w:pP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не установлены</w:t>
            </w:r>
          </w:p>
        </w:tc>
        <w:tc>
          <w:tcPr>
            <w:tcW w:w="5060" w:type="dxa"/>
          </w:tcPr>
          <w:p w:rsidR="00E91C56" w:rsidRPr="00E91C56" w:rsidRDefault="00E91C56" w:rsidP="00E91C56">
            <w:pPr>
              <w:contextualSpacing/>
              <w:jc w:val="both"/>
              <w:rPr>
                <w:color w:val="000000" w:themeColor="text1"/>
                <w:sz w:val="28"/>
                <w:szCs w:val="28"/>
              </w:rPr>
            </w:pPr>
          </w:p>
        </w:tc>
        <w:tc>
          <w:tcPr>
            <w:tcW w:w="849" w:type="dxa"/>
          </w:tcPr>
          <w:p w:rsidR="00E91C56" w:rsidRPr="00E91C56" w:rsidRDefault="00E91C56" w:rsidP="00E91C56">
            <w:pPr>
              <w:contextualSpacing/>
              <w:jc w:val="both"/>
              <w:rPr>
                <w:color w:val="000000" w:themeColor="text1"/>
                <w:sz w:val="28"/>
                <w:szCs w:val="28"/>
              </w:rPr>
            </w:pPr>
          </w:p>
        </w:tc>
        <w:tc>
          <w:tcPr>
            <w:tcW w:w="5391" w:type="dxa"/>
          </w:tcPr>
          <w:p w:rsidR="00E91C56" w:rsidRPr="00E91C56" w:rsidRDefault="002B085A" w:rsidP="00E91C56">
            <w:pPr>
              <w:shd w:val="clear" w:color="auto" w:fill="FFFFFF"/>
              <w:ind w:firstLine="426"/>
              <w:contextualSpacing/>
              <w:jc w:val="both"/>
              <w:rPr>
                <w:color w:val="000000" w:themeColor="text1"/>
                <w:sz w:val="28"/>
                <w:szCs w:val="28"/>
              </w:rPr>
            </w:pPr>
            <w:r w:rsidRPr="00E91C56">
              <w:rPr>
                <w:color w:val="000000" w:themeColor="text1"/>
                <w:sz w:val="28"/>
                <w:szCs w:val="28"/>
              </w:rPr>
              <w:t>не установлены</w:t>
            </w:r>
          </w:p>
        </w:tc>
      </w:tr>
      <w:tr w:rsidR="00E91C56" w:rsidRPr="00E91C56" w:rsidTr="002B085A">
        <w:trPr>
          <w:trHeight w:val="255"/>
        </w:trPr>
        <w:tc>
          <w:tcPr>
            <w:tcW w:w="14488" w:type="dxa"/>
            <w:gridSpan w:val="5"/>
          </w:tcPr>
          <w:p w:rsidR="00E91C56" w:rsidRPr="00E91C56" w:rsidRDefault="002B085A" w:rsidP="002B085A">
            <w:pPr>
              <w:contextualSpacing/>
              <w:jc w:val="center"/>
              <w:rPr>
                <w:color w:val="000000" w:themeColor="text1"/>
                <w:sz w:val="28"/>
                <w:szCs w:val="28"/>
              </w:rPr>
            </w:pPr>
            <w:r w:rsidRPr="00E91C56">
              <w:rPr>
                <w:color w:val="000000" w:themeColor="text1"/>
                <w:sz w:val="28"/>
                <w:szCs w:val="28"/>
              </w:rPr>
              <w:t>вспомогательные виды разрешенного использования</w:t>
            </w:r>
          </w:p>
        </w:tc>
      </w:tr>
      <w:tr w:rsidR="00E91C56" w:rsidRPr="00E91C56" w:rsidTr="002B085A">
        <w:trPr>
          <w:trHeight w:val="300"/>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1</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обслуживание жилой застройки</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E91C56">
                <w:rPr>
                  <w:color w:val="000000" w:themeColor="text1"/>
                  <w:sz w:val="28"/>
                  <w:szCs w:val="28"/>
                </w:rPr>
                <w:t>кодами 3.1</w:t>
              </w:r>
            </w:hyperlink>
            <w:r w:rsidRPr="00E91C56">
              <w:rPr>
                <w:color w:val="000000" w:themeColor="text1"/>
                <w:sz w:val="28"/>
                <w:szCs w:val="28"/>
              </w:rPr>
              <w:t xml:space="preserve">, </w:t>
            </w:r>
            <w:hyperlink w:anchor="P184" w:history="1">
              <w:r w:rsidRPr="00E91C56">
                <w:rPr>
                  <w:color w:val="000000" w:themeColor="text1"/>
                  <w:sz w:val="28"/>
                  <w:szCs w:val="28"/>
                </w:rPr>
                <w:t>3.2</w:t>
              </w:r>
            </w:hyperlink>
            <w:r w:rsidRPr="00E91C56">
              <w:rPr>
                <w:color w:val="000000" w:themeColor="text1"/>
                <w:sz w:val="28"/>
                <w:szCs w:val="28"/>
              </w:rPr>
              <w:t xml:space="preserve">, </w:t>
            </w:r>
            <w:hyperlink w:anchor="P189" w:history="1">
              <w:r w:rsidRPr="00E91C56">
                <w:rPr>
                  <w:color w:val="000000" w:themeColor="text1"/>
                  <w:sz w:val="28"/>
                  <w:szCs w:val="28"/>
                </w:rPr>
                <w:t>3.3</w:t>
              </w:r>
            </w:hyperlink>
            <w:r w:rsidRPr="00E91C56">
              <w:rPr>
                <w:color w:val="000000" w:themeColor="text1"/>
                <w:sz w:val="28"/>
                <w:szCs w:val="28"/>
              </w:rPr>
              <w:t xml:space="preserve">, </w:t>
            </w:r>
            <w:hyperlink w:anchor="P193" w:history="1">
              <w:r w:rsidRPr="00E91C56">
                <w:rPr>
                  <w:color w:val="000000" w:themeColor="text1"/>
                  <w:sz w:val="28"/>
                  <w:szCs w:val="28"/>
                </w:rPr>
                <w:t>3.4</w:t>
              </w:r>
            </w:hyperlink>
            <w:r w:rsidRPr="00E91C56">
              <w:rPr>
                <w:color w:val="000000" w:themeColor="text1"/>
                <w:sz w:val="28"/>
                <w:szCs w:val="28"/>
              </w:rPr>
              <w:t xml:space="preserve">, </w:t>
            </w:r>
            <w:hyperlink w:anchor="P197" w:history="1">
              <w:r w:rsidRPr="00E91C56">
                <w:rPr>
                  <w:color w:val="000000" w:themeColor="text1"/>
                  <w:sz w:val="28"/>
                  <w:szCs w:val="28"/>
                </w:rPr>
                <w:t>3.4.1</w:t>
              </w:r>
            </w:hyperlink>
            <w:r w:rsidRPr="00E91C56">
              <w:rPr>
                <w:color w:val="000000" w:themeColor="text1"/>
                <w:sz w:val="28"/>
                <w:szCs w:val="28"/>
              </w:rPr>
              <w:t xml:space="preserve">, </w:t>
            </w:r>
            <w:hyperlink w:anchor="P210" w:history="1">
              <w:r w:rsidRPr="00E91C56">
                <w:rPr>
                  <w:color w:val="000000" w:themeColor="text1"/>
                  <w:sz w:val="28"/>
                  <w:szCs w:val="28"/>
                </w:rPr>
                <w:t>3.5.1</w:t>
              </w:r>
            </w:hyperlink>
            <w:r w:rsidRPr="00E91C56">
              <w:rPr>
                <w:color w:val="000000" w:themeColor="text1"/>
                <w:sz w:val="28"/>
                <w:szCs w:val="28"/>
              </w:rPr>
              <w:t xml:space="preserve">, </w:t>
            </w:r>
            <w:hyperlink w:anchor="P218" w:history="1">
              <w:r w:rsidRPr="00E91C56">
                <w:rPr>
                  <w:color w:val="000000" w:themeColor="text1"/>
                  <w:sz w:val="28"/>
                  <w:szCs w:val="28"/>
                </w:rPr>
                <w:t>3.6</w:t>
              </w:r>
            </w:hyperlink>
            <w:r w:rsidRPr="00E91C56">
              <w:rPr>
                <w:color w:val="000000" w:themeColor="text1"/>
                <w:sz w:val="28"/>
                <w:szCs w:val="28"/>
              </w:rPr>
              <w:t xml:space="preserve">, </w:t>
            </w:r>
            <w:hyperlink w:anchor="P224" w:history="1">
              <w:r w:rsidRPr="00E91C56">
                <w:rPr>
                  <w:color w:val="000000" w:themeColor="text1"/>
                  <w:sz w:val="28"/>
                  <w:szCs w:val="28"/>
                </w:rPr>
                <w:t>3.7</w:t>
              </w:r>
            </w:hyperlink>
            <w:r w:rsidRPr="00E91C56">
              <w:rPr>
                <w:color w:val="000000" w:themeColor="text1"/>
                <w:sz w:val="28"/>
                <w:szCs w:val="28"/>
              </w:rPr>
              <w:t xml:space="preserve">, </w:t>
            </w:r>
            <w:hyperlink w:anchor="P245" w:history="1">
              <w:r w:rsidRPr="00E91C56">
                <w:rPr>
                  <w:color w:val="000000" w:themeColor="text1"/>
                  <w:sz w:val="28"/>
                  <w:szCs w:val="28"/>
                </w:rPr>
                <w:t>3.10.1</w:t>
              </w:r>
            </w:hyperlink>
            <w:r w:rsidRPr="00E91C56">
              <w:rPr>
                <w:color w:val="000000" w:themeColor="text1"/>
                <w:sz w:val="28"/>
                <w:szCs w:val="28"/>
              </w:rPr>
              <w:t xml:space="preserve">, </w:t>
            </w:r>
            <w:hyperlink w:anchor="P260" w:history="1">
              <w:r w:rsidRPr="00E91C56">
                <w:rPr>
                  <w:color w:val="000000" w:themeColor="text1"/>
                  <w:sz w:val="28"/>
                  <w:szCs w:val="28"/>
                </w:rPr>
                <w:t>4.1</w:t>
              </w:r>
            </w:hyperlink>
            <w:r w:rsidRPr="00E91C56">
              <w:rPr>
                <w:color w:val="000000" w:themeColor="text1"/>
                <w:sz w:val="28"/>
                <w:szCs w:val="28"/>
              </w:rPr>
              <w:t xml:space="preserve">, </w:t>
            </w:r>
            <w:hyperlink w:anchor="P269" w:history="1">
              <w:r w:rsidRPr="00E91C56">
                <w:rPr>
                  <w:color w:val="000000" w:themeColor="text1"/>
                  <w:sz w:val="28"/>
                  <w:szCs w:val="28"/>
                </w:rPr>
                <w:t>4.3</w:t>
              </w:r>
            </w:hyperlink>
            <w:r w:rsidRPr="00E91C56">
              <w:rPr>
                <w:color w:val="000000" w:themeColor="text1"/>
                <w:sz w:val="28"/>
                <w:szCs w:val="28"/>
              </w:rPr>
              <w:t xml:space="preserve">, </w:t>
            </w:r>
            <w:hyperlink w:anchor="P274" w:history="1">
              <w:r w:rsidRPr="00E91C56">
                <w:rPr>
                  <w:color w:val="000000" w:themeColor="text1"/>
                  <w:sz w:val="28"/>
                  <w:szCs w:val="28"/>
                </w:rPr>
                <w:t>4.4</w:t>
              </w:r>
            </w:hyperlink>
            <w:r w:rsidRPr="00E91C56">
              <w:rPr>
                <w:color w:val="000000" w:themeColor="text1"/>
                <w:sz w:val="28"/>
                <w:szCs w:val="28"/>
              </w:rPr>
              <w:t xml:space="preserve">, </w:t>
            </w:r>
            <w:hyperlink w:anchor="P280" w:history="1">
              <w:r w:rsidRPr="00E91C56">
                <w:rPr>
                  <w:color w:val="000000" w:themeColor="text1"/>
                  <w:sz w:val="28"/>
                  <w:szCs w:val="28"/>
                </w:rPr>
                <w:t>4.6</w:t>
              </w:r>
            </w:hyperlink>
            <w:r w:rsidRPr="00E91C56">
              <w:rPr>
                <w:color w:val="000000" w:themeColor="text1"/>
                <w:sz w:val="28"/>
                <w:szCs w:val="28"/>
              </w:rPr>
              <w:t xml:space="preserve">, </w:t>
            </w:r>
            <w:hyperlink w:anchor="P284" w:history="1">
              <w:r w:rsidRPr="00E91C56">
                <w:rPr>
                  <w:color w:val="000000" w:themeColor="text1"/>
                  <w:sz w:val="28"/>
                  <w:szCs w:val="28"/>
                </w:rPr>
                <w:t>4.7</w:t>
              </w:r>
            </w:hyperlink>
            <w:r w:rsidRPr="00E91C56">
              <w:rPr>
                <w:color w:val="000000" w:themeColor="text1"/>
                <w:sz w:val="28"/>
                <w:szCs w:val="28"/>
              </w:rPr>
              <w:t xml:space="preserve">, </w:t>
            </w:r>
            <w:hyperlink w:anchor="P292" w:history="1">
              <w:r w:rsidRPr="00E91C56">
                <w:rPr>
                  <w:color w:val="000000" w:themeColor="text1"/>
                  <w:sz w:val="28"/>
                  <w:szCs w:val="28"/>
                </w:rPr>
                <w:t>4.9</w:t>
              </w:r>
            </w:hyperlink>
            <w:r w:rsidRPr="00E91C56">
              <w:rPr>
                <w:color w:val="000000" w:themeColor="text1"/>
                <w:sz w:val="28"/>
                <w:szCs w:val="2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2.7</w:t>
            </w:r>
          </w:p>
        </w:tc>
        <w:tc>
          <w:tcPr>
            <w:tcW w:w="5391" w:type="dxa"/>
            <w:vMerge w:val="restart"/>
          </w:tcPr>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минимальная (максимальная) площадь земельных участков – 100-3000 кв. м.</w:t>
            </w:r>
            <w:r>
              <w:rPr>
                <w:iCs/>
                <w:color w:val="000000" w:themeColor="text1"/>
                <w:sz w:val="28"/>
                <w:szCs w:val="28"/>
              </w:rPr>
              <w:t>;</w:t>
            </w:r>
          </w:p>
          <w:p w:rsidR="00E91C56" w:rsidRPr="00E91C56" w:rsidRDefault="002B085A" w:rsidP="00E91C56">
            <w:pPr>
              <w:contextualSpacing/>
              <w:jc w:val="both"/>
              <w:rPr>
                <w:iCs/>
                <w:color w:val="000000" w:themeColor="text1"/>
                <w:sz w:val="28"/>
                <w:szCs w:val="28"/>
              </w:rPr>
            </w:pPr>
            <w:r w:rsidRPr="00E91C56">
              <w:rPr>
                <w:iCs/>
                <w:color w:val="000000" w:themeColor="text1"/>
                <w:sz w:val="28"/>
                <w:szCs w:val="28"/>
              </w:rPr>
              <w:t>максимальное количество этажей – 3</w:t>
            </w:r>
            <w:r>
              <w:rPr>
                <w:iCs/>
                <w:color w:val="000000" w:themeColor="text1"/>
                <w:sz w:val="28"/>
                <w:szCs w:val="28"/>
              </w:rPr>
              <w:t>;</w:t>
            </w:r>
          </w:p>
          <w:p w:rsidR="00E91C56" w:rsidRPr="00E91C56" w:rsidRDefault="002B085A" w:rsidP="00E91C56">
            <w:pPr>
              <w:contextualSpacing/>
              <w:jc w:val="both"/>
              <w:rPr>
                <w:iCs/>
                <w:color w:val="000000" w:themeColor="text1"/>
                <w:sz w:val="28"/>
                <w:szCs w:val="28"/>
              </w:rPr>
            </w:pPr>
            <w:r w:rsidRPr="00E91C56">
              <w:rPr>
                <w:iCs/>
                <w:color w:val="000000" w:themeColor="text1"/>
                <w:sz w:val="28"/>
                <w:szCs w:val="28"/>
              </w:rPr>
              <w:t>максимальная высота зданий от уровня земли до верха перекрытия последнего этажа - 12 м.</w:t>
            </w:r>
            <w:r>
              <w:rPr>
                <w:iCs/>
                <w:color w:val="000000" w:themeColor="text1"/>
                <w:sz w:val="28"/>
                <w:szCs w:val="28"/>
              </w:rPr>
              <w:t>;</w:t>
            </w:r>
            <w:r w:rsidRPr="00E91C56">
              <w:rPr>
                <w:iCs/>
                <w:color w:val="000000" w:themeColor="text1"/>
                <w:sz w:val="28"/>
                <w:szCs w:val="28"/>
              </w:rPr>
              <w:t xml:space="preserve"> </w:t>
            </w:r>
          </w:p>
          <w:p w:rsidR="00E91C56" w:rsidRPr="00E91C56" w:rsidRDefault="002B085A" w:rsidP="00E91C56">
            <w:pPr>
              <w:contextualSpacing/>
              <w:jc w:val="both"/>
              <w:rPr>
                <w:iCs/>
                <w:color w:val="000000" w:themeColor="text1"/>
                <w:sz w:val="28"/>
                <w:szCs w:val="28"/>
              </w:rPr>
            </w:pPr>
            <w:r w:rsidRPr="00E91C56">
              <w:rPr>
                <w:iCs/>
                <w:color w:val="000000" w:themeColor="text1"/>
                <w:sz w:val="28"/>
                <w:szCs w:val="28"/>
              </w:rPr>
              <w:t xml:space="preserve">максимальный процент застройки </w:t>
            </w:r>
            <w:proofErr w:type="spellStart"/>
            <w:r w:rsidRPr="00E91C56">
              <w:rPr>
                <w:iCs/>
                <w:color w:val="000000" w:themeColor="text1"/>
                <w:sz w:val="28"/>
                <w:szCs w:val="28"/>
              </w:rPr>
              <w:t>участ</w:t>
            </w:r>
            <w:proofErr w:type="spellEnd"/>
            <w:r>
              <w:rPr>
                <w:iCs/>
                <w:color w:val="000000" w:themeColor="text1"/>
                <w:sz w:val="28"/>
                <w:szCs w:val="28"/>
              </w:rPr>
              <w:t xml:space="preserve">-        </w:t>
            </w:r>
            <w:r w:rsidRPr="00E91C56">
              <w:rPr>
                <w:iCs/>
                <w:color w:val="000000" w:themeColor="text1"/>
                <w:sz w:val="28"/>
                <w:szCs w:val="28"/>
              </w:rPr>
              <w:t>ка - 50%</w:t>
            </w:r>
            <w:r>
              <w:rPr>
                <w:iCs/>
                <w:color w:val="000000" w:themeColor="text1"/>
                <w:sz w:val="28"/>
                <w:szCs w:val="28"/>
              </w:rPr>
              <w:t>;</w:t>
            </w:r>
          </w:p>
          <w:p w:rsidR="00E91C56" w:rsidRPr="00E91C56" w:rsidRDefault="002B085A" w:rsidP="00E91C56">
            <w:pPr>
              <w:contextualSpacing/>
              <w:jc w:val="both"/>
              <w:rPr>
                <w:iCs/>
                <w:color w:val="000000" w:themeColor="text1"/>
                <w:sz w:val="28"/>
                <w:szCs w:val="28"/>
              </w:rPr>
            </w:pPr>
            <w:r w:rsidRPr="00E91C56">
              <w:rPr>
                <w:color w:val="000000" w:themeColor="text1"/>
                <w:sz w:val="28"/>
                <w:szCs w:val="28"/>
              </w:rPr>
              <w:t>минимальный отступ от границы земельного участка – 3 м.</w:t>
            </w:r>
            <w:r>
              <w:rPr>
                <w:color w:val="000000" w:themeColor="text1"/>
                <w:sz w:val="28"/>
                <w:szCs w:val="28"/>
              </w:rPr>
              <w:t>;</w:t>
            </w:r>
          </w:p>
          <w:p w:rsidR="00E91C56" w:rsidRPr="00E91C56" w:rsidRDefault="002B085A" w:rsidP="00E91C56">
            <w:pPr>
              <w:snapToGrid w:val="0"/>
              <w:contextualSpacing/>
              <w:jc w:val="both"/>
              <w:rPr>
                <w:iCs/>
                <w:color w:val="000000" w:themeColor="text1"/>
                <w:sz w:val="28"/>
                <w:szCs w:val="28"/>
              </w:rPr>
            </w:pPr>
            <w:r w:rsidRPr="00E91C56">
              <w:rPr>
                <w:iCs/>
                <w:color w:val="000000" w:themeColor="text1"/>
                <w:sz w:val="28"/>
                <w:szCs w:val="28"/>
              </w:rPr>
              <w:t>минимальный отступ от красной линии улиц - не менее 5 м.</w:t>
            </w:r>
            <w:r>
              <w:rPr>
                <w:iCs/>
                <w:color w:val="000000" w:themeColor="text1"/>
                <w:sz w:val="28"/>
                <w:szCs w:val="28"/>
              </w:rPr>
              <w:t>;</w:t>
            </w:r>
          </w:p>
          <w:p w:rsidR="00E91C56" w:rsidRPr="00E91C56" w:rsidRDefault="002B085A" w:rsidP="00E91C56">
            <w:pPr>
              <w:contextualSpacing/>
              <w:jc w:val="both"/>
              <w:rPr>
                <w:rFonts w:eastAsia="SimSun"/>
                <w:color w:val="000000" w:themeColor="text1"/>
                <w:sz w:val="28"/>
                <w:szCs w:val="28"/>
              </w:rPr>
            </w:pPr>
            <w:r w:rsidRPr="00E91C56">
              <w:rPr>
                <w:rFonts w:eastAsia="SimSun"/>
                <w:color w:val="000000" w:themeColor="text1"/>
                <w:sz w:val="28"/>
                <w:szCs w:val="28"/>
              </w:rPr>
              <w:lastRenderedPageBreak/>
              <w:t xml:space="preserve">параметры разрешенного использования объектов капитального строительства определяются в составе документации по планировке территории </w:t>
            </w:r>
            <w:proofErr w:type="gramStart"/>
            <w:r w:rsidRPr="00E91C56">
              <w:rPr>
                <w:rFonts w:eastAsia="SimSun"/>
                <w:color w:val="000000" w:themeColor="text1"/>
                <w:sz w:val="28"/>
                <w:szCs w:val="28"/>
              </w:rPr>
              <w:t>в соответствии с нормативными документами</w:t>
            </w:r>
            <w:proofErr w:type="gramEnd"/>
            <w:r w:rsidRPr="00E91C56">
              <w:rPr>
                <w:rFonts w:eastAsia="SimSun"/>
                <w:color w:val="000000" w:themeColor="text1"/>
                <w:sz w:val="28"/>
                <w:szCs w:val="28"/>
              </w:rPr>
              <w:t xml:space="preserve"> действующими на </w:t>
            </w:r>
            <w:r>
              <w:rPr>
                <w:rFonts w:eastAsia="SimSun"/>
                <w:color w:val="000000" w:themeColor="text1"/>
                <w:sz w:val="28"/>
                <w:szCs w:val="28"/>
              </w:rPr>
              <w:t>территории российской федерации;</w:t>
            </w:r>
          </w:p>
          <w:p w:rsidR="00E91C56" w:rsidRDefault="002B085A" w:rsidP="00E91C56">
            <w:pPr>
              <w:contextualSpacing/>
              <w:jc w:val="both"/>
              <w:rPr>
                <w:rFonts w:eastAsia="SimSun"/>
                <w:color w:val="000000" w:themeColor="text1"/>
                <w:sz w:val="28"/>
                <w:szCs w:val="28"/>
              </w:rPr>
            </w:pPr>
            <w:r w:rsidRPr="00E91C56">
              <w:rPr>
                <w:rFonts w:eastAsia="SimSun"/>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rFonts w:eastAsia="SimSun"/>
                <w:color w:val="000000" w:themeColor="text1"/>
                <w:sz w:val="28"/>
                <w:szCs w:val="28"/>
              </w:rPr>
              <w:t>других нормативных документов</w:t>
            </w:r>
            <w:proofErr w:type="gramEnd"/>
            <w:r w:rsidRPr="00E91C56">
              <w:rPr>
                <w:rFonts w:eastAsia="SimSun"/>
                <w:color w:val="000000" w:themeColor="text1"/>
                <w:sz w:val="28"/>
                <w:szCs w:val="28"/>
              </w:rPr>
              <w:t xml:space="preserve"> действующих на </w:t>
            </w:r>
            <w:r>
              <w:rPr>
                <w:rFonts w:eastAsia="SimSun"/>
                <w:color w:val="000000" w:themeColor="text1"/>
                <w:sz w:val="28"/>
                <w:szCs w:val="28"/>
              </w:rPr>
              <w:t>территории российской федерации;</w:t>
            </w:r>
          </w:p>
          <w:p w:rsidR="002B085A" w:rsidRPr="00E91C56" w:rsidRDefault="002B085A" w:rsidP="002B085A">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не регламентируется.</w:t>
            </w:r>
          </w:p>
          <w:p w:rsidR="002B085A" w:rsidRPr="00E91C56" w:rsidRDefault="002B085A" w:rsidP="00E91C56">
            <w:pPr>
              <w:contextualSpacing/>
              <w:jc w:val="both"/>
              <w:rPr>
                <w:color w:val="000000" w:themeColor="text1"/>
                <w:sz w:val="28"/>
                <w:szCs w:val="28"/>
              </w:rPr>
            </w:pPr>
          </w:p>
        </w:tc>
      </w:tr>
      <w:tr w:rsidR="00E91C56" w:rsidRPr="00E91C56" w:rsidTr="002B085A">
        <w:trPr>
          <w:trHeight w:val="315"/>
        </w:trPr>
        <w:tc>
          <w:tcPr>
            <w:tcW w:w="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lastRenderedPageBreak/>
              <w:t>1.1</w:t>
            </w:r>
          </w:p>
        </w:tc>
        <w:tc>
          <w:tcPr>
            <w:tcW w:w="2594"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коммунальное обслуживание</w:t>
            </w:r>
          </w:p>
        </w:tc>
        <w:tc>
          <w:tcPr>
            <w:tcW w:w="5060"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49" w:type="dxa"/>
          </w:tcPr>
          <w:p w:rsidR="00E91C56" w:rsidRPr="00E91C56" w:rsidRDefault="002B085A" w:rsidP="00E91C56">
            <w:pPr>
              <w:contextualSpacing/>
              <w:jc w:val="both"/>
              <w:rPr>
                <w:color w:val="000000" w:themeColor="text1"/>
                <w:sz w:val="28"/>
                <w:szCs w:val="28"/>
              </w:rPr>
            </w:pPr>
            <w:r w:rsidRPr="00E91C56">
              <w:rPr>
                <w:color w:val="000000" w:themeColor="text1"/>
                <w:sz w:val="28"/>
                <w:szCs w:val="28"/>
              </w:rPr>
              <w:t>3.1</w:t>
            </w:r>
          </w:p>
        </w:tc>
        <w:tc>
          <w:tcPr>
            <w:tcW w:w="5391" w:type="dxa"/>
            <w:vMerge/>
          </w:tcPr>
          <w:p w:rsidR="00E91C56" w:rsidRPr="00E91C56" w:rsidRDefault="00E91C56" w:rsidP="00E91C56">
            <w:pPr>
              <w:contextualSpacing/>
              <w:jc w:val="both"/>
              <w:rPr>
                <w:color w:val="000000" w:themeColor="text1"/>
                <w:sz w:val="28"/>
                <w:szCs w:val="28"/>
              </w:rPr>
            </w:pPr>
          </w:p>
        </w:tc>
      </w:tr>
    </w:tbl>
    <w:p w:rsidR="00E91C56" w:rsidRDefault="00E91C56" w:rsidP="00E91C56">
      <w:pPr>
        <w:pStyle w:val="3"/>
        <w:contextualSpacing/>
        <w:jc w:val="both"/>
        <w:rPr>
          <w:rFonts w:ascii="Times New Roman" w:hAnsi="Times New Roman" w:cs="Times New Roman"/>
          <w:b w:val="0"/>
          <w:color w:val="000000" w:themeColor="text1"/>
          <w:sz w:val="28"/>
          <w:szCs w:val="28"/>
        </w:rPr>
      </w:pPr>
      <w:bookmarkStart w:id="117" w:name="_Toc22304589"/>
      <w:r w:rsidRPr="00E91C56">
        <w:rPr>
          <w:rFonts w:ascii="Times New Roman" w:hAnsi="Times New Roman" w:cs="Times New Roman"/>
          <w:b w:val="0"/>
          <w:color w:val="000000" w:themeColor="text1"/>
          <w:sz w:val="28"/>
          <w:szCs w:val="28"/>
        </w:rPr>
        <w:t>Статья 54. Зона объектов сельскохозяйственного назначения (</w:t>
      </w:r>
      <w:proofErr w:type="spellStart"/>
      <w:r w:rsidRPr="00E91C56">
        <w:rPr>
          <w:rFonts w:ascii="Times New Roman" w:hAnsi="Times New Roman" w:cs="Times New Roman"/>
          <w:b w:val="0"/>
          <w:color w:val="000000" w:themeColor="text1"/>
          <w:sz w:val="28"/>
          <w:szCs w:val="28"/>
        </w:rPr>
        <w:t>СХЗ</w:t>
      </w:r>
      <w:proofErr w:type="spellEnd"/>
      <w:r w:rsidRPr="00E91C56">
        <w:rPr>
          <w:rFonts w:ascii="Times New Roman" w:hAnsi="Times New Roman" w:cs="Times New Roman"/>
          <w:b w:val="0"/>
          <w:color w:val="000000" w:themeColor="text1"/>
          <w:sz w:val="28"/>
          <w:szCs w:val="28"/>
        </w:rPr>
        <w:t xml:space="preserve"> 2)</w:t>
      </w:r>
      <w:bookmarkEnd w:id="115"/>
      <w:bookmarkEnd w:id="116"/>
      <w:bookmarkEnd w:id="117"/>
    </w:p>
    <w:p w:rsidR="002B085A" w:rsidRPr="002B085A" w:rsidRDefault="002B085A" w:rsidP="002B085A"/>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00"/>
        <w:gridCol w:w="5016"/>
        <w:gridCol w:w="846"/>
        <w:gridCol w:w="5330"/>
      </w:tblGrid>
      <w:tr w:rsidR="002B085A" w:rsidRPr="00E91C56" w:rsidTr="002B085A">
        <w:trPr>
          <w:tblHeader/>
        </w:trPr>
        <w:tc>
          <w:tcPr>
            <w:tcW w:w="596" w:type="dxa"/>
          </w:tcPr>
          <w:p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700" w:type="dxa"/>
          </w:tcPr>
          <w:p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016" w:type="dxa"/>
          </w:tcPr>
          <w:p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6" w:type="dxa"/>
          </w:tcPr>
          <w:p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30" w:type="dxa"/>
          </w:tcPr>
          <w:p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2B085A">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2B085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3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2B085A">
        <w:trPr>
          <w:trHeight w:hRule="exact" w:val="284"/>
        </w:trPr>
        <w:tc>
          <w:tcPr>
            <w:tcW w:w="596" w:type="dxa"/>
          </w:tcPr>
          <w:p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700" w:type="dxa"/>
          </w:tcPr>
          <w:p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016" w:type="dxa"/>
          </w:tcPr>
          <w:p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6" w:type="dxa"/>
          </w:tcPr>
          <w:p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30" w:type="dxa"/>
          </w:tcPr>
          <w:p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2B085A">
        <w:tc>
          <w:tcPr>
            <w:tcW w:w="14488" w:type="dxa"/>
            <w:gridSpan w:val="5"/>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2B085A">
        <w:trPr>
          <w:trHeight w:val="19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скотоводство</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1.8</w:t>
            </w:r>
          </w:p>
        </w:tc>
        <w:tc>
          <w:tcPr>
            <w:tcW w:w="5330" w:type="dxa"/>
            <w:vMerge w:val="restart"/>
          </w:tcPr>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500-50000 кв. м.</w:t>
            </w:r>
          </w:p>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строений от красной линии или границ участка – 5 м, допускается уменьшение отступа либо расположения здания, строения и сооружения по красной линии с уче</w:t>
            </w:r>
            <w:r>
              <w:rPr>
                <w:rFonts w:eastAsia="Calibri"/>
                <w:iCs/>
                <w:color w:val="000000" w:themeColor="text1"/>
                <w:sz w:val="28"/>
                <w:szCs w:val="28"/>
                <w:lang w:eastAsia="en-US"/>
              </w:rPr>
              <w:t>том сложившейся застройки;</w:t>
            </w:r>
          </w:p>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гран</w:t>
            </w:r>
            <w:r>
              <w:rPr>
                <w:rFonts w:eastAsia="Calibri"/>
                <w:iCs/>
                <w:color w:val="000000" w:themeColor="text1"/>
                <w:sz w:val="28"/>
                <w:szCs w:val="28"/>
                <w:lang w:eastAsia="en-US"/>
              </w:rPr>
              <w:t>иц с соседними участками – 3 м.;</w:t>
            </w:r>
          </w:p>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15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- 30%;</w:t>
            </w:r>
          </w:p>
          <w:p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Pr="00E91C56" w:rsidRDefault="002B085A" w:rsidP="00E91C56">
            <w:pPr>
              <w:contextualSpacing/>
              <w:jc w:val="both"/>
              <w:rPr>
                <w:rFonts w:eastAsia="SimSun"/>
                <w:color w:val="000000" w:themeColor="text1"/>
                <w:sz w:val="28"/>
                <w:szCs w:val="28"/>
                <w:lang w:eastAsia="en-US"/>
              </w:rPr>
            </w:pPr>
            <w:r w:rsidRPr="00E91C56">
              <w:rPr>
                <w:rFonts w:eastAsia="SimSun"/>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w:t>
            </w:r>
            <w:r w:rsidRPr="00E91C56">
              <w:rPr>
                <w:rFonts w:eastAsia="SimSun"/>
                <w:color w:val="000000" w:themeColor="text1"/>
                <w:sz w:val="28"/>
                <w:szCs w:val="28"/>
                <w:lang w:eastAsia="en-US"/>
              </w:rPr>
              <w:lastRenderedPageBreak/>
              <w:t xml:space="preserve">других нормативных документов, действующих на </w:t>
            </w:r>
            <w:r>
              <w:rPr>
                <w:rFonts w:eastAsia="SimSun"/>
                <w:color w:val="000000" w:themeColor="text1"/>
                <w:sz w:val="28"/>
                <w:szCs w:val="28"/>
                <w:lang w:eastAsia="en-US"/>
              </w:rPr>
              <w:t>территории российской федерации;</w:t>
            </w: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SimSun"/>
                <w:color w:val="000000" w:themeColor="text1"/>
                <w:sz w:val="28"/>
                <w:szCs w:val="28"/>
                <w:lang w:eastAsia="en-US"/>
              </w:rPr>
            </w:pPr>
          </w:p>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2B085A">
        <w:trPr>
          <w:trHeight w:val="21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звероводство</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в неволе ценных пушных зверей;</w:t>
            </w:r>
          </w:p>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1.9</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4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птицеводство</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домашних пород птиц, в том числе водоплавающих;</w:t>
            </w:r>
          </w:p>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1.10</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5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1.3</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свиноводство</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свиней;</w:t>
            </w:r>
          </w:p>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1.11</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7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пчеловодство</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ульев, иных объектов и оборудования, необходимого для пчеловодства и разведениях иных полезных насекомых;</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сооружений, используемых для хранения и первичной переработки продукции пчеловодства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1.12</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9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рыбоводство</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и (или) содержанием, выращиванием объектов рыбоводства (</w:t>
            </w:r>
            <w:proofErr w:type="spellStart"/>
            <w:r w:rsidRPr="00E91C56">
              <w:rPr>
                <w:color w:val="000000" w:themeColor="text1"/>
                <w:sz w:val="28"/>
                <w:szCs w:val="28"/>
              </w:rPr>
              <w:t>аквакультуры</w:t>
            </w:r>
            <w:proofErr w:type="spellEnd"/>
            <w:r w:rsidRPr="00E91C56">
              <w:rPr>
                <w:color w:val="000000" w:themeColor="text1"/>
                <w:sz w:val="28"/>
                <w:szCs w:val="28"/>
              </w:rPr>
              <w:t>);</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зданий, сооружений, оборудования, необходимых для осуществления рыбоводства (</w:t>
            </w:r>
            <w:proofErr w:type="spellStart"/>
            <w:r w:rsidRPr="00E91C56">
              <w:rPr>
                <w:rFonts w:eastAsia="Calibri"/>
                <w:color w:val="000000" w:themeColor="text1"/>
                <w:sz w:val="28"/>
                <w:szCs w:val="28"/>
                <w:lang w:eastAsia="en-US"/>
              </w:rPr>
              <w:t>аквакультуры</w:t>
            </w:r>
            <w:proofErr w:type="spellEnd"/>
            <w:r w:rsidRPr="00E91C56">
              <w:rPr>
                <w:rFonts w:eastAsia="Calibri"/>
                <w:color w:val="000000" w:themeColor="text1"/>
                <w:sz w:val="28"/>
                <w:szCs w:val="28"/>
                <w:lang w:eastAsia="en-US"/>
              </w:rPr>
              <w:t>)</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1.13</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31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1.6</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научное обеспечение сельского хозяйства</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коллекций генетических ресурсов растений</w:t>
            </w:r>
          </w:p>
          <w:p w:rsidR="00E91C56" w:rsidRPr="00E91C56" w:rsidRDefault="00E91C56" w:rsidP="00E91C56">
            <w:pPr>
              <w:spacing w:after="200"/>
              <w:contextualSpacing/>
              <w:jc w:val="both"/>
              <w:rPr>
                <w:rFonts w:eastAsia="Calibri"/>
                <w:color w:val="000000" w:themeColor="text1"/>
                <w:sz w:val="28"/>
                <w:szCs w:val="28"/>
                <w:lang w:eastAsia="en-US"/>
              </w:rPr>
            </w:pP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1.14</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1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1.7</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хранение и переработка сельскохозяйственной продукции</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1.15</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7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1.8</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питомники</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 xml:space="preserve">выращивание и реализация подроста деревьев и кустарников, используемых в </w:t>
            </w:r>
            <w:r w:rsidRPr="00E91C56">
              <w:rPr>
                <w:color w:val="000000" w:themeColor="text1"/>
                <w:sz w:val="28"/>
                <w:szCs w:val="28"/>
              </w:rPr>
              <w:lastRenderedPageBreak/>
              <w:t>сельском хозяйстве, а также иных сельскохозяйственных культур для получения рассады и семян;</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сооружений, необходимых для указанных видов сельскохозяйственного производства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1.17</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906"/>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1.9</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ведение личного подсобного хозяйства на полевых участках</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производство сельскохозяйственной продукции без права возведения объектов капитального строительства</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1.16</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26"/>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1.10</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животноводство</w:t>
            </w:r>
          </w:p>
        </w:tc>
        <w:tc>
          <w:tcPr>
            <w:tcW w:w="5016" w:type="dxa"/>
          </w:tcPr>
          <w:p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E91C56">
                <w:rPr>
                  <w:rFonts w:eastAsia="Calibri"/>
                  <w:color w:val="000000" w:themeColor="text1"/>
                  <w:sz w:val="28"/>
                  <w:szCs w:val="28"/>
                  <w:lang w:eastAsia="en-US"/>
                </w:rPr>
                <w:t>кодами 1.8</w:t>
              </w:r>
            </w:hyperlink>
            <w:r w:rsidRPr="00E91C56">
              <w:rPr>
                <w:rFonts w:eastAsia="Calibri"/>
                <w:color w:val="000000" w:themeColor="text1"/>
                <w:sz w:val="28"/>
                <w:szCs w:val="28"/>
                <w:lang w:eastAsia="en-US"/>
              </w:rPr>
              <w:t xml:space="preserve"> - </w:t>
            </w:r>
            <w:hyperlink w:anchor="P87" w:history="1">
              <w:r w:rsidRPr="00E91C56">
                <w:rPr>
                  <w:rFonts w:eastAsia="Calibri"/>
                  <w:color w:val="000000" w:themeColor="text1"/>
                  <w:sz w:val="28"/>
                  <w:szCs w:val="28"/>
                  <w:lang w:eastAsia="en-US"/>
                </w:rPr>
                <w:t>1.11</w:t>
              </w:r>
            </w:hyperlink>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1.7</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3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1.11</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выращивание льна и конопли</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в том числе на сельскохозяйственных угодьях, связанной с выращиванием льна, конопли</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1.6</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26"/>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1.12</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садоводство</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26"/>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1.13</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выращивание тонизирующих, лекарственных, цветочных культур</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8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1.14</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овощеводство</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1.3</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16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1.15</w:t>
            </w: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выращивание зерновых и иных сельскохозяйственных культур</w:t>
            </w: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tc>
        <w:tc>
          <w:tcPr>
            <w:tcW w:w="5330" w:type="dxa"/>
            <w:vMerge/>
          </w:tcPr>
          <w:p w:rsidR="00E91C56" w:rsidRPr="00E91C56" w:rsidRDefault="00E91C56" w:rsidP="00E91C56">
            <w:pPr>
              <w:spacing w:after="200"/>
              <w:contextualSpacing/>
              <w:jc w:val="both"/>
              <w:rPr>
                <w:rFonts w:eastAsia="Calibri"/>
                <w:color w:val="000000" w:themeColor="text1"/>
                <w:sz w:val="28"/>
                <w:szCs w:val="28"/>
                <w:lang w:eastAsia="en-US"/>
              </w:rPr>
            </w:pPr>
          </w:p>
        </w:tc>
      </w:tr>
      <w:tr w:rsidR="00E91C56" w:rsidRPr="00E91C56" w:rsidTr="002B085A">
        <w:trPr>
          <w:trHeight w:val="270"/>
        </w:trPr>
        <w:tc>
          <w:tcPr>
            <w:tcW w:w="14488" w:type="dxa"/>
            <w:gridSpan w:val="5"/>
          </w:tcPr>
          <w:p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rsidTr="002B085A">
        <w:trPr>
          <w:trHeight w:val="126"/>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коммунальное обслуживание </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30" w:type="dxa"/>
          </w:tcPr>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коммунального обслуживания– 10 – 10000 кв. м.</w:t>
            </w:r>
            <w:r>
              <w:rPr>
                <w:color w:val="000000" w:themeColor="text1"/>
                <w:sz w:val="28"/>
                <w:szCs w:val="28"/>
              </w:rPr>
              <w:t>;</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минимальный отступ строений от красной линии участка или границ </w:t>
            </w:r>
            <w:proofErr w:type="spellStart"/>
            <w:r w:rsidRPr="00E91C56">
              <w:rPr>
                <w:rFonts w:eastAsia="Calibri"/>
                <w:color w:val="000000" w:themeColor="text1"/>
                <w:sz w:val="28"/>
                <w:szCs w:val="28"/>
                <w:lang w:eastAsia="en-US"/>
              </w:rPr>
              <w:t>участ</w:t>
            </w:r>
            <w:proofErr w:type="spellEnd"/>
            <w:r w:rsidR="0095421E">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5 м</w:t>
            </w:r>
            <w:r w:rsidR="0095421E">
              <w:rPr>
                <w:rFonts w:eastAsia="Calibri"/>
                <w:color w:val="000000" w:themeColor="text1"/>
                <w:sz w:val="28"/>
                <w:szCs w:val="28"/>
                <w:lang w:eastAsia="en-US"/>
              </w:rPr>
              <w:t>.;</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95421E">
              <w:rPr>
                <w:rFonts w:eastAsia="Calibri"/>
                <w:color w:val="000000" w:themeColor="text1"/>
                <w:sz w:val="28"/>
                <w:szCs w:val="28"/>
                <w:lang w:eastAsia="en-US"/>
              </w:rPr>
              <w:t>;</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95421E">
              <w:rPr>
                <w:rFonts w:eastAsia="Calibri"/>
                <w:color w:val="000000" w:themeColor="text1"/>
                <w:sz w:val="28"/>
                <w:szCs w:val="28"/>
                <w:lang w:eastAsia="en-US"/>
              </w:rPr>
              <w:t>;</w:t>
            </w:r>
          </w:p>
          <w:p w:rsidR="00E91C56" w:rsidRPr="00E91C56" w:rsidRDefault="002B085A"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r w:rsidR="0095421E">
              <w:rPr>
                <w:rFonts w:eastAsia="Calibri"/>
                <w:color w:val="000000" w:themeColor="text1"/>
                <w:sz w:val="28"/>
                <w:szCs w:val="28"/>
                <w:lang w:eastAsia="en-US"/>
              </w:rPr>
              <w:t xml:space="preserve">               участка – 40-50%;</w:t>
            </w:r>
          </w:p>
          <w:p w:rsidR="00E91C56" w:rsidRPr="00E91C56" w:rsidRDefault="002B085A"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95421E">
              <w:rPr>
                <w:rFonts w:eastAsia="Calibri"/>
                <w:color w:val="000000" w:themeColor="text1"/>
                <w:sz w:val="28"/>
                <w:szCs w:val="28"/>
                <w:lang w:eastAsia="en-US"/>
              </w:rPr>
              <w:t>территории российской федерации;</w:t>
            </w:r>
          </w:p>
          <w:p w:rsidR="002A5017" w:rsidRDefault="002B085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w:t>
            </w:r>
          </w:p>
          <w:p w:rsidR="002A5017" w:rsidRDefault="002A5017" w:rsidP="00E91C56">
            <w:pPr>
              <w:snapToGrid w:val="0"/>
              <w:contextualSpacing/>
              <w:jc w:val="both"/>
              <w:rPr>
                <w:rFonts w:eastAsia="Calibri"/>
                <w:color w:val="000000" w:themeColor="text1"/>
                <w:sz w:val="28"/>
                <w:szCs w:val="28"/>
                <w:lang w:eastAsia="en-US"/>
              </w:rPr>
            </w:pPr>
          </w:p>
          <w:p w:rsidR="002A5017" w:rsidRDefault="002A5017" w:rsidP="00E91C56">
            <w:pPr>
              <w:snapToGrid w:val="0"/>
              <w:contextualSpacing/>
              <w:jc w:val="both"/>
              <w:rPr>
                <w:rFonts w:eastAsia="Calibri"/>
                <w:color w:val="000000" w:themeColor="text1"/>
                <w:sz w:val="28"/>
                <w:szCs w:val="28"/>
                <w:lang w:eastAsia="en-US"/>
              </w:rPr>
            </w:pPr>
          </w:p>
          <w:p w:rsidR="00E91C56" w:rsidRPr="00E91C56" w:rsidRDefault="002B085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 других нормативных документов, действующих на </w:t>
            </w:r>
            <w:r w:rsidR="0095421E">
              <w:rPr>
                <w:rFonts w:eastAsia="Calibri"/>
                <w:color w:val="000000" w:themeColor="text1"/>
                <w:sz w:val="28"/>
                <w:szCs w:val="28"/>
                <w:lang w:eastAsia="en-US"/>
              </w:rPr>
              <w:t>территории российской федерации;</w:t>
            </w:r>
          </w:p>
          <w:p w:rsidR="00E91C56" w:rsidRPr="00E91C56" w:rsidRDefault="002B085A" w:rsidP="00E91C56">
            <w:pPr>
              <w:shd w:val="clear" w:color="auto" w:fill="FFFFFF"/>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планировки и межевания территории.</w:t>
            </w:r>
          </w:p>
        </w:tc>
      </w:tr>
      <w:tr w:rsidR="00E91C56" w:rsidRPr="00E91C56" w:rsidTr="002B085A">
        <w:trPr>
          <w:trHeight w:val="255"/>
        </w:trPr>
        <w:tc>
          <w:tcPr>
            <w:tcW w:w="14488" w:type="dxa"/>
            <w:gridSpan w:val="5"/>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вспомогательные виды разрешенного использования</w:t>
            </w:r>
          </w:p>
        </w:tc>
      </w:tr>
      <w:tr w:rsidR="00E91C56" w:rsidRPr="00E91C56" w:rsidTr="002B085A">
        <w:trPr>
          <w:trHeight w:val="300"/>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обеспечение сельскохозяйственного производства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1.18</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30" w:type="dxa"/>
          </w:tcPr>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w:t>
            </w:r>
            <w:r w:rsidR="0095421E">
              <w:rPr>
                <w:color w:val="000000" w:themeColor="text1"/>
                <w:sz w:val="28"/>
                <w:szCs w:val="28"/>
              </w:rPr>
              <w:t xml:space="preserve"> участка 300 – (1000000) кв. м.;</w:t>
            </w:r>
          </w:p>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от </w:t>
            </w:r>
            <w:proofErr w:type="spellStart"/>
            <w:r w:rsidRPr="00E91C56">
              <w:rPr>
                <w:color w:val="000000" w:themeColor="text1"/>
                <w:sz w:val="28"/>
                <w:szCs w:val="28"/>
              </w:rPr>
              <w:t>1кв.м</w:t>
            </w:r>
            <w:proofErr w:type="spellEnd"/>
            <w:r w:rsidRPr="00E91C56">
              <w:rPr>
                <w:color w:val="000000" w:themeColor="text1"/>
                <w:sz w:val="28"/>
                <w:szCs w:val="28"/>
              </w:rPr>
              <w:t>.</w:t>
            </w:r>
            <w:r w:rsidR="0095421E">
              <w:rPr>
                <w:color w:val="000000" w:themeColor="text1"/>
                <w:sz w:val="28"/>
                <w:szCs w:val="28"/>
              </w:rPr>
              <w:t>;</w:t>
            </w:r>
          </w:p>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w:t>
            </w:r>
            <w:r w:rsidR="0095421E">
              <w:rPr>
                <w:color w:val="000000" w:themeColor="text1"/>
                <w:sz w:val="28"/>
                <w:szCs w:val="28"/>
              </w:rPr>
              <w:t xml:space="preserve"> с учетом сложившейся застройки;</w:t>
            </w:r>
          </w:p>
          <w:p w:rsidR="00E91C56" w:rsidRPr="00E91C56" w:rsidRDefault="002B085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 с соседними участками – 3 м</w:t>
            </w:r>
            <w:r w:rsidR="0095421E">
              <w:rPr>
                <w:rFonts w:eastAsia="Calibri"/>
                <w:color w:val="000000" w:themeColor="text1"/>
                <w:sz w:val="28"/>
                <w:szCs w:val="28"/>
                <w:lang w:eastAsia="en-US"/>
              </w:rPr>
              <w:t>.;</w:t>
            </w:r>
          </w:p>
          <w:p w:rsidR="00E91C56" w:rsidRPr="00E91C56" w:rsidRDefault="002B085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15 м</w:t>
            </w:r>
            <w:r w:rsidR="0095421E">
              <w:rPr>
                <w:rFonts w:eastAsia="Calibri"/>
                <w:color w:val="000000" w:themeColor="text1"/>
                <w:sz w:val="28"/>
                <w:szCs w:val="28"/>
                <w:lang w:eastAsia="en-US"/>
              </w:rPr>
              <w:t>.;</w:t>
            </w:r>
          </w:p>
          <w:p w:rsidR="00E91C56" w:rsidRPr="00E91C56" w:rsidRDefault="002B085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земельного участка – 65-70%</w:t>
            </w:r>
            <w:r w:rsidR="0095421E">
              <w:rPr>
                <w:rFonts w:eastAsia="Calibri"/>
                <w:color w:val="000000" w:themeColor="text1"/>
                <w:sz w:val="28"/>
                <w:szCs w:val="28"/>
                <w:lang w:eastAsia="en-US"/>
              </w:rPr>
              <w:t>.</w:t>
            </w:r>
          </w:p>
        </w:tc>
      </w:tr>
      <w:tr w:rsidR="00E91C56" w:rsidRPr="00E91C56" w:rsidTr="002B085A">
        <w:trPr>
          <w:trHeight w:val="315"/>
        </w:trPr>
        <w:tc>
          <w:tcPr>
            <w:tcW w:w="59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700"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коммунальное обслуживание</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01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в целях обеспечения физических и юридических лиц комму</w:t>
            </w:r>
            <w:r w:rsidRPr="00E91C56">
              <w:rPr>
                <w:rFonts w:eastAsia="Calibri"/>
                <w:color w:val="000000" w:themeColor="text1"/>
                <w:sz w:val="28"/>
                <w:szCs w:val="28"/>
                <w:lang w:eastAsia="en-US"/>
              </w:rPr>
              <w:lastRenderedPageBreak/>
              <w:t>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846" w:type="dxa"/>
          </w:tcPr>
          <w:p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30" w:type="dxa"/>
          </w:tcPr>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минимальная (максимальная) площадь земельного участка:</w:t>
            </w:r>
          </w:p>
          <w:p w:rsidR="00E91C56" w:rsidRPr="00E91C56" w:rsidRDefault="002B085A"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коммунального обслуживания– 10 – 10000 кв. м.</w:t>
            </w:r>
            <w:r w:rsidR="0095421E">
              <w:rPr>
                <w:color w:val="000000" w:themeColor="text1"/>
                <w:sz w:val="28"/>
                <w:szCs w:val="28"/>
              </w:rPr>
              <w:t>;</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для объектов инженерного обеспечения и объектов вспомогательного инженерного назначения от 1 кв. м;</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95421E">
              <w:rPr>
                <w:rFonts w:eastAsia="Calibri"/>
                <w:color w:val="000000" w:themeColor="text1"/>
                <w:sz w:val="28"/>
                <w:szCs w:val="28"/>
                <w:lang w:eastAsia="en-US"/>
              </w:rPr>
              <w:t>.;</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95421E">
              <w:rPr>
                <w:rFonts w:eastAsia="Calibri"/>
                <w:color w:val="000000" w:themeColor="text1"/>
                <w:sz w:val="28"/>
                <w:szCs w:val="28"/>
                <w:lang w:eastAsia="en-US"/>
              </w:rPr>
              <w:t>;</w:t>
            </w:r>
          </w:p>
          <w:p w:rsidR="00E91C56" w:rsidRPr="00E91C56" w:rsidRDefault="002B085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95421E">
              <w:rPr>
                <w:rFonts w:eastAsia="Calibri"/>
                <w:color w:val="000000" w:themeColor="text1"/>
                <w:sz w:val="28"/>
                <w:szCs w:val="28"/>
                <w:lang w:eastAsia="en-US"/>
              </w:rPr>
              <w:t>;</w:t>
            </w:r>
          </w:p>
          <w:p w:rsidR="00E91C56" w:rsidRPr="00E91C56" w:rsidRDefault="002B085A"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r w:rsidR="0095421E">
              <w:rPr>
                <w:rFonts w:eastAsia="Calibri"/>
                <w:color w:val="000000" w:themeColor="text1"/>
                <w:sz w:val="28"/>
                <w:szCs w:val="28"/>
                <w:lang w:eastAsia="en-US"/>
              </w:rPr>
              <w:t xml:space="preserve">               участка – 40-50%;</w:t>
            </w:r>
          </w:p>
          <w:p w:rsidR="00E91C56" w:rsidRPr="00E91C56" w:rsidRDefault="002B085A"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95421E">
              <w:rPr>
                <w:rFonts w:eastAsia="Calibri"/>
                <w:color w:val="000000" w:themeColor="text1"/>
                <w:sz w:val="28"/>
                <w:szCs w:val="28"/>
                <w:lang w:eastAsia="en-US"/>
              </w:rPr>
              <w:t>территории российской федерации;</w:t>
            </w:r>
          </w:p>
          <w:p w:rsidR="00E91C56" w:rsidRPr="00E91C56" w:rsidRDefault="002B085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sidR="0095421E">
              <w:rPr>
                <w:rFonts w:eastAsia="Calibri"/>
                <w:color w:val="000000" w:themeColor="text1"/>
                <w:sz w:val="28"/>
                <w:szCs w:val="28"/>
                <w:lang w:eastAsia="en-US"/>
              </w:rPr>
              <w:t>территории российской федерации;</w:t>
            </w:r>
          </w:p>
          <w:p w:rsid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планировки и межевания территории.</w:t>
            </w:r>
          </w:p>
          <w:p w:rsidR="002A5017" w:rsidRPr="00E91C56" w:rsidRDefault="002A5017" w:rsidP="00E91C56">
            <w:pPr>
              <w:spacing w:after="200"/>
              <w:contextualSpacing/>
              <w:jc w:val="both"/>
              <w:rPr>
                <w:rFonts w:eastAsia="Calibri"/>
                <w:color w:val="000000" w:themeColor="text1"/>
                <w:sz w:val="28"/>
                <w:szCs w:val="28"/>
                <w:lang w:eastAsia="en-US"/>
              </w:rPr>
            </w:pPr>
          </w:p>
        </w:tc>
      </w:tr>
    </w:tbl>
    <w:p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118" w:name="_Toc351985865"/>
      <w:bookmarkStart w:id="119" w:name="_Toc352677254"/>
      <w:bookmarkStart w:id="120" w:name="_Toc352771612"/>
      <w:bookmarkStart w:id="121" w:name="_Toc22304590"/>
      <w:r w:rsidRPr="00E91C56">
        <w:rPr>
          <w:rFonts w:ascii="Times New Roman" w:hAnsi="Times New Roman" w:cs="Times New Roman"/>
          <w:b w:val="0"/>
          <w:color w:val="000000" w:themeColor="text1"/>
          <w:sz w:val="28"/>
          <w:szCs w:val="28"/>
        </w:rPr>
        <w:lastRenderedPageBreak/>
        <w:t>Статья 55. Зона зеленых насаждений общего пользования (</w:t>
      </w:r>
      <w:proofErr w:type="spellStart"/>
      <w:r w:rsidRPr="00E91C56">
        <w:rPr>
          <w:rFonts w:ascii="Times New Roman" w:hAnsi="Times New Roman" w:cs="Times New Roman"/>
          <w:b w:val="0"/>
          <w:color w:val="000000" w:themeColor="text1"/>
          <w:sz w:val="28"/>
          <w:szCs w:val="28"/>
        </w:rPr>
        <w:t>ЗЗН</w:t>
      </w:r>
      <w:proofErr w:type="spellEnd"/>
      <w:r w:rsidRPr="00E91C56">
        <w:rPr>
          <w:rFonts w:ascii="Times New Roman" w:hAnsi="Times New Roman" w:cs="Times New Roman"/>
          <w:b w:val="0"/>
          <w:color w:val="000000" w:themeColor="text1"/>
          <w:sz w:val="28"/>
          <w:szCs w:val="28"/>
        </w:rPr>
        <w:t>)</w:t>
      </w:r>
      <w:bookmarkEnd w:id="118"/>
      <w:bookmarkEnd w:id="119"/>
      <w:bookmarkEnd w:id="120"/>
      <w:bookmarkEnd w:id="121"/>
    </w:p>
    <w:p w:rsidR="00E91C56" w:rsidRPr="00E91C56" w:rsidRDefault="00E91C56" w:rsidP="00E91C56">
      <w:pPr>
        <w:contextualSpacing/>
        <w:jc w:val="both"/>
        <w:rPr>
          <w:rFonts w:eastAsia="SimSun"/>
          <w:color w:val="000000" w:themeColor="text1"/>
          <w:sz w:val="28"/>
          <w:szCs w:val="28"/>
          <w:lang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364"/>
        <w:gridCol w:w="849"/>
        <w:gridCol w:w="5392"/>
      </w:tblGrid>
      <w:tr w:rsidR="0095421E" w:rsidRPr="00E91C56" w:rsidTr="0095421E">
        <w:trPr>
          <w:tblHeader/>
        </w:trPr>
        <w:tc>
          <w:tcPr>
            <w:tcW w:w="594"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9"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364"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9"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92"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95421E">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95421E"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36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84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92"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95421E">
        <w:tc>
          <w:tcPr>
            <w:tcW w:w="594"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9"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364"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9"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92"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95421E">
        <w:tc>
          <w:tcPr>
            <w:tcW w:w="14488" w:type="dxa"/>
            <w:gridSpan w:val="5"/>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95421E">
        <w:trPr>
          <w:trHeight w:val="419"/>
        </w:trPr>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земельные участки </w:t>
            </w:r>
          </w:p>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(территории) общего пользования</w:t>
            </w:r>
          </w:p>
        </w:tc>
        <w:tc>
          <w:tcPr>
            <w:tcW w:w="5364" w:type="dxa"/>
          </w:tcPr>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12.0</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92" w:type="dxa"/>
          </w:tcPr>
          <w:p w:rsidR="00E91C56" w:rsidRPr="00E91C56" w:rsidRDefault="0095421E" w:rsidP="00E91C56">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регламенты не устанавливаются;</w:t>
            </w:r>
          </w:p>
          <w:p w:rsidR="00E91C56" w:rsidRPr="00E91C56" w:rsidRDefault="0095421E"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rsidR="00E91C56" w:rsidRPr="00E91C56" w:rsidRDefault="0095421E"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tc>
      </w:tr>
      <w:tr w:rsidR="00E91C56" w:rsidRPr="00E91C56" w:rsidTr="0095421E">
        <w:trPr>
          <w:trHeight w:val="330"/>
        </w:trPr>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отдых (рекреация)</w:t>
            </w:r>
          </w:p>
        </w:tc>
        <w:tc>
          <w:tcPr>
            <w:tcW w:w="5364" w:type="dxa"/>
          </w:tcPr>
          <w:p w:rsidR="00E91C56" w:rsidRPr="00E91C56" w:rsidRDefault="0095421E" w:rsidP="00E91C56">
            <w:pPr>
              <w:autoSpaceDN w:val="0"/>
              <w:contextualSpacing/>
              <w:jc w:val="both"/>
              <w:rPr>
                <w:color w:val="000000" w:themeColor="text1"/>
                <w:sz w:val="28"/>
                <w:szCs w:val="28"/>
              </w:rPr>
            </w:pPr>
            <w:r w:rsidRPr="00E91C56">
              <w:rPr>
                <w:color w:val="000000" w:themeColor="text1"/>
                <w:sz w:val="28"/>
                <w:szCs w:val="28"/>
              </w:rPr>
              <w:t xml:space="preserve">обустройство мест для занятия спортом, физической культурой, пешими или верховыми прогулками, отдыха и туризма, </w:t>
            </w:r>
            <w:r w:rsidRPr="00E91C56">
              <w:rPr>
                <w:color w:val="000000" w:themeColor="text1"/>
                <w:sz w:val="28"/>
                <w:szCs w:val="28"/>
              </w:rPr>
              <w:lastRenderedPageBreak/>
              <w:t>наблюдения за природой, пикников, охоты, рыбалки и иной деятельности;</w:t>
            </w:r>
          </w:p>
          <w:p w:rsidR="00E91C56" w:rsidRPr="00E91C56" w:rsidRDefault="0095421E" w:rsidP="00E91C56">
            <w:pPr>
              <w:autoSpaceDN w:val="0"/>
              <w:contextualSpacing/>
              <w:jc w:val="both"/>
              <w:rPr>
                <w:color w:val="000000" w:themeColor="text1"/>
                <w:sz w:val="28"/>
                <w:szCs w:val="28"/>
              </w:rPr>
            </w:pPr>
            <w:r w:rsidRPr="00E91C56">
              <w:rPr>
                <w:color w:val="000000" w:themeColor="text1"/>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E91C56">
                <w:rPr>
                  <w:rFonts w:eastAsia="Calibri"/>
                  <w:color w:val="000000" w:themeColor="text1"/>
                  <w:sz w:val="28"/>
                  <w:szCs w:val="28"/>
                  <w:lang w:eastAsia="en-US"/>
                </w:rPr>
                <w:t>кодами 5.1</w:t>
              </w:r>
            </w:hyperlink>
            <w:r w:rsidRPr="00E91C56">
              <w:rPr>
                <w:rFonts w:eastAsia="Calibri"/>
                <w:color w:val="000000" w:themeColor="text1"/>
                <w:sz w:val="28"/>
                <w:szCs w:val="28"/>
                <w:lang w:eastAsia="en-US"/>
              </w:rPr>
              <w:t xml:space="preserve"> - </w:t>
            </w:r>
            <w:hyperlink w:anchor="P333" w:history="1">
              <w:r w:rsidRPr="00E91C56">
                <w:rPr>
                  <w:rFonts w:eastAsia="Calibri"/>
                  <w:color w:val="000000" w:themeColor="text1"/>
                  <w:sz w:val="28"/>
                  <w:szCs w:val="28"/>
                  <w:lang w:eastAsia="en-US"/>
                </w:rPr>
                <w:t>5.5</w:t>
              </w:r>
            </w:hyperlink>
          </w:p>
        </w:tc>
        <w:tc>
          <w:tcPr>
            <w:tcW w:w="84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5.0</w:t>
            </w:r>
          </w:p>
        </w:tc>
        <w:tc>
          <w:tcPr>
            <w:tcW w:w="5392" w:type="dxa"/>
          </w:tcPr>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предельное количество этажей, предельная высота зданий, строений, сооружений, максимальный процент застройки в границах </w:t>
            </w:r>
            <w:r w:rsidRPr="00E91C56">
              <w:rPr>
                <w:rFonts w:eastAsia="Calibri"/>
                <w:color w:val="000000" w:themeColor="text1"/>
                <w:sz w:val="28"/>
                <w:szCs w:val="28"/>
                <w:lang w:eastAsia="en-US"/>
              </w:rPr>
              <w:lastRenderedPageBreak/>
              <w:t xml:space="preserve">земельного участка выбирается согласно видам разрешенного использования с </w:t>
            </w:r>
            <w:proofErr w:type="gramStart"/>
            <w:r w:rsidRPr="00E91C56">
              <w:rPr>
                <w:rFonts w:eastAsia="Calibri"/>
                <w:color w:val="000000" w:themeColor="text1"/>
                <w:sz w:val="28"/>
                <w:szCs w:val="28"/>
                <w:lang w:eastAsia="en-US"/>
              </w:rPr>
              <w:t>кода</w:t>
            </w:r>
            <w:r>
              <w:rPr>
                <w:rFonts w:eastAsia="Calibri"/>
                <w:color w:val="000000" w:themeColor="text1"/>
                <w:sz w:val="28"/>
                <w:szCs w:val="28"/>
                <w:lang w:eastAsia="en-US"/>
              </w:rPr>
              <w:t>-</w:t>
            </w:r>
            <w:r w:rsidRPr="00E91C56">
              <w:rPr>
                <w:rFonts w:eastAsia="Calibri"/>
                <w:color w:val="000000" w:themeColor="text1"/>
                <w:sz w:val="28"/>
                <w:szCs w:val="28"/>
                <w:lang w:eastAsia="en-US"/>
              </w:rPr>
              <w:t>ми</w:t>
            </w:r>
            <w:proofErr w:type="gramEnd"/>
            <w:r w:rsidRPr="00E91C56">
              <w:rPr>
                <w:rFonts w:eastAsia="Calibri"/>
                <w:color w:val="000000" w:themeColor="text1"/>
                <w:sz w:val="28"/>
                <w:szCs w:val="28"/>
                <w:lang w:eastAsia="en-US"/>
              </w:rPr>
              <w:t xml:space="preserve"> 5.1 - 5.5</w:t>
            </w:r>
          </w:p>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rsidR="00E91C56" w:rsidRPr="00E91C56" w:rsidRDefault="00E91C56" w:rsidP="00E91C56">
            <w:pPr>
              <w:contextualSpacing/>
              <w:jc w:val="both"/>
              <w:rPr>
                <w:rFonts w:eastAsia="Calibri"/>
                <w:color w:val="000000" w:themeColor="text1"/>
                <w:sz w:val="28"/>
                <w:szCs w:val="28"/>
                <w:lang w:eastAsia="en-US"/>
              </w:rPr>
            </w:pPr>
          </w:p>
        </w:tc>
      </w:tr>
      <w:tr w:rsidR="00E91C56" w:rsidRPr="00E91C56" w:rsidTr="0095421E">
        <w:trPr>
          <w:trHeight w:val="270"/>
        </w:trPr>
        <w:tc>
          <w:tcPr>
            <w:tcW w:w="14488" w:type="dxa"/>
            <w:gridSpan w:val="5"/>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rsidTr="0095421E">
        <w:trPr>
          <w:trHeight w:val="420"/>
        </w:trPr>
        <w:tc>
          <w:tcPr>
            <w:tcW w:w="594"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364"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849"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5392" w:type="dxa"/>
          </w:tcPr>
          <w:p w:rsidR="00E91C56" w:rsidRPr="00E91C56" w:rsidRDefault="0095421E" w:rsidP="00E91C56">
            <w:pPr>
              <w:shd w:val="clear" w:color="auto" w:fill="FFFFFF"/>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E91C56" w:rsidRPr="00E91C56" w:rsidTr="0095421E">
        <w:trPr>
          <w:trHeight w:val="255"/>
        </w:trPr>
        <w:tc>
          <w:tcPr>
            <w:tcW w:w="14488" w:type="dxa"/>
            <w:gridSpan w:val="5"/>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95421E">
        <w:trPr>
          <w:trHeight w:val="300"/>
        </w:trPr>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земельные участки (территории) общего пользования</w:t>
            </w:r>
          </w:p>
          <w:p w:rsidR="00E91C56" w:rsidRPr="00E91C56" w:rsidRDefault="00E91C56" w:rsidP="00E91C56">
            <w:pPr>
              <w:contextualSpacing/>
              <w:jc w:val="both"/>
              <w:rPr>
                <w:rFonts w:eastAsia="Calibri"/>
                <w:color w:val="000000" w:themeColor="text1"/>
                <w:sz w:val="28"/>
                <w:szCs w:val="28"/>
                <w:lang w:eastAsia="en-US"/>
              </w:rPr>
            </w:pPr>
          </w:p>
        </w:tc>
        <w:tc>
          <w:tcPr>
            <w:tcW w:w="5364" w:type="dxa"/>
          </w:tcPr>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E91C56" w:rsidRPr="00E91C56" w:rsidRDefault="00E91C56" w:rsidP="00E91C56">
            <w:pPr>
              <w:contextualSpacing/>
              <w:jc w:val="both"/>
              <w:rPr>
                <w:rFonts w:eastAsia="Calibri"/>
                <w:color w:val="000000" w:themeColor="text1"/>
                <w:sz w:val="28"/>
                <w:szCs w:val="28"/>
                <w:lang w:eastAsia="en-US"/>
              </w:rPr>
            </w:pPr>
          </w:p>
        </w:tc>
        <w:tc>
          <w:tcPr>
            <w:tcW w:w="84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12.0</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92" w:type="dxa"/>
          </w:tcPr>
          <w:p w:rsidR="00E91C56" w:rsidRPr="00E91C56" w:rsidRDefault="0095421E"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rsidR="00E91C56" w:rsidRPr="00E91C56" w:rsidRDefault="0095421E"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w:t>
            </w:r>
            <w:r>
              <w:rPr>
                <w:rFonts w:eastAsia="Calibri"/>
                <w:color w:val="000000" w:themeColor="text1"/>
                <w:sz w:val="28"/>
                <w:szCs w:val="28"/>
                <w:lang w:eastAsia="en-US"/>
              </w:rPr>
              <w:t xml:space="preserve"> </w:t>
            </w:r>
            <w:r w:rsidRPr="00E91C56">
              <w:rPr>
                <w:rFonts w:eastAsia="Calibri"/>
                <w:color w:val="000000" w:themeColor="text1"/>
                <w:sz w:val="28"/>
                <w:szCs w:val="28"/>
                <w:lang w:eastAsia="en-US"/>
              </w:rPr>
              <w:t>документации    по    планировке     территории    в соответствии с нормативными документами, действующими на территории российской федерации.</w:t>
            </w:r>
          </w:p>
          <w:p w:rsidR="003D6E20"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w:t>
            </w:r>
          </w:p>
          <w:p w:rsidR="003D6E20" w:rsidRDefault="003D6E20" w:rsidP="00E91C56">
            <w:pPr>
              <w:contextualSpacing/>
              <w:jc w:val="both"/>
              <w:rPr>
                <w:rFonts w:eastAsia="Calibri"/>
                <w:color w:val="000000" w:themeColor="text1"/>
                <w:sz w:val="28"/>
                <w:szCs w:val="28"/>
                <w:lang w:eastAsia="en-US"/>
              </w:rPr>
            </w:pPr>
          </w:p>
          <w:p w:rsidR="00E91C56" w:rsidRPr="00E91C56" w:rsidRDefault="0095421E" w:rsidP="00E91C56">
            <w:pPr>
              <w:contextualSpacing/>
              <w:jc w:val="both"/>
              <w:rPr>
                <w:rFonts w:eastAsia="Calibri"/>
                <w:i/>
                <w:color w:val="000000" w:themeColor="text1"/>
                <w:sz w:val="28"/>
                <w:szCs w:val="28"/>
                <w:lang w:eastAsia="en-US"/>
              </w:rPr>
            </w:pPr>
            <w:r w:rsidRPr="00E91C56">
              <w:rPr>
                <w:rFonts w:eastAsia="Calibri"/>
                <w:color w:val="000000" w:themeColor="text1"/>
                <w:sz w:val="28"/>
                <w:szCs w:val="28"/>
                <w:lang w:eastAsia="en-US"/>
              </w:rPr>
              <w:lastRenderedPageBreak/>
              <w:t xml:space="preserve"> других нормативных документов, действующих на территории российской федерации.</w:t>
            </w:r>
          </w:p>
        </w:tc>
      </w:tr>
    </w:tbl>
    <w:p w:rsidR="00E91C56" w:rsidRPr="00E91C56" w:rsidRDefault="00E91C56" w:rsidP="003D6E20">
      <w:pPr>
        <w:pStyle w:val="3"/>
        <w:ind w:firstLine="567"/>
        <w:contextualSpacing/>
        <w:jc w:val="both"/>
        <w:rPr>
          <w:rFonts w:ascii="Times New Roman" w:hAnsi="Times New Roman" w:cs="Times New Roman"/>
          <w:b w:val="0"/>
          <w:color w:val="000000" w:themeColor="text1"/>
          <w:sz w:val="28"/>
          <w:szCs w:val="28"/>
        </w:rPr>
      </w:pPr>
      <w:bookmarkStart w:id="122" w:name="_Toc352771613"/>
      <w:bookmarkStart w:id="123" w:name="_Toc22304591"/>
      <w:r w:rsidRPr="00E91C56">
        <w:rPr>
          <w:rFonts w:ascii="Times New Roman" w:hAnsi="Times New Roman" w:cs="Times New Roman"/>
          <w:b w:val="0"/>
          <w:color w:val="000000" w:themeColor="text1"/>
          <w:sz w:val="28"/>
          <w:szCs w:val="28"/>
        </w:rPr>
        <w:lastRenderedPageBreak/>
        <w:t>Статья 56. Землепользование и застройка зон территорий специального назначения</w:t>
      </w:r>
      <w:bookmarkEnd w:id="122"/>
      <w:bookmarkEnd w:id="123"/>
    </w:p>
    <w:p w:rsidR="00E91C56" w:rsidRPr="00E91C56" w:rsidRDefault="00E91C56" w:rsidP="00E91C56">
      <w:pPr>
        <w:pStyle w:val="af0"/>
        <w:ind w:firstLine="567"/>
        <w:contextualSpacing/>
        <w:jc w:val="both"/>
        <w:rPr>
          <w:rFonts w:eastAsia="SimSun"/>
          <w:color w:val="000000" w:themeColor="text1"/>
          <w:sz w:val="28"/>
          <w:szCs w:val="28"/>
        </w:rPr>
      </w:pPr>
      <w:r w:rsidRPr="00E91C56">
        <w:rPr>
          <w:rFonts w:eastAsia="SimSun"/>
          <w:color w:val="000000" w:themeColor="text1"/>
          <w:sz w:val="28"/>
          <w:szCs w:val="28"/>
        </w:rPr>
        <w:t>1. Зоны специального назначения предназначены для размещения военных объектов, объектов ритуального назначения, складирования и захоронения отходов, иных подобных объектов, а также для установления санитарно-защитных зон таких объектов в соответствии с требованиями технических регламентов.</w:t>
      </w:r>
    </w:p>
    <w:p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rsidR="00E91C56" w:rsidRPr="00E91C56" w:rsidRDefault="00E91C56" w:rsidP="003D6E20">
      <w:pPr>
        <w:pStyle w:val="3"/>
        <w:ind w:firstLine="540"/>
        <w:contextualSpacing/>
        <w:jc w:val="both"/>
        <w:rPr>
          <w:rFonts w:ascii="Times New Roman" w:hAnsi="Times New Roman" w:cs="Times New Roman"/>
          <w:b w:val="0"/>
          <w:color w:val="000000" w:themeColor="text1"/>
          <w:sz w:val="28"/>
          <w:szCs w:val="28"/>
        </w:rPr>
      </w:pPr>
      <w:bookmarkStart w:id="124" w:name="_Toc352677251"/>
      <w:bookmarkStart w:id="125" w:name="_Toc352771614"/>
      <w:bookmarkStart w:id="126" w:name="_Toc22304592"/>
      <w:r w:rsidRPr="00E91C56">
        <w:rPr>
          <w:rFonts w:ascii="Times New Roman" w:hAnsi="Times New Roman" w:cs="Times New Roman"/>
          <w:b w:val="0"/>
          <w:color w:val="000000" w:themeColor="text1"/>
          <w:sz w:val="28"/>
          <w:szCs w:val="28"/>
        </w:rPr>
        <w:t>Статья 57. Зона ритуального назначения (</w:t>
      </w:r>
      <w:proofErr w:type="spellStart"/>
      <w:r w:rsidRPr="00E91C56">
        <w:rPr>
          <w:rFonts w:ascii="Times New Roman" w:hAnsi="Times New Roman" w:cs="Times New Roman"/>
          <w:b w:val="0"/>
          <w:color w:val="000000" w:themeColor="text1"/>
          <w:sz w:val="28"/>
          <w:szCs w:val="28"/>
        </w:rPr>
        <w:t>ЗСН</w:t>
      </w:r>
      <w:proofErr w:type="spellEnd"/>
      <w:r w:rsidRPr="00E91C56">
        <w:rPr>
          <w:rFonts w:ascii="Times New Roman" w:hAnsi="Times New Roman" w:cs="Times New Roman"/>
          <w:b w:val="0"/>
          <w:color w:val="000000" w:themeColor="text1"/>
          <w:sz w:val="28"/>
          <w:szCs w:val="28"/>
        </w:rPr>
        <w:t xml:space="preserve"> 1)</w:t>
      </w:r>
      <w:bookmarkEnd w:id="124"/>
      <w:bookmarkEnd w:id="125"/>
      <w:bookmarkEnd w:id="126"/>
    </w:p>
    <w:p w:rsidR="00E91C56" w:rsidRPr="00E91C56" w:rsidRDefault="00E91C56" w:rsidP="00E91C56">
      <w:pPr>
        <w:contextualSpacing/>
        <w:jc w:val="both"/>
        <w:rPr>
          <w:color w:val="000000" w:themeColor="text1"/>
          <w:sz w:val="28"/>
          <w:szCs w:val="28"/>
          <w:lang w:val="x-none"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506"/>
        <w:gridCol w:w="708"/>
        <w:gridCol w:w="5391"/>
      </w:tblGrid>
      <w:tr w:rsidR="0095421E" w:rsidRPr="00E91C56" w:rsidTr="0095421E">
        <w:trPr>
          <w:tblHeader/>
        </w:trPr>
        <w:tc>
          <w:tcPr>
            <w:tcW w:w="594"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9"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506"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8"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91" w:type="dxa"/>
          </w:tcPr>
          <w:p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95421E">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95421E"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506"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08"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91"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95421E">
        <w:tc>
          <w:tcPr>
            <w:tcW w:w="594"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9"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506"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08"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91" w:type="dxa"/>
          </w:tcPr>
          <w:p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95421E">
        <w:tc>
          <w:tcPr>
            <w:tcW w:w="14488" w:type="dxa"/>
            <w:gridSpan w:val="5"/>
          </w:tcPr>
          <w:p w:rsidR="00E91C56" w:rsidRPr="00E91C56" w:rsidRDefault="0095421E" w:rsidP="003D6E20">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95421E">
        <w:trPr>
          <w:trHeight w:val="419"/>
        </w:trPr>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ритуальная деятельность</w:t>
            </w:r>
          </w:p>
        </w:tc>
        <w:tc>
          <w:tcPr>
            <w:tcW w:w="5506" w:type="dxa"/>
          </w:tcPr>
          <w:p w:rsidR="00E91C56" w:rsidRPr="00E91C56" w:rsidRDefault="0095421E" w:rsidP="00E91C56">
            <w:pPr>
              <w:autoSpaceDN w:val="0"/>
              <w:contextualSpacing/>
              <w:jc w:val="both"/>
              <w:rPr>
                <w:color w:val="000000" w:themeColor="text1"/>
                <w:sz w:val="28"/>
                <w:szCs w:val="28"/>
              </w:rPr>
            </w:pPr>
            <w:r w:rsidRPr="00E91C56">
              <w:rPr>
                <w:color w:val="000000" w:themeColor="text1"/>
                <w:sz w:val="28"/>
                <w:szCs w:val="28"/>
              </w:rPr>
              <w:t>размещение кладбищ, крематориев и мест захоронения;</w:t>
            </w:r>
          </w:p>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соответствующих культовых сооружений</w:t>
            </w:r>
          </w:p>
        </w:tc>
        <w:tc>
          <w:tcPr>
            <w:tcW w:w="708"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12.1</w:t>
            </w:r>
          </w:p>
        </w:tc>
        <w:tc>
          <w:tcPr>
            <w:tcW w:w="5391" w:type="dxa"/>
          </w:tcPr>
          <w:p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500-50000 кв. м.</w:t>
            </w:r>
            <w:r>
              <w:rPr>
                <w:rFonts w:eastAsia="Calibri"/>
                <w:iCs/>
                <w:color w:val="000000" w:themeColor="text1"/>
                <w:sz w:val="28"/>
                <w:szCs w:val="28"/>
                <w:lang w:eastAsia="en-US"/>
              </w:rPr>
              <w:t>;</w:t>
            </w:r>
          </w:p>
          <w:p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lastRenderedPageBreak/>
              <w:t>минимальный отступ строений от красной             линии – 5 м</w:t>
            </w:r>
            <w:r>
              <w:rPr>
                <w:rFonts w:eastAsia="Calibri"/>
                <w:iCs/>
                <w:color w:val="000000" w:themeColor="text1"/>
                <w:sz w:val="28"/>
                <w:szCs w:val="28"/>
                <w:lang w:eastAsia="en-US"/>
              </w:rPr>
              <w:t>.;</w:t>
            </w:r>
          </w:p>
          <w:p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rsidR="00E91C56" w:rsidRPr="00E91C56" w:rsidRDefault="0095421E" w:rsidP="00E91C56">
            <w:pPr>
              <w:snapToGrid w:val="0"/>
              <w:contextualSpacing/>
              <w:jc w:val="both"/>
              <w:rPr>
                <w:rFonts w:eastAsia="Calibri"/>
                <w:iCs/>
                <w:color w:val="000000" w:themeColor="text1"/>
                <w:sz w:val="28"/>
                <w:szCs w:val="28"/>
                <w:lang w:eastAsia="en-US"/>
              </w:rPr>
            </w:pPr>
            <w:r>
              <w:rPr>
                <w:rFonts w:eastAsia="Calibri"/>
                <w:iCs/>
                <w:color w:val="000000" w:themeColor="text1"/>
                <w:sz w:val="28"/>
                <w:szCs w:val="28"/>
                <w:lang w:eastAsia="en-US"/>
              </w:rPr>
              <w:t>максимальная высота 15 м.;</w:t>
            </w:r>
          </w:p>
          <w:p w:rsidR="0095421E" w:rsidRDefault="0095421E" w:rsidP="00E91C56">
            <w:pPr>
              <w:snapToGrid w:val="0"/>
              <w:contextualSpacing/>
              <w:jc w:val="both"/>
              <w:rPr>
                <w:rFonts w:eastAsia="SimSun"/>
                <w:iCs/>
                <w:color w:val="000000" w:themeColor="text1"/>
                <w:sz w:val="28"/>
                <w:szCs w:val="28"/>
                <w:lang w:eastAsia="en-US"/>
              </w:rPr>
            </w:pPr>
            <w:r w:rsidRPr="00E91C56">
              <w:rPr>
                <w:rFonts w:eastAsia="SimSun"/>
                <w:iCs/>
                <w:color w:val="000000" w:themeColor="text1"/>
                <w:sz w:val="28"/>
                <w:szCs w:val="28"/>
                <w:lang w:eastAsia="en-US"/>
              </w:rPr>
              <w:t xml:space="preserve">максимальный процент застройки </w:t>
            </w:r>
            <w:proofErr w:type="spellStart"/>
            <w:r w:rsidRPr="00E91C56">
              <w:rPr>
                <w:rFonts w:eastAsia="SimSun"/>
                <w:iCs/>
                <w:color w:val="000000" w:themeColor="text1"/>
                <w:sz w:val="28"/>
                <w:szCs w:val="28"/>
                <w:lang w:eastAsia="en-US"/>
              </w:rPr>
              <w:t>участ</w:t>
            </w:r>
            <w:proofErr w:type="spellEnd"/>
            <w:r>
              <w:rPr>
                <w:rFonts w:eastAsia="SimSun"/>
                <w:iCs/>
                <w:color w:val="000000" w:themeColor="text1"/>
                <w:sz w:val="28"/>
                <w:szCs w:val="28"/>
                <w:lang w:eastAsia="en-US"/>
              </w:rPr>
              <w:t>-           ка - 70%;</w:t>
            </w:r>
          </w:p>
          <w:p w:rsidR="00E91C56" w:rsidRPr="00E91C56" w:rsidRDefault="0095421E" w:rsidP="0095421E">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tc>
      </w:tr>
      <w:tr w:rsidR="00E91C56" w:rsidRPr="00E91C56" w:rsidTr="0095421E">
        <w:trPr>
          <w:trHeight w:val="270"/>
        </w:trPr>
        <w:tc>
          <w:tcPr>
            <w:tcW w:w="14488" w:type="dxa"/>
            <w:gridSpan w:val="5"/>
          </w:tcPr>
          <w:p w:rsidR="00E91C56" w:rsidRPr="00E91C56" w:rsidRDefault="0095421E" w:rsidP="003D6E20">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rsidTr="0095421E">
        <w:trPr>
          <w:trHeight w:val="543"/>
        </w:trPr>
        <w:tc>
          <w:tcPr>
            <w:tcW w:w="594"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506"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708" w:type="dxa"/>
          </w:tcPr>
          <w:p w:rsidR="00E91C56" w:rsidRPr="00E91C56" w:rsidRDefault="00E91C56" w:rsidP="00E91C56">
            <w:pPr>
              <w:spacing w:after="200"/>
              <w:contextualSpacing/>
              <w:jc w:val="both"/>
              <w:rPr>
                <w:rFonts w:eastAsia="Calibri"/>
                <w:color w:val="000000" w:themeColor="text1"/>
                <w:sz w:val="28"/>
                <w:szCs w:val="28"/>
                <w:lang w:eastAsia="en-US"/>
              </w:rPr>
            </w:pPr>
          </w:p>
        </w:tc>
        <w:tc>
          <w:tcPr>
            <w:tcW w:w="5391" w:type="dxa"/>
          </w:tcPr>
          <w:p w:rsidR="00E91C56" w:rsidRPr="00E91C56" w:rsidRDefault="0095421E" w:rsidP="003D6E20">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E91C56" w:rsidRPr="00E91C56" w:rsidTr="0095421E">
        <w:trPr>
          <w:trHeight w:val="255"/>
        </w:trPr>
        <w:tc>
          <w:tcPr>
            <w:tcW w:w="14488" w:type="dxa"/>
            <w:gridSpan w:val="5"/>
          </w:tcPr>
          <w:p w:rsidR="00E91C56" w:rsidRPr="00E91C56" w:rsidRDefault="0095421E" w:rsidP="003D6E20">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95421E">
        <w:trPr>
          <w:trHeight w:val="315"/>
        </w:trPr>
        <w:tc>
          <w:tcPr>
            <w:tcW w:w="594"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коммунальное обслуживание</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506"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E91C56">
              <w:rPr>
                <w:rFonts w:eastAsia="Calibri"/>
                <w:color w:val="000000" w:themeColor="text1"/>
                <w:sz w:val="28"/>
                <w:szCs w:val="28"/>
                <w:lang w:eastAsia="en-US"/>
              </w:rPr>
              <w:lastRenderedPageBreak/>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08" w:type="dxa"/>
          </w:tcPr>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91" w:type="dxa"/>
          </w:tcPr>
          <w:p w:rsidR="00E91C56" w:rsidRPr="00E91C56" w:rsidRDefault="0095421E"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95421E" w:rsidP="00E91C56">
            <w:pPr>
              <w:autoSpaceDN w:val="0"/>
              <w:adjustRightInd w:val="0"/>
              <w:contextualSpacing/>
              <w:jc w:val="both"/>
              <w:rPr>
                <w:color w:val="000000" w:themeColor="text1"/>
                <w:sz w:val="28"/>
                <w:szCs w:val="28"/>
              </w:rPr>
            </w:pPr>
            <w:r w:rsidRPr="00E91C56">
              <w:rPr>
                <w:color w:val="000000" w:themeColor="text1"/>
                <w:sz w:val="28"/>
                <w:szCs w:val="28"/>
              </w:rPr>
              <w:t xml:space="preserve"> -для объектов коммунального обслуживания– 10 – 10000 кв. м.</w:t>
            </w:r>
            <w:r w:rsidR="00814A67">
              <w:rPr>
                <w:color w:val="000000" w:themeColor="text1"/>
                <w:sz w:val="28"/>
                <w:szCs w:val="28"/>
              </w:rPr>
              <w:t>;</w:t>
            </w:r>
          </w:p>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p>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814A67">
              <w:rPr>
                <w:rFonts w:eastAsia="Calibri"/>
                <w:color w:val="000000" w:themeColor="text1"/>
                <w:sz w:val="28"/>
                <w:szCs w:val="28"/>
                <w:lang w:eastAsia="en-US"/>
              </w:rPr>
              <w:t>;</w:t>
            </w:r>
          </w:p>
          <w:p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814A67">
              <w:rPr>
                <w:rFonts w:eastAsia="Calibri"/>
                <w:color w:val="000000" w:themeColor="text1"/>
                <w:sz w:val="28"/>
                <w:szCs w:val="28"/>
                <w:lang w:eastAsia="en-US"/>
              </w:rPr>
              <w:t>;</w:t>
            </w:r>
          </w:p>
          <w:p w:rsidR="00E91C56" w:rsidRPr="00E91C56" w:rsidRDefault="0095421E"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максимальный процент застройки                     </w:t>
            </w:r>
            <w:r w:rsidR="00814A67">
              <w:rPr>
                <w:rFonts w:eastAsia="Calibri"/>
                <w:color w:val="000000" w:themeColor="text1"/>
                <w:sz w:val="28"/>
                <w:szCs w:val="28"/>
                <w:lang w:eastAsia="en-US"/>
              </w:rPr>
              <w:t xml:space="preserve">     участка – 40-50%;</w:t>
            </w:r>
          </w:p>
          <w:p w:rsidR="00E91C56" w:rsidRPr="00E91C56" w:rsidRDefault="0095421E" w:rsidP="00E91C56">
            <w:pPr>
              <w:ind w:left="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sidR="00814A67">
              <w:rPr>
                <w:rFonts w:eastAsia="Calibri"/>
                <w:color w:val="000000" w:themeColor="text1"/>
                <w:sz w:val="28"/>
                <w:szCs w:val="28"/>
                <w:lang w:eastAsia="en-US"/>
              </w:rPr>
              <w:t>территории российской федерации;</w:t>
            </w:r>
          </w:p>
          <w:p w:rsidR="00E91C56" w:rsidRPr="00E91C56" w:rsidRDefault="0095421E"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r w:rsidR="00814A67">
              <w:rPr>
                <w:rFonts w:eastAsia="Calibri"/>
                <w:color w:val="000000" w:themeColor="text1"/>
                <w:sz w:val="28"/>
                <w:szCs w:val="28"/>
                <w:lang w:eastAsia="en-US"/>
              </w:rPr>
              <w:t>;</w:t>
            </w:r>
          </w:p>
          <w:p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планировки и межевания территории.</w:t>
            </w:r>
          </w:p>
        </w:tc>
      </w:tr>
    </w:tbl>
    <w:p w:rsidR="00E91C56" w:rsidRPr="00E91C56" w:rsidRDefault="003D6E20" w:rsidP="00E91C56">
      <w:pPr>
        <w:pStyle w:val="3"/>
        <w:contextualSpacing/>
        <w:jc w:val="both"/>
        <w:rPr>
          <w:rFonts w:ascii="Times New Roman" w:hAnsi="Times New Roman" w:cs="Times New Roman"/>
          <w:b w:val="0"/>
          <w:color w:val="000000" w:themeColor="text1"/>
          <w:sz w:val="28"/>
          <w:szCs w:val="28"/>
        </w:rPr>
      </w:pPr>
      <w:bookmarkStart w:id="127" w:name="_Toc352771615"/>
      <w:bookmarkStart w:id="128" w:name="_Toc22304593"/>
      <w:r>
        <w:rPr>
          <w:rFonts w:ascii="Times New Roman" w:hAnsi="Times New Roman" w:cs="Times New Roman"/>
          <w:b w:val="0"/>
          <w:color w:val="000000" w:themeColor="text1"/>
          <w:sz w:val="28"/>
          <w:szCs w:val="28"/>
        </w:rPr>
        <w:lastRenderedPageBreak/>
        <w:t xml:space="preserve">  </w:t>
      </w:r>
      <w:r w:rsidR="00E91C56" w:rsidRPr="00E91C56">
        <w:rPr>
          <w:rFonts w:ascii="Times New Roman" w:hAnsi="Times New Roman" w:cs="Times New Roman"/>
          <w:b w:val="0"/>
          <w:color w:val="000000" w:themeColor="text1"/>
          <w:sz w:val="28"/>
          <w:szCs w:val="28"/>
        </w:rPr>
        <w:t>Статья 58. Зона санитарно-защитного озеленения (</w:t>
      </w:r>
      <w:proofErr w:type="spellStart"/>
      <w:r w:rsidR="00E91C56" w:rsidRPr="00E91C56">
        <w:rPr>
          <w:rFonts w:ascii="Times New Roman" w:hAnsi="Times New Roman" w:cs="Times New Roman"/>
          <w:b w:val="0"/>
          <w:color w:val="000000" w:themeColor="text1"/>
          <w:sz w:val="28"/>
          <w:szCs w:val="28"/>
        </w:rPr>
        <w:t>ЗОСН</w:t>
      </w:r>
      <w:proofErr w:type="spellEnd"/>
      <w:r w:rsidR="00E91C56" w:rsidRPr="00E91C56">
        <w:rPr>
          <w:rFonts w:ascii="Times New Roman" w:hAnsi="Times New Roman" w:cs="Times New Roman"/>
          <w:b w:val="0"/>
          <w:color w:val="000000" w:themeColor="text1"/>
          <w:sz w:val="28"/>
          <w:szCs w:val="28"/>
        </w:rPr>
        <w:t>)</w:t>
      </w:r>
      <w:bookmarkEnd w:id="127"/>
      <w:bookmarkEnd w:id="128"/>
    </w:p>
    <w:p w:rsidR="00E91C56" w:rsidRPr="00E91C56" w:rsidRDefault="00E91C56" w:rsidP="00E91C56">
      <w:pPr>
        <w:pStyle w:val="af0"/>
        <w:keepNext/>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           </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94"/>
        <w:gridCol w:w="5501"/>
        <w:gridCol w:w="709"/>
        <w:gridCol w:w="5361"/>
      </w:tblGrid>
      <w:tr w:rsidR="00814A67" w:rsidRPr="00E91C56" w:rsidTr="003D6E20">
        <w:trPr>
          <w:tblHeader/>
        </w:trPr>
        <w:tc>
          <w:tcPr>
            <w:tcW w:w="533" w:type="dxa"/>
          </w:tcPr>
          <w:p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302" w:type="dxa"/>
          </w:tcPr>
          <w:p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528" w:type="dxa"/>
          </w:tcPr>
          <w:p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9" w:type="dxa"/>
          </w:tcPr>
          <w:p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87" w:type="dxa"/>
          </w:tcPr>
          <w:p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rsidTr="003D6E20">
        <w:tc>
          <w:tcPr>
            <w:tcW w:w="533"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rsidR="00E91C56" w:rsidRPr="00E91C56" w:rsidRDefault="00814A67"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302"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528"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09"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87"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rsidTr="003D6E20">
        <w:trPr>
          <w:trHeight w:val="314"/>
        </w:trPr>
        <w:tc>
          <w:tcPr>
            <w:tcW w:w="533" w:type="dxa"/>
          </w:tcPr>
          <w:p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302" w:type="dxa"/>
          </w:tcPr>
          <w:p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528" w:type="dxa"/>
          </w:tcPr>
          <w:p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09" w:type="dxa"/>
          </w:tcPr>
          <w:p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87" w:type="dxa"/>
          </w:tcPr>
          <w:p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rsidTr="003D6E20">
        <w:tc>
          <w:tcPr>
            <w:tcW w:w="14459" w:type="dxa"/>
            <w:gridSpan w:val="5"/>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rsidTr="003D6E20">
        <w:trPr>
          <w:trHeight w:val="278"/>
        </w:trPr>
        <w:tc>
          <w:tcPr>
            <w:tcW w:w="533"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2302" w:type="dxa"/>
          </w:tcPr>
          <w:p w:rsidR="00E91C56" w:rsidRPr="00E91C56" w:rsidRDefault="00814A67" w:rsidP="00E91C56">
            <w:pPr>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зеленые насаждения спецназначения без права возведения объектов капитального строительства</w:t>
            </w:r>
          </w:p>
        </w:tc>
        <w:tc>
          <w:tcPr>
            <w:tcW w:w="5528" w:type="dxa"/>
          </w:tcPr>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709" w:type="dxa"/>
          </w:tcPr>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p w:rsidR="00E91C56" w:rsidRPr="00E91C56" w:rsidRDefault="00E91C56" w:rsidP="00E91C56">
            <w:pPr>
              <w:spacing w:after="200"/>
              <w:contextualSpacing/>
              <w:jc w:val="both"/>
              <w:rPr>
                <w:rFonts w:eastAsia="Calibri"/>
                <w:color w:val="000000" w:themeColor="text1"/>
                <w:sz w:val="28"/>
                <w:szCs w:val="28"/>
                <w:lang w:eastAsia="en-US"/>
              </w:rPr>
            </w:pPr>
          </w:p>
        </w:tc>
        <w:tc>
          <w:tcPr>
            <w:tcW w:w="5387" w:type="dxa"/>
          </w:tcPr>
          <w:p w:rsidR="00E91C56" w:rsidRPr="00E91C56" w:rsidRDefault="00814A67" w:rsidP="00E91C56">
            <w:pPr>
              <w:keepLines/>
              <w:spacing w:after="200"/>
              <w:contextualSpacing/>
              <w:jc w:val="both"/>
              <w:textAlignment w:val="baseline"/>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rsidR="00E91C56" w:rsidRPr="00E91C56" w:rsidRDefault="00814A67" w:rsidP="00E91C56">
            <w:pPr>
              <w:keepLines/>
              <w:spacing w:after="200"/>
              <w:contextualSpacing/>
              <w:jc w:val="both"/>
              <w:textAlignment w:val="baseline"/>
              <w:rPr>
                <w:rFonts w:eastAsia="Calibri"/>
                <w:color w:val="000000" w:themeColor="text1"/>
                <w:sz w:val="28"/>
                <w:szCs w:val="28"/>
                <w:lang w:eastAsia="en-US"/>
              </w:rPr>
            </w:pPr>
            <w:r w:rsidRPr="00E91C56">
              <w:rPr>
                <w:rFonts w:eastAsia="Calibri"/>
                <w:color w:val="000000" w:themeColor="text1"/>
                <w:sz w:val="28"/>
                <w:szCs w:val="28"/>
                <w:lang w:eastAsia="en-US"/>
              </w:rPr>
              <w:t xml:space="preserve">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w:t>
            </w:r>
            <w:r>
              <w:rPr>
                <w:rFonts w:eastAsia="Calibri"/>
                <w:color w:val="000000" w:themeColor="text1"/>
                <w:sz w:val="28"/>
                <w:szCs w:val="28"/>
                <w:lang w:eastAsia="en-US"/>
              </w:rPr>
              <w:t xml:space="preserve">- полоса шириной не </w:t>
            </w:r>
            <w:proofErr w:type="spellStart"/>
            <w:r>
              <w:rPr>
                <w:rFonts w:eastAsia="Calibri"/>
                <w:color w:val="000000" w:themeColor="text1"/>
                <w:sz w:val="28"/>
                <w:szCs w:val="28"/>
                <w:lang w:eastAsia="en-US"/>
              </w:rPr>
              <w:t>ме</w:t>
            </w:r>
            <w:proofErr w:type="spellEnd"/>
            <w:r w:rsidR="002A5017">
              <w:rPr>
                <w:rFonts w:eastAsia="Calibri"/>
                <w:color w:val="000000" w:themeColor="text1"/>
                <w:sz w:val="28"/>
                <w:szCs w:val="28"/>
                <w:lang w:eastAsia="en-US"/>
              </w:rPr>
              <w:t xml:space="preserve">-                    </w:t>
            </w:r>
            <w:r>
              <w:rPr>
                <w:rFonts w:eastAsia="Calibri"/>
                <w:color w:val="000000" w:themeColor="text1"/>
                <w:sz w:val="28"/>
                <w:szCs w:val="28"/>
                <w:lang w:eastAsia="en-US"/>
              </w:rPr>
              <w:t>нее 10 м.;</w:t>
            </w:r>
          </w:p>
          <w:p w:rsidR="00E91C56" w:rsidRPr="00E91C56" w:rsidRDefault="00814A67" w:rsidP="00E91C56">
            <w:pPr>
              <w:keepLines/>
              <w:spacing w:after="200"/>
              <w:contextualSpacing/>
              <w:jc w:val="both"/>
              <w:textAlignment w:val="baseline"/>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w:t>
            </w:r>
            <w:r>
              <w:rPr>
                <w:rFonts w:eastAsia="Calibri"/>
                <w:color w:val="000000" w:themeColor="text1"/>
                <w:sz w:val="28"/>
                <w:szCs w:val="28"/>
                <w:lang w:eastAsia="en-US"/>
              </w:rPr>
              <w:t>зон сельских населенных пунктов;</w:t>
            </w:r>
          </w:p>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tc>
      </w:tr>
      <w:tr w:rsidR="00E91C56" w:rsidRPr="00E91C56" w:rsidTr="003D6E20">
        <w:trPr>
          <w:trHeight w:val="240"/>
        </w:trPr>
        <w:tc>
          <w:tcPr>
            <w:tcW w:w="533"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2302"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528"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в целях обеспечения физических и </w:t>
            </w:r>
            <w:r w:rsidRPr="00E91C56">
              <w:rPr>
                <w:rFonts w:eastAsia="Calibri"/>
                <w:color w:val="000000" w:themeColor="text1"/>
                <w:sz w:val="28"/>
                <w:szCs w:val="28"/>
                <w:lang w:eastAsia="en-US"/>
              </w:rPr>
              <w:lastRenderedPageBreak/>
              <w:t>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tc>
        <w:tc>
          <w:tcPr>
            <w:tcW w:w="5387" w:type="dxa"/>
          </w:tcPr>
          <w:p w:rsidR="00E91C56" w:rsidRPr="00E91C56" w:rsidRDefault="00814A67"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814A67"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для объектов коммунального </w:t>
            </w:r>
            <w:proofErr w:type="spellStart"/>
            <w:r w:rsidRPr="00E91C56">
              <w:rPr>
                <w:color w:val="000000" w:themeColor="text1"/>
                <w:sz w:val="28"/>
                <w:szCs w:val="28"/>
              </w:rPr>
              <w:t>обслужива</w:t>
            </w:r>
            <w:proofErr w:type="spellEnd"/>
            <w:r>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–10 – 10000 кв. м.</w:t>
            </w:r>
            <w:r>
              <w:rPr>
                <w:color w:val="000000" w:themeColor="text1"/>
                <w:sz w:val="28"/>
                <w:szCs w:val="28"/>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Pr>
                <w:rFonts w:eastAsia="Calibri"/>
                <w:color w:val="000000" w:themeColor="text1"/>
                <w:sz w:val="28"/>
                <w:szCs w:val="28"/>
                <w:lang w:eastAsia="en-US"/>
              </w:rPr>
              <w:t>тво надземных этажей зданий – 5;</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Pr>
                <w:rFonts w:eastAsia="Calibri"/>
                <w:color w:val="000000" w:themeColor="text1"/>
                <w:sz w:val="28"/>
                <w:szCs w:val="28"/>
                <w:lang w:eastAsia="en-US"/>
              </w:rPr>
              <w:t>;</w:t>
            </w:r>
          </w:p>
          <w:p w:rsidR="00E91C56" w:rsidRPr="00E91C56" w:rsidRDefault="00814A67"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w:t>
            </w:r>
            <w:r>
              <w:rPr>
                <w:rFonts w:eastAsia="Calibri"/>
                <w:color w:val="000000" w:themeColor="text1"/>
                <w:sz w:val="28"/>
                <w:szCs w:val="28"/>
                <w:lang w:eastAsia="en-US"/>
              </w:rPr>
              <w:t>.</w:t>
            </w:r>
          </w:p>
        </w:tc>
      </w:tr>
      <w:tr w:rsidR="00E91C56" w:rsidRPr="00E91C56" w:rsidTr="003D6E20">
        <w:trPr>
          <w:trHeight w:val="270"/>
        </w:trPr>
        <w:tc>
          <w:tcPr>
            <w:tcW w:w="14459" w:type="dxa"/>
            <w:gridSpan w:val="5"/>
          </w:tcPr>
          <w:p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2A5017" w:rsidRPr="00E91C56" w:rsidTr="003D6E20">
        <w:trPr>
          <w:trHeight w:val="270"/>
        </w:trPr>
        <w:tc>
          <w:tcPr>
            <w:tcW w:w="533" w:type="dxa"/>
          </w:tcPr>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2302" w:type="dxa"/>
          </w:tcPr>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528" w:type="dxa"/>
          </w:tcPr>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E91C56">
              <w:rPr>
                <w:rFonts w:eastAsia="Calibri"/>
                <w:color w:val="000000" w:themeColor="text1"/>
                <w:sz w:val="28"/>
                <w:szCs w:val="28"/>
                <w:lang w:eastAsia="en-US"/>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w:t>
            </w:r>
          </w:p>
        </w:tc>
        <w:tc>
          <w:tcPr>
            <w:tcW w:w="5387" w:type="dxa"/>
          </w:tcPr>
          <w:p w:rsidR="002A5017" w:rsidRPr="00E91C56" w:rsidRDefault="002A5017" w:rsidP="002A5017">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2A5017" w:rsidRPr="00E91C56" w:rsidRDefault="002A5017" w:rsidP="002A5017">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коммунального </w:t>
            </w:r>
            <w:proofErr w:type="spellStart"/>
            <w:r w:rsidRPr="00E91C56">
              <w:rPr>
                <w:color w:val="000000" w:themeColor="text1"/>
                <w:sz w:val="28"/>
                <w:szCs w:val="28"/>
              </w:rPr>
              <w:t>обслужива</w:t>
            </w:r>
            <w:proofErr w:type="spellEnd"/>
            <w:r>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10 – 10000 кв. м.</w:t>
            </w:r>
            <w:r>
              <w:rPr>
                <w:color w:val="000000" w:themeColor="text1"/>
                <w:sz w:val="28"/>
                <w:szCs w:val="28"/>
              </w:rPr>
              <w:t>;</w:t>
            </w:r>
          </w:p>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r>
              <w:rPr>
                <w:rFonts w:eastAsia="Calibri"/>
                <w:color w:val="000000" w:themeColor="text1"/>
                <w:sz w:val="28"/>
                <w:szCs w:val="28"/>
                <w:lang w:eastAsia="en-US"/>
              </w:rPr>
              <w:t>.;</w:t>
            </w:r>
          </w:p>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Pr>
                <w:rFonts w:eastAsia="Calibri"/>
                <w:color w:val="000000" w:themeColor="text1"/>
                <w:sz w:val="28"/>
                <w:szCs w:val="28"/>
                <w:lang w:eastAsia="en-US"/>
              </w:rPr>
              <w:t>тво надземных этажей зданий – 5;</w:t>
            </w:r>
          </w:p>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максимальная высота зданий – 18 м.</w:t>
            </w:r>
            <w:r>
              <w:rPr>
                <w:rFonts w:eastAsia="Calibri"/>
                <w:color w:val="000000" w:themeColor="text1"/>
                <w:sz w:val="28"/>
                <w:szCs w:val="28"/>
                <w:lang w:eastAsia="en-US"/>
              </w:rPr>
              <w:t>;</w:t>
            </w:r>
          </w:p>
          <w:p w:rsidR="002A5017" w:rsidRPr="00E91C56" w:rsidRDefault="002A5017" w:rsidP="002A5017">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w:t>
            </w:r>
            <w:r>
              <w:rPr>
                <w:rFonts w:eastAsia="Calibri"/>
                <w:color w:val="000000" w:themeColor="text1"/>
                <w:sz w:val="28"/>
                <w:szCs w:val="28"/>
                <w:lang w:eastAsia="en-US"/>
              </w:rPr>
              <w:t>.</w:t>
            </w:r>
          </w:p>
        </w:tc>
      </w:tr>
      <w:tr w:rsidR="00E91C56" w:rsidRPr="00E91C56" w:rsidTr="003D6E20">
        <w:trPr>
          <w:trHeight w:val="6090"/>
        </w:trPr>
        <w:tc>
          <w:tcPr>
            <w:tcW w:w="533" w:type="dxa"/>
          </w:tcPr>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302" w:type="dxa"/>
          </w:tcPr>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528" w:type="dxa"/>
          </w:tcPr>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3.1</w:t>
            </w:r>
          </w:p>
        </w:tc>
        <w:tc>
          <w:tcPr>
            <w:tcW w:w="5387" w:type="dxa"/>
          </w:tcPr>
          <w:p w:rsidR="00E91C56" w:rsidRPr="00E91C56" w:rsidRDefault="00814A67"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814A67"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коммунального </w:t>
            </w:r>
            <w:proofErr w:type="spellStart"/>
            <w:r w:rsidRPr="00E91C56">
              <w:rPr>
                <w:color w:val="000000" w:themeColor="text1"/>
                <w:sz w:val="28"/>
                <w:szCs w:val="28"/>
              </w:rPr>
              <w:t>обслужива</w:t>
            </w:r>
            <w:proofErr w:type="spellEnd"/>
            <w:r>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10 – 10000 кв. м.</w:t>
            </w:r>
            <w:r>
              <w:rPr>
                <w:color w:val="000000" w:themeColor="text1"/>
                <w:sz w:val="28"/>
                <w:szCs w:val="28"/>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Pr>
                <w:rFonts w:eastAsia="Calibri"/>
                <w:color w:val="000000" w:themeColor="text1"/>
                <w:sz w:val="28"/>
                <w:szCs w:val="28"/>
                <w:lang w:eastAsia="en-US"/>
              </w:rPr>
              <w:t>тво надземных этажей зданий – 5;</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40-50%</w:t>
            </w:r>
            <w:r>
              <w:rPr>
                <w:rFonts w:eastAsia="Calibri"/>
                <w:color w:val="000000" w:themeColor="text1"/>
                <w:sz w:val="28"/>
                <w:szCs w:val="28"/>
                <w:lang w:eastAsia="en-US"/>
              </w:rPr>
              <w:t>.</w:t>
            </w:r>
          </w:p>
        </w:tc>
      </w:tr>
      <w:tr w:rsidR="00E91C56" w:rsidRPr="00E91C56" w:rsidTr="003D6E20">
        <w:trPr>
          <w:trHeight w:val="255"/>
        </w:trPr>
        <w:tc>
          <w:tcPr>
            <w:tcW w:w="14459" w:type="dxa"/>
            <w:gridSpan w:val="5"/>
          </w:tcPr>
          <w:p w:rsidR="00E91C56" w:rsidRPr="00E91C56" w:rsidRDefault="00814A67" w:rsidP="00814A67">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rsidTr="003D6E20">
        <w:trPr>
          <w:trHeight w:val="300"/>
        </w:trPr>
        <w:tc>
          <w:tcPr>
            <w:tcW w:w="533"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302"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коммунальное обслуживание</w:t>
            </w:r>
          </w:p>
        </w:tc>
        <w:tc>
          <w:tcPr>
            <w:tcW w:w="5528"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3.1</w:t>
            </w:r>
          </w:p>
        </w:tc>
        <w:tc>
          <w:tcPr>
            <w:tcW w:w="5387" w:type="dxa"/>
          </w:tcPr>
          <w:p w:rsidR="00E91C56" w:rsidRPr="00E91C56" w:rsidRDefault="00814A67"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 участка:</w:t>
            </w:r>
          </w:p>
          <w:p w:rsidR="00E91C56" w:rsidRPr="00E91C56" w:rsidRDefault="00814A67"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коммунального </w:t>
            </w:r>
            <w:proofErr w:type="spellStart"/>
            <w:r w:rsidRPr="00E91C56">
              <w:rPr>
                <w:color w:val="000000" w:themeColor="text1"/>
                <w:sz w:val="28"/>
                <w:szCs w:val="28"/>
              </w:rPr>
              <w:t>обслужива</w:t>
            </w:r>
            <w:proofErr w:type="spellEnd"/>
            <w:r>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w:t>
            </w:r>
            <w:r>
              <w:rPr>
                <w:color w:val="000000" w:themeColor="text1"/>
                <w:sz w:val="28"/>
                <w:szCs w:val="28"/>
              </w:rPr>
              <w:t xml:space="preserve"> </w:t>
            </w:r>
            <w:r w:rsidRPr="00E91C56">
              <w:rPr>
                <w:color w:val="000000" w:themeColor="text1"/>
                <w:sz w:val="28"/>
                <w:szCs w:val="28"/>
              </w:rPr>
              <w:t>10 – 10000 кв. м.</w:t>
            </w:r>
            <w:r>
              <w:rPr>
                <w:color w:val="000000" w:themeColor="text1"/>
                <w:sz w:val="28"/>
                <w:szCs w:val="28"/>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объектов инженерного обеспечения и объектов вспомогательного инженерного назначения от 1 кв.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Pr>
                <w:rFonts w:eastAsia="Calibri"/>
                <w:color w:val="000000" w:themeColor="text1"/>
                <w:sz w:val="28"/>
                <w:szCs w:val="28"/>
                <w:lang w:eastAsia="en-US"/>
              </w:rPr>
              <w:t>.;</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w:t>
            </w:r>
            <w:r>
              <w:rPr>
                <w:rFonts w:eastAsia="Calibri"/>
                <w:color w:val="000000" w:themeColor="text1"/>
                <w:sz w:val="28"/>
                <w:szCs w:val="28"/>
                <w:lang w:eastAsia="en-US"/>
              </w:rPr>
              <w:t xml:space="preserve"> 5;</w:t>
            </w:r>
          </w:p>
          <w:p w:rsidR="00E91C56" w:rsidRPr="00E91C56" w:rsidRDefault="00814A67"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Pr>
                <w:rFonts w:eastAsia="Calibri"/>
                <w:color w:val="000000" w:themeColor="text1"/>
                <w:sz w:val="28"/>
                <w:szCs w:val="28"/>
                <w:lang w:eastAsia="en-US"/>
              </w:rPr>
              <w:t>;</w:t>
            </w:r>
          </w:p>
          <w:p w:rsidR="00E91C56" w:rsidRPr="00E91C56" w:rsidRDefault="00814A67" w:rsidP="00E91C56">
            <w:pPr>
              <w:contextualSpacing/>
              <w:jc w:val="both"/>
              <w:rPr>
                <w:rFonts w:eastAsia="Calibri"/>
                <w: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w:t>
            </w:r>
            <w:r>
              <w:rPr>
                <w:rFonts w:eastAsia="Calibri"/>
                <w:color w:val="000000" w:themeColor="text1"/>
                <w:sz w:val="28"/>
                <w:szCs w:val="28"/>
                <w:lang w:eastAsia="en-US"/>
              </w:rPr>
              <w:t>.</w:t>
            </w:r>
          </w:p>
        </w:tc>
      </w:tr>
    </w:tbl>
    <w:p w:rsidR="00E91C56" w:rsidRPr="00E91C56" w:rsidRDefault="00E91C56" w:rsidP="002B507B">
      <w:pPr>
        <w:pStyle w:val="3"/>
        <w:ind w:firstLine="708"/>
        <w:contextualSpacing/>
        <w:jc w:val="both"/>
        <w:rPr>
          <w:rFonts w:ascii="Times New Roman" w:hAnsi="Times New Roman" w:cs="Times New Roman"/>
          <w:b w:val="0"/>
          <w:color w:val="000000" w:themeColor="text1"/>
          <w:sz w:val="28"/>
          <w:szCs w:val="28"/>
        </w:rPr>
      </w:pPr>
      <w:bookmarkStart w:id="129" w:name="_Toc22304594"/>
      <w:r w:rsidRPr="00E91C56">
        <w:rPr>
          <w:rFonts w:ascii="Times New Roman" w:hAnsi="Times New Roman" w:cs="Times New Roman"/>
          <w:b w:val="0"/>
          <w:color w:val="000000" w:themeColor="text1"/>
          <w:sz w:val="28"/>
          <w:szCs w:val="28"/>
        </w:rPr>
        <w:t>Статья 59. Градостроительные регламенты. Иные виды территориальных зон.</w:t>
      </w:r>
      <w:bookmarkEnd w:id="129"/>
    </w:p>
    <w:p w:rsidR="00E91C56" w:rsidRPr="00E91C56" w:rsidRDefault="00E91C56" w:rsidP="00E91C56">
      <w:pPr>
        <w:ind w:firstLine="709"/>
        <w:contextualSpacing/>
        <w:jc w:val="both"/>
        <w:rPr>
          <w:rFonts w:eastAsia="SimSun"/>
          <w:color w:val="000000" w:themeColor="text1"/>
          <w:sz w:val="28"/>
          <w:szCs w:val="28"/>
          <w:lang w:eastAsia="zh-CN"/>
        </w:rPr>
      </w:pPr>
      <w:r w:rsidRPr="00E91C56">
        <w:rPr>
          <w:rFonts w:eastAsia="Calibri"/>
          <w:color w:val="000000" w:themeColor="text1"/>
          <w:sz w:val="28"/>
          <w:szCs w:val="28"/>
        </w:rPr>
        <w:t xml:space="preserve">ИВ-1. </w:t>
      </w:r>
      <w:r w:rsidRPr="00E91C56">
        <w:rPr>
          <w:rFonts w:eastAsia="SimSun"/>
          <w:color w:val="000000" w:themeColor="text1"/>
          <w:sz w:val="28"/>
          <w:szCs w:val="28"/>
          <w:lang w:eastAsia="zh-CN"/>
        </w:rPr>
        <w:t>Зона озеленения специального назначения.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45"/>
        <w:gridCol w:w="5013"/>
        <w:gridCol w:w="763"/>
        <w:gridCol w:w="5529"/>
      </w:tblGrid>
      <w:tr w:rsidR="00814A67" w:rsidRPr="00E91C56" w:rsidTr="002B507B">
        <w:trPr>
          <w:tblHeader/>
        </w:trPr>
        <w:tc>
          <w:tcPr>
            <w:tcW w:w="751" w:type="dxa"/>
          </w:tcPr>
          <w:p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1</w:t>
            </w:r>
          </w:p>
        </w:tc>
        <w:tc>
          <w:tcPr>
            <w:tcW w:w="2545" w:type="dxa"/>
          </w:tcPr>
          <w:p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2</w:t>
            </w:r>
          </w:p>
        </w:tc>
        <w:tc>
          <w:tcPr>
            <w:tcW w:w="5013" w:type="dxa"/>
          </w:tcPr>
          <w:p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3</w:t>
            </w:r>
          </w:p>
        </w:tc>
        <w:tc>
          <w:tcPr>
            <w:tcW w:w="763" w:type="dxa"/>
          </w:tcPr>
          <w:p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4</w:t>
            </w:r>
          </w:p>
        </w:tc>
        <w:tc>
          <w:tcPr>
            <w:tcW w:w="5529" w:type="dxa"/>
          </w:tcPr>
          <w:p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5</w:t>
            </w:r>
          </w:p>
        </w:tc>
      </w:tr>
      <w:tr w:rsidR="00E91C56" w:rsidRPr="00E91C56" w:rsidTr="002B507B">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Pr>
                <w:rFonts w:eastAsia="Calibri"/>
                <w:color w:val="000000" w:themeColor="text1"/>
                <w:sz w:val="28"/>
                <w:szCs w:val="28"/>
              </w:rPr>
              <w:t>п</w:t>
            </w:r>
            <w:r w:rsidRPr="00E91C56">
              <w:rPr>
                <w:rFonts w:eastAsia="Calibri"/>
                <w:color w:val="000000" w:themeColor="text1"/>
                <w:sz w:val="28"/>
                <w:szCs w:val="28"/>
              </w:rPr>
              <w:t>/п</w:t>
            </w:r>
          </w:p>
        </w:tc>
        <w:tc>
          <w:tcPr>
            <w:tcW w:w="2545"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Виды разрешенного использования земельных участков и объектов капитального строительства</w:t>
            </w:r>
          </w:p>
        </w:tc>
        <w:tc>
          <w:tcPr>
            <w:tcW w:w="501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Описание видов разрешенного использования земельных участков и объектов капитального строительства</w:t>
            </w: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tc>
        <w:tc>
          <w:tcPr>
            <w:tcW w:w="76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Код</w:t>
            </w:r>
          </w:p>
        </w:tc>
        <w:tc>
          <w:tcPr>
            <w:tcW w:w="5529"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91C56" w:rsidRPr="00E91C56" w:rsidTr="002B507B">
        <w:tc>
          <w:tcPr>
            <w:tcW w:w="751" w:type="dxa"/>
          </w:tcPr>
          <w:p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1</w:t>
            </w:r>
          </w:p>
        </w:tc>
        <w:tc>
          <w:tcPr>
            <w:tcW w:w="2545" w:type="dxa"/>
          </w:tcPr>
          <w:p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2</w:t>
            </w:r>
          </w:p>
        </w:tc>
        <w:tc>
          <w:tcPr>
            <w:tcW w:w="5013" w:type="dxa"/>
          </w:tcPr>
          <w:p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3</w:t>
            </w:r>
          </w:p>
        </w:tc>
        <w:tc>
          <w:tcPr>
            <w:tcW w:w="763" w:type="dxa"/>
          </w:tcPr>
          <w:p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4</w:t>
            </w:r>
          </w:p>
        </w:tc>
        <w:tc>
          <w:tcPr>
            <w:tcW w:w="5529" w:type="dxa"/>
          </w:tcPr>
          <w:p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5</w:t>
            </w:r>
          </w:p>
        </w:tc>
      </w:tr>
      <w:tr w:rsidR="00E91C56" w:rsidRPr="00E91C56" w:rsidTr="00814A67">
        <w:tc>
          <w:tcPr>
            <w:tcW w:w="14601" w:type="dxa"/>
            <w:gridSpan w:val="5"/>
          </w:tcPr>
          <w:p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lastRenderedPageBreak/>
              <w:t>основные виды разрешенного использования</w:t>
            </w:r>
          </w:p>
        </w:tc>
      </w:tr>
      <w:tr w:rsidR="00E91C56" w:rsidRPr="00E91C56" w:rsidTr="002B507B">
        <w:trPr>
          <w:trHeight w:val="419"/>
        </w:trPr>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w:t>
            </w:r>
          </w:p>
        </w:tc>
        <w:tc>
          <w:tcPr>
            <w:tcW w:w="2545" w:type="dxa"/>
          </w:tcPr>
          <w:p w:rsidR="00E91C56" w:rsidRPr="00E91C56" w:rsidRDefault="00814A67" w:rsidP="002A5017">
            <w:pPr>
              <w:contextualSpacing/>
              <w:jc w:val="both"/>
              <w:rPr>
                <w:rFonts w:eastAsia="Calibri"/>
                <w:color w:val="000000" w:themeColor="text1"/>
                <w:sz w:val="28"/>
                <w:szCs w:val="28"/>
              </w:rPr>
            </w:pPr>
            <w:r w:rsidRPr="00E91C56">
              <w:rPr>
                <w:rFonts w:eastAsia="SimSun"/>
                <w:color w:val="000000" w:themeColor="text1"/>
                <w:sz w:val="28"/>
                <w:szCs w:val="28"/>
                <w:lang w:eastAsia="zh-CN"/>
              </w:rPr>
              <w:t>зеленые насаждения спецназначения /без права возведения объектов капитального строительства</w:t>
            </w:r>
          </w:p>
        </w:tc>
        <w:tc>
          <w:tcPr>
            <w:tcW w:w="5013" w:type="dxa"/>
          </w:tcPr>
          <w:p w:rsidR="00E91C56" w:rsidRPr="00E91C56" w:rsidRDefault="00E91C56" w:rsidP="00E91C56">
            <w:pPr>
              <w:contextualSpacing/>
              <w:jc w:val="both"/>
              <w:rPr>
                <w:rFonts w:eastAsia="Calibri"/>
                <w:color w:val="000000" w:themeColor="text1"/>
                <w:sz w:val="28"/>
                <w:szCs w:val="28"/>
              </w:rPr>
            </w:pPr>
          </w:p>
        </w:tc>
        <w:tc>
          <w:tcPr>
            <w:tcW w:w="763" w:type="dxa"/>
          </w:tcPr>
          <w:p w:rsidR="00E91C56" w:rsidRPr="00E91C56" w:rsidRDefault="00E91C56" w:rsidP="00E91C56">
            <w:pPr>
              <w:contextualSpacing/>
              <w:jc w:val="both"/>
              <w:rPr>
                <w:rFonts w:eastAsia="Calibri"/>
                <w:color w:val="000000" w:themeColor="text1"/>
                <w:sz w:val="28"/>
                <w:szCs w:val="28"/>
              </w:rPr>
            </w:pPr>
          </w:p>
        </w:tc>
        <w:tc>
          <w:tcPr>
            <w:tcW w:w="5529" w:type="dxa"/>
          </w:tcPr>
          <w:p w:rsidR="00E91C56" w:rsidRPr="00E91C56" w:rsidRDefault="00814A67" w:rsidP="00E91C56">
            <w:pPr>
              <w:keepLines/>
              <w:contextualSpacing/>
              <w:jc w:val="both"/>
              <w:textAlignment w:val="baseline"/>
              <w:rPr>
                <w:rFonts w:eastAsia="Calibri"/>
                <w:color w:val="000000" w:themeColor="text1"/>
                <w:sz w:val="28"/>
                <w:szCs w:val="28"/>
              </w:rPr>
            </w:pPr>
            <w:r w:rsidRPr="00E91C56">
              <w:rPr>
                <w:rFonts w:eastAsia="Calibri"/>
                <w:color w:val="000000" w:themeColor="text1"/>
                <w:sz w:val="28"/>
                <w:szCs w:val="28"/>
              </w:rPr>
              <w:t>минимальная площадь земельных                             участков– 100 кв. м;</w:t>
            </w:r>
          </w:p>
          <w:p w:rsidR="00E91C56" w:rsidRPr="00E91C56" w:rsidRDefault="00814A67" w:rsidP="00E91C56">
            <w:pPr>
              <w:keepLines/>
              <w:contextualSpacing/>
              <w:jc w:val="both"/>
              <w:textAlignment w:val="baseline"/>
              <w:rPr>
                <w:rFonts w:eastAsia="Calibri"/>
                <w:color w:val="000000" w:themeColor="text1"/>
                <w:sz w:val="28"/>
                <w:szCs w:val="28"/>
              </w:rPr>
            </w:pPr>
            <w:r w:rsidRPr="00E91C56">
              <w:rPr>
                <w:rFonts w:eastAsia="Calibri"/>
                <w:color w:val="000000" w:themeColor="text1"/>
                <w:sz w:val="28"/>
                <w:szCs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w:t>
            </w:r>
            <w:r w:rsidR="002B507B">
              <w:rPr>
                <w:rFonts w:eastAsia="Calibri"/>
                <w:color w:val="000000" w:themeColor="text1"/>
                <w:sz w:val="28"/>
                <w:szCs w:val="28"/>
              </w:rPr>
              <w:t xml:space="preserve"> </w:t>
            </w:r>
            <w:r w:rsidRPr="00E91C56">
              <w:rPr>
                <w:rFonts w:eastAsia="Calibri"/>
                <w:color w:val="000000" w:themeColor="text1"/>
                <w:sz w:val="28"/>
                <w:szCs w:val="28"/>
              </w:rPr>
              <w:t>30 м, а при ширине зоны от 50 до 100 м - полоса шириной не менее 10 м.</w:t>
            </w:r>
            <w:r w:rsidR="002B507B">
              <w:rPr>
                <w:rFonts w:eastAsia="Calibri"/>
                <w:color w:val="000000" w:themeColor="text1"/>
                <w:sz w:val="28"/>
                <w:szCs w:val="28"/>
              </w:rPr>
              <w:t>;</w:t>
            </w:r>
          </w:p>
          <w:p w:rsidR="00E91C56" w:rsidRPr="00E91C56" w:rsidRDefault="00814A67" w:rsidP="00E91C56">
            <w:pPr>
              <w:ind w:firstLine="34"/>
              <w:contextualSpacing/>
              <w:jc w:val="both"/>
              <w:rPr>
                <w:rFonts w:eastAsia="Calibri"/>
                <w:color w:val="000000" w:themeColor="text1"/>
                <w:sz w:val="28"/>
                <w:szCs w:val="28"/>
              </w:rPr>
            </w:pPr>
            <w:r w:rsidRPr="00E91C56">
              <w:rPr>
                <w:rFonts w:eastAsia="Calibri"/>
                <w:color w:val="000000" w:themeColor="text1"/>
                <w:sz w:val="28"/>
                <w:szCs w:val="28"/>
              </w:rPr>
              <w:t xml:space="preserve">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w:t>
            </w:r>
            <w:r w:rsidR="002B507B">
              <w:rPr>
                <w:rFonts w:eastAsia="Calibri"/>
                <w:color w:val="000000" w:themeColor="text1"/>
                <w:sz w:val="28"/>
                <w:szCs w:val="28"/>
              </w:rPr>
              <w:t>зон сельских населенных пунктов;</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на участках, свободных от застройки и покрытий, а также по периметру площадки предприятия следует пред</w:t>
            </w:r>
            <w:r w:rsidR="002B507B">
              <w:rPr>
                <w:rFonts w:eastAsia="Calibri"/>
                <w:color w:val="000000" w:themeColor="text1"/>
                <w:sz w:val="28"/>
                <w:szCs w:val="28"/>
              </w:rPr>
              <w:t>усматривать озеленение;</w:t>
            </w:r>
          </w:p>
          <w:p w:rsidR="00E91C56" w:rsidRPr="00E91C56" w:rsidRDefault="00814A67" w:rsidP="002B507B">
            <w:pPr>
              <w:contextualSpacing/>
              <w:jc w:val="both"/>
              <w:rPr>
                <w:rFonts w:eastAsia="Calibri"/>
                <w:color w:val="000000" w:themeColor="text1"/>
                <w:sz w:val="28"/>
                <w:szCs w:val="28"/>
              </w:rPr>
            </w:pPr>
            <w:r w:rsidRPr="00E91C56">
              <w:rPr>
                <w:rFonts w:eastAsia="Calibri"/>
                <w:color w:val="000000" w:themeColor="text1"/>
                <w:sz w:val="28"/>
                <w:szCs w:val="28"/>
              </w:rPr>
              <w:t xml:space="preserve">площадь участков, предназначенных для озеленения, должна составлять не </w:t>
            </w:r>
            <w:proofErr w:type="spellStart"/>
            <w:r w:rsidRPr="00E91C56">
              <w:rPr>
                <w:rFonts w:eastAsia="Calibri"/>
                <w:color w:val="000000" w:themeColor="text1"/>
                <w:sz w:val="28"/>
                <w:szCs w:val="28"/>
              </w:rPr>
              <w:t>ме</w:t>
            </w:r>
            <w:proofErr w:type="spellEnd"/>
            <w:r w:rsidR="002B507B">
              <w:rPr>
                <w:rFonts w:eastAsia="Calibri"/>
                <w:color w:val="000000" w:themeColor="text1"/>
                <w:sz w:val="28"/>
                <w:szCs w:val="28"/>
              </w:rPr>
              <w:t xml:space="preserve">-                 </w:t>
            </w:r>
            <w:r w:rsidRPr="00E91C56">
              <w:rPr>
                <w:rFonts w:eastAsia="Calibri"/>
                <w:color w:val="000000" w:themeColor="text1"/>
                <w:sz w:val="28"/>
                <w:szCs w:val="28"/>
              </w:rPr>
              <w:t xml:space="preserve">нее 15 % площади сельскохозяйственных предприятий, а при плотности застройки более 50% - не менее </w:t>
            </w:r>
            <w:r w:rsidR="002B507B">
              <w:rPr>
                <w:rFonts w:eastAsia="Calibri"/>
                <w:color w:val="000000" w:themeColor="text1"/>
                <w:sz w:val="28"/>
                <w:szCs w:val="28"/>
              </w:rPr>
              <w:t>10 % площади предприятий.</w:t>
            </w:r>
          </w:p>
        </w:tc>
      </w:tr>
      <w:tr w:rsidR="00E91C56" w:rsidRPr="00E91C56" w:rsidTr="002B507B">
        <w:trPr>
          <w:trHeight w:val="240"/>
        </w:trPr>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2</w:t>
            </w: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tc>
        <w:tc>
          <w:tcPr>
            <w:tcW w:w="2545"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коммунальное обслуживание</w:t>
            </w: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tc>
        <w:tc>
          <w:tcPr>
            <w:tcW w:w="501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размещение объектов капитального строительства в целях обеспечения физических и юридических лиц комму</w:t>
            </w:r>
            <w:r w:rsidRPr="00E91C56">
              <w:rPr>
                <w:rFonts w:eastAsia="Calibri"/>
                <w:color w:val="000000" w:themeColor="text1"/>
                <w:sz w:val="28"/>
                <w:szCs w:val="28"/>
              </w:rPr>
              <w:lastRenderedPageBreak/>
              <w:t>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6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3.1</w:t>
            </w: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p w:rsidR="00E91C56" w:rsidRPr="00E91C56" w:rsidRDefault="00E91C56" w:rsidP="00E91C56">
            <w:pPr>
              <w:contextualSpacing/>
              <w:jc w:val="both"/>
              <w:rPr>
                <w:rFonts w:eastAsia="Calibri"/>
                <w:color w:val="000000" w:themeColor="text1"/>
                <w:sz w:val="28"/>
                <w:szCs w:val="28"/>
              </w:rPr>
            </w:pPr>
          </w:p>
        </w:tc>
        <w:tc>
          <w:tcPr>
            <w:tcW w:w="5529"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минимальная (максимальная) площадь земельного участка:</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для объектов коммунального </w:t>
            </w:r>
            <w:proofErr w:type="spellStart"/>
            <w:r w:rsidRPr="00E91C56">
              <w:rPr>
                <w:rFonts w:eastAsia="Calibri"/>
                <w:color w:val="000000" w:themeColor="text1"/>
                <w:sz w:val="28"/>
                <w:szCs w:val="28"/>
              </w:rPr>
              <w:t>обслужива</w:t>
            </w:r>
            <w:proofErr w:type="spellEnd"/>
            <w:r w:rsidR="004E078F">
              <w:rPr>
                <w:rFonts w:eastAsia="Calibri"/>
                <w:color w:val="000000" w:themeColor="text1"/>
                <w:sz w:val="28"/>
                <w:szCs w:val="28"/>
              </w:rPr>
              <w:t xml:space="preserve">-   </w:t>
            </w:r>
            <w:proofErr w:type="spellStart"/>
            <w:r w:rsidRPr="00E91C56">
              <w:rPr>
                <w:rFonts w:eastAsia="Calibri"/>
                <w:color w:val="000000" w:themeColor="text1"/>
                <w:sz w:val="28"/>
                <w:szCs w:val="28"/>
              </w:rPr>
              <w:t>ния</w:t>
            </w:r>
            <w:proofErr w:type="spellEnd"/>
            <w:r w:rsidRPr="00E91C56">
              <w:rPr>
                <w:rFonts w:eastAsia="Calibri"/>
                <w:color w:val="000000" w:themeColor="text1"/>
                <w:sz w:val="28"/>
                <w:szCs w:val="28"/>
              </w:rPr>
              <w:t xml:space="preserve"> – 10 – 10000 кв. м.</w:t>
            </w:r>
            <w:r w:rsidR="004E078F">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для объектов инженерного обеспечения и объектов вспомогательного инженерного назначения от 1 кв. м;</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минимальный отступ строений от красной линии участка или границ участка 5 метров</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w:t>
            </w:r>
            <w:r w:rsidR="004E078F">
              <w:rPr>
                <w:rFonts w:eastAsia="Calibri"/>
                <w:color w:val="000000" w:themeColor="text1"/>
                <w:sz w:val="28"/>
                <w:szCs w:val="28"/>
              </w:rPr>
              <w:t xml:space="preserve">ое количество надземных этажей </w:t>
            </w:r>
            <w:r w:rsidRPr="00E91C56">
              <w:rPr>
                <w:rFonts w:eastAsia="Calibri"/>
                <w:color w:val="000000" w:themeColor="text1"/>
                <w:sz w:val="28"/>
                <w:szCs w:val="28"/>
              </w:rPr>
              <w:t>зданий – 5</w:t>
            </w:r>
            <w:r w:rsidR="004E078F">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максимальная высота зданий – 18 м.</w:t>
            </w:r>
            <w:r w:rsidR="004E078F">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максимальный процент застр</w:t>
            </w:r>
            <w:r w:rsidR="004E078F">
              <w:rPr>
                <w:rFonts w:eastAsia="Calibri"/>
                <w:color w:val="000000" w:themeColor="text1"/>
                <w:sz w:val="28"/>
                <w:szCs w:val="28"/>
              </w:rPr>
              <w:t xml:space="preserve">ойки     </w:t>
            </w:r>
            <w:proofErr w:type="spellStart"/>
            <w:proofErr w:type="gramStart"/>
            <w:r w:rsidRPr="00E91C56">
              <w:rPr>
                <w:rFonts w:eastAsia="Calibri"/>
                <w:color w:val="000000" w:themeColor="text1"/>
                <w:sz w:val="28"/>
                <w:szCs w:val="28"/>
              </w:rPr>
              <w:t>участ</w:t>
            </w:r>
            <w:proofErr w:type="spellEnd"/>
            <w:r w:rsidR="004E078F">
              <w:rPr>
                <w:rFonts w:eastAsia="Calibri"/>
                <w:color w:val="000000" w:themeColor="text1"/>
                <w:sz w:val="28"/>
                <w:szCs w:val="28"/>
              </w:rPr>
              <w:t xml:space="preserve">- </w:t>
            </w:r>
            <w:r w:rsidRPr="00E91C56">
              <w:rPr>
                <w:rFonts w:eastAsia="Calibri"/>
                <w:color w:val="000000" w:themeColor="text1"/>
                <w:sz w:val="28"/>
                <w:szCs w:val="28"/>
              </w:rPr>
              <w:t>ка</w:t>
            </w:r>
            <w:proofErr w:type="gramEnd"/>
            <w:r w:rsidRPr="00E91C56">
              <w:rPr>
                <w:rFonts w:eastAsia="Calibri"/>
                <w:color w:val="000000" w:themeColor="text1"/>
                <w:sz w:val="28"/>
                <w:szCs w:val="28"/>
              </w:rPr>
              <w:t xml:space="preserve"> – 40-50%</w:t>
            </w:r>
          </w:p>
          <w:p w:rsidR="00E91C56" w:rsidRPr="00E91C56" w:rsidRDefault="00E91C56" w:rsidP="00E91C56">
            <w:pPr>
              <w:contextualSpacing/>
              <w:jc w:val="both"/>
              <w:rPr>
                <w:rFonts w:eastAsia="Calibri"/>
                <w:color w:val="000000" w:themeColor="text1"/>
                <w:sz w:val="28"/>
                <w:szCs w:val="28"/>
              </w:rPr>
            </w:pPr>
          </w:p>
        </w:tc>
      </w:tr>
      <w:tr w:rsidR="00E91C56" w:rsidRPr="00E91C56" w:rsidTr="00814A67">
        <w:trPr>
          <w:trHeight w:val="270"/>
        </w:trPr>
        <w:tc>
          <w:tcPr>
            <w:tcW w:w="14601" w:type="dxa"/>
            <w:gridSpan w:val="5"/>
          </w:tcPr>
          <w:p w:rsidR="00E91C56" w:rsidRPr="00E91C56" w:rsidRDefault="00814A67" w:rsidP="005C0360">
            <w:pPr>
              <w:contextualSpacing/>
              <w:jc w:val="center"/>
              <w:rPr>
                <w:rFonts w:eastAsia="Calibri"/>
                <w:color w:val="000000" w:themeColor="text1"/>
                <w:sz w:val="28"/>
                <w:szCs w:val="28"/>
              </w:rPr>
            </w:pPr>
            <w:r w:rsidRPr="00E91C56">
              <w:rPr>
                <w:rFonts w:eastAsia="Calibri"/>
                <w:color w:val="000000" w:themeColor="text1"/>
                <w:sz w:val="28"/>
                <w:szCs w:val="28"/>
              </w:rPr>
              <w:t>условно разрешенные виды использования</w:t>
            </w:r>
          </w:p>
        </w:tc>
      </w:tr>
      <w:tr w:rsidR="00E91C56" w:rsidRPr="00E91C56" w:rsidTr="002B507B">
        <w:trPr>
          <w:trHeight w:val="165"/>
        </w:trPr>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w:t>
            </w:r>
          </w:p>
        </w:tc>
        <w:tc>
          <w:tcPr>
            <w:tcW w:w="2545"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сенокошение</w:t>
            </w:r>
          </w:p>
        </w:tc>
        <w:tc>
          <w:tcPr>
            <w:tcW w:w="501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кошение трав, сбор и заготовка сена</w:t>
            </w:r>
          </w:p>
        </w:tc>
        <w:tc>
          <w:tcPr>
            <w:tcW w:w="76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1.19</w:t>
            </w:r>
          </w:p>
        </w:tc>
        <w:tc>
          <w:tcPr>
            <w:tcW w:w="5529" w:type="dxa"/>
            <w:vMerge w:val="restart"/>
          </w:tcPr>
          <w:p w:rsidR="00E91C56" w:rsidRPr="00E91C56" w:rsidRDefault="00814A67" w:rsidP="00E91C56">
            <w:pPr>
              <w:contextualSpacing/>
              <w:jc w:val="both"/>
              <w:rPr>
                <w:rFonts w:eastAsia="SimSun"/>
                <w:color w:val="000000" w:themeColor="text1"/>
                <w:sz w:val="28"/>
                <w:szCs w:val="28"/>
                <w:highlight w:val="yellow"/>
                <w:lang w:eastAsia="zh-CN"/>
              </w:rPr>
            </w:pPr>
            <w:r w:rsidRPr="00E91C56">
              <w:rPr>
                <w:rFonts w:eastAsia="SimSun"/>
                <w:color w:val="000000" w:themeColor="text1"/>
                <w:sz w:val="28"/>
                <w:szCs w:val="28"/>
                <w:lang w:eastAsia="zh-CN"/>
              </w:rPr>
              <w:t xml:space="preserve">минимальный размер земельного </w:t>
            </w:r>
            <w:proofErr w:type="spellStart"/>
            <w:r w:rsidRPr="00E91C56">
              <w:rPr>
                <w:rFonts w:eastAsia="SimSun"/>
                <w:color w:val="000000" w:themeColor="text1"/>
                <w:sz w:val="28"/>
                <w:szCs w:val="28"/>
                <w:lang w:eastAsia="zh-CN"/>
              </w:rPr>
              <w:t>участ</w:t>
            </w:r>
            <w:proofErr w:type="spellEnd"/>
            <w:r w:rsidR="004E078F">
              <w:rPr>
                <w:rFonts w:eastAsia="SimSun"/>
                <w:color w:val="000000" w:themeColor="text1"/>
                <w:sz w:val="28"/>
                <w:szCs w:val="28"/>
                <w:lang w:eastAsia="zh-CN"/>
              </w:rPr>
              <w:t xml:space="preserve">-              </w:t>
            </w:r>
            <w:r w:rsidRPr="00E91C56">
              <w:rPr>
                <w:rFonts w:eastAsia="SimSun"/>
                <w:color w:val="000000" w:themeColor="text1"/>
                <w:sz w:val="28"/>
                <w:szCs w:val="28"/>
                <w:lang w:eastAsia="zh-CN"/>
              </w:rPr>
              <w:t xml:space="preserve">ка - </w:t>
            </w:r>
            <w:proofErr w:type="spellStart"/>
            <w:r w:rsidRPr="00E91C56">
              <w:rPr>
                <w:rFonts w:eastAsia="SimSun"/>
                <w:color w:val="000000" w:themeColor="text1"/>
                <w:sz w:val="28"/>
                <w:szCs w:val="28"/>
                <w:lang w:eastAsia="zh-CN"/>
              </w:rPr>
              <w:t>5000кв</w:t>
            </w:r>
            <w:proofErr w:type="spellEnd"/>
            <w:r w:rsidRPr="00E91C56">
              <w:rPr>
                <w:rFonts w:eastAsia="SimSun"/>
                <w:color w:val="000000" w:themeColor="text1"/>
                <w:sz w:val="28"/>
                <w:szCs w:val="28"/>
                <w:lang w:eastAsia="zh-CN"/>
              </w:rPr>
              <w:t>. м;</w:t>
            </w:r>
          </w:p>
        </w:tc>
      </w:tr>
      <w:tr w:rsidR="00E91C56" w:rsidRPr="00E91C56" w:rsidTr="002B507B">
        <w:trPr>
          <w:trHeight w:val="165"/>
        </w:trPr>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2</w:t>
            </w:r>
          </w:p>
          <w:p w:rsidR="00E91C56" w:rsidRPr="00E91C56" w:rsidRDefault="00E91C56" w:rsidP="00E91C56">
            <w:pPr>
              <w:contextualSpacing/>
              <w:jc w:val="both"/>
              <w:rPr>
                <w:rFonts w:eastAsia="Calibri"/>
                <w:color w:val="000000" w:themeColor="text1"/>
                <w:sz w:val="28"/>
                <w:szCs w:val="28"/>
              </w:rPr>
            </w:pPr>
          </w:p>
        </w:tc>
        <w:tc>
          <w:tcPr>
            <w:tcW w:w="2545"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выпас сельскохозяйственных животных</w:t>
            </w:r>
          </w:p>
        </w:tc>
        <w:tc>
          <w:tcPr>
            <w:tcW w:w="501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выпас сельскохозяйственных животных</w:t>
            </w:r>
          </w:p>
          <w:p w:rsidR="00E91C56" w:rsidRPr="00E91C56" w:rsidRDefault="00E91C56" w:rsidP="00E91C56">
            <w:pPr>
              <w:contextualSpacing/>
              <w:jc w:val="both"/>
              <w:rPr>
                <w:rFonts w:eastAsia="Calibri"/>
                <w:color w:val="000000" w:themeColor="text1"/>
                <w:sz w:val="28"/>
                <w:szCs w:val="28"/>
              </w:rPr>
            </w:pPr>
          </w:p>
        </w:tc>
        <w:tc>
          <w:tcPr>
            <w:tcW w:w="76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1.20</w:t>
            </w:r>
          </w:p>
          <w:p w:rsidR="00E91C56" w:rsidRPr="00E91C56" w:rsidRDefault="00E91C56" w:rsidP="00E91C56">
            <w:pPr>
              <w:contextualSpacing/>
              <w:jc w:val="both"/>
              <w:rPr>
                <w:rFonts w:eastAsia="Calibri"/>
                <w:color w:val="000000" w:themeColor="text1"/>
                <w:sz w:val="28"/>
                <w:szCs w:val="28"/>
              </w:rPr>
            </w:pPr>
          </w:p>
        </w:tc>
        <w:tc>
          <w:tcPr>
            <w:tcW w:w="5529" w:type="dxa"/>
            <w:vMerge/>
          </w:tcPr>
          <w:p w:rsidR="00E91C56" w:rsidRPr="00E91C56" w:rsidRDefault="00E91C56" w:rsidP="00E91C56">
            <w:pPr>
              <w:contextualSpacing/>
              <w:jc w:val="both"/>
              <w:rPr>
                <w:rFonts w:eastAsia="SimSun"/>
                <w:color w:val="000000" w:themeColor="text1"/>
                <w:sz w:val="28"/>
                <w:szCs w:val="28"/>
                <w:highlight w:val="yellow"/>
                <w:lang w:eastAsia="zh-CN"/>
              </w:rPr>
            </w:pPr>
          </w:p>
        </w:tc>
      </w:tr>
      <w:tr w:rsidR="00E91C56" w:rsidRPr="00E91C56" w:rsidTr="00814A67">
        <w:trPr>
          <w:trHeight w:val="255"/>
        </w:trPr>
        <w:tc>
          <w:tcPr>
            <w:tcW w:w="14601" w:type="dxa"/>
            <w:gridSpan w:val="5"/>
          </w:tcPr>
          <w:p w:rsidR="00E91C56" w:rsidRPr="00E91C56" w:rsidRDefault="00814A67" w:rsidP="005C0360">
            <w:pPr>
              <w:contextualSpacing/>
              <w:jc w:val="center"/>
              <w:rPr>
                <w:rFonts w:eastAsia="Calibri"/>
                <w:color w:val="000000" w:themeColor="text1"/>
                <w:sz w:val="28"/>
                <w:szCs w:val="28"/>
              </w:rPr>
            </w:pPr>
            <w:r w:rsidRPr="00E91C56">
              <w:rPr>
                <w:rFonts w:eastAsia="Calibri"/>
                <w:color w:val="000000" w:themeColor="text1"/>
                <w:sz w:val="28"/>
                <w:szCs w:val="28"/>
              </w:rPr>
              <w:t>вспомогательные виды разрешенного использования</w:t>
            </w:r>
          </w:p>
        </w:tc>
      </w:tr>
      <w:tr w:rsidR="00E91C56" w:rsidRPr="00E91C56" w:rsidTr="002B507B">
        <w:trPr>
          <w:trHeight w:val="300"/>
        </w:trPr>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w:t>
            </w:r>
          </w:p>
        </w:tc>
        <w:tc>
          <w:tcPr>
            <w:tcW w:w="2545"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коммунальное обслуживание</w:t>
            </w:r>
          </w:p>
        </w:tc>
        <w:tc>
          <w:tcPr>
            <w:tcW w:w="501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E91C56">
              <w:rPr>
                <w:rFonts w:eastAsia="Calibri"/>
                <w:color w:val="000000" w:themeColor="text1"/>
                <w:sz w:val="28"/>
                <w:szCs w:val="28"/>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6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3.1</w:t>
            </w:r>
          </w:p>
        </w:tc>
        <w:tc>
          <w:tcPr>
            <w:tcW w:w="5529" w:type="dxa"/>
            <w:vMerge w:val="restart"/>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минимальная (максимальная) площадь земельного участка:</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для   объектов   коммунального обслуживания – 10 – 10000 кв. м.</w:t>
            </w:r>
            <w:r w:rsidR="004E078F">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для объектов инженерного обеспечения и </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объектов вспомогательного инженерного назначения от 1 кв. м;</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минимальный отступ строений от красной линии участка или границ участка 5 метров</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максимальное количество надземных этажей зданий – 5</w:t>
            </w:r>
            <w:r w:rsidR="004E078F">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максимальная высота зданий – 18 м.</w:t>
            </w:r>
            <w:r w:rsidR="004E078F">
              <w:rPr>
                <w:rFonts w:eastAsia="Calibri"/>
                <w:color w:val="000000" w:themeColor="text1"/>
                <w:sz w:val="28"/>
                <w:szCs w:val="28"/>
              </w:rPr>
              <w:t>;</w:t>
            </w:r>
          </w:p>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максимальный     процент    застройки                            участка – 40-50%</w:t>
            </w:r>
            <w:r w:rsidR="004E078F">
              <w:rPr>
                <w:rFonts w:eastAsia="Calibri"/>
                <w:color w:val="000000" w:themeColor="text1"/>
                <w:sz w:val="28"/>
                <w:szCs w:val="28"/>
              </w:rPr>
              <w:t>.</w:t>
            </w:r>
          </w:p>
          <w:p w:rsidR="00E91C56" w:rsidRPr="00E91C56" w:rsidRDefault="00E91C56" w:rsidP="00E91C56">
            <w:pPr>
              <w:contextualSpacing/>
              <w:jc w:val="both"/>
              <w:rPr>
                <w:rFonts w:eastAsia="Calibri"/>
                <w:color w:val="000000" w:themeColor="text1"/>
                <w:sz w:val="28"/>
                <w:szCs w:val="28"/>
              </w:rPr>
            </w:pPr>
          </w:p>
        </w:tc>
      </w:tr>
      <w:tr w:rsidR="00E91C56" w:rsidRPr="00E91C56" w:rsidTr="002B507B">
        <w:trPr>
          <w:trHeight w:val="278"/>
        </w:trPr>
        <w:tc>
          <w:tcPr>
            <w:tcW w:w="751"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1.1</w:t>
            </w:r>
          </w:p>
        </w:tc>
        <w:tc>
          <w:tcPr>
            <w:tcW w:w="2545"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гидротехнические сооружения</w:t>
            </w:r>
          </w:p>
        </w:tc>
        <w:tc>
          <w:tcPr>
            <w:tcW w:w="501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91C56">
              <w:rPr>
                <w:rFonts w:eastAsia="Calibri"/>
                <w:color w:val="000000" w:themeColor="text1"/>
                <w:sz w:val="28"/>
                <w:szCs w:val="28"/>
              </w:rPr>
              <w:t>рыбозащитных</w:t>
            </w:r>
            <w:proofErr w:type="spellEnd"/>
            <w:r w:rsidRPr="00E91C56">
              <w:rPr>
                <w:rFonts w:eastAsia="Calibri"/>
                <w:color w:val="000000" w:themeColor="text1"/>
                <w:sz w:val="28"/>
                <w:szCs w:val="28"/>
              </w:rPr>
              <w:t xml:space="preserve"> и рыбопропускных сооружений, берегозащитных сооружений)</w:t>
            </w:r>
          </w:p>
          <w:p w:rsidR="00E91C56" w:rsidRPr="00E91C56" w:rsidRDefault="00E91C56" w:rsidP="00E91C56">
            <w:pPr>
              <w:contextualSpacing/>
              <w:jc w:val="both"/>
              <w:rPr>
                <w:rFonts w:eastAsia="Calibri"/>
                <w:color w:val="000000" w:themeColor="text1"/>
                <w:sz w:val="28"/>
                <w:szCs w:val="28"/>
              </w:rPr>
            </w:pPr>
          </w:p>
        </w:tc>
        <w:tc>
          <w:tcPr>
            <w:tcW w:w="763" w:type="dxa"/>
          </w:tcPr>
          <w:p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11.3</w:t>
            </w:r>
          </w:p>
        </w:tc>
        <w:tc>
          <w:tcPr>
            <w:tcW w:w="5529" w:type="dxa"/>
            <w:vMerge/>
          </w:tcPr>
          <w:p w:rsidR="00E91C56" w:rsidRPr="00E91C56" w:rsidRDefault="00E91C56" w:rsidP="00E91C56">
            <w:pPr>
              <w:contextualSpacing/>
              <w:jc w:val="both"/>
              <w:rPr>
                <w:rFonts w:eastAsia="Calibri"/>
                <w:color w:val="000000" w:themeColor="text1"/>
                <w:sz w:val="28"/>
                <w:szCs w:val="28"/>
              </w:rPr>
            </w:pPr>
          </w:p>
        </w:tc>
      </w:tr>
    </w:tbl>
    <w:p w:rsidR="002A5017" w:rsidRDefault="002A5017" w:rsidP="00CE755E">
      <w:pPr>
        <w:ind w:firstLine="540"/>
        <w:contextualSpacing/>
        <w:jc w:val="both"/>
        <w:rPr>
          <w:rFonts w:eastAsia="SimSun"/>
          <w:color w:val="000000" w:themeColor="text1"/>
          <w:sz w:val="28"/>
          <w:szCs w:val="28"/>
          <w:lang w:eastAsia="zh-CN"/>
        </w:rPr>
      </w:pPr>
    </w:p>
    <w:p w:rsidR="003D6E20" w:rsidRDefault="003D6E20" w:rsidP="00CE755E">
      <w:pPr>
        <w:ind w:firstLine="540"/>
        <w:contextualSpacing/>
        <w:jc w:val="both"/>
        <w:rPr>
          <w:rFonts w:eastAsia="SimSun"/>
          <w:color w:val="000000" w:themeColor="text1"/>
          <w:sz w:val="28"/>
          <w:szCs w:val="28"/>
          <w:lang w:eastAsia="zh-CN"/>
        </w:rPr>
      </w:pPr>
    </w:p>
    <w:p w:rsidR="003D6E20" w:rsidRDefault="003D6E20" w:rsidP="00CE755E">
      <w:pPr>
        <w:ind w:firstLine="540"/>
        <w:contextualSpacing/>
        <w:jc w:val="both"/>
        <w:rPr>
          <w:rFonts w:eastAsia="SimSun"/>
          <w:color w:val="000000" w:themeColor="text1"/>
          <w:sz w:val="28"/>
          <w:szCs w:val="28"/>
          <w:lang w:eastAsia="zh-CN"/>
        </w:rPr>
      </w:pPr>
    </w:p>
    <w:p w:rsidR="003D6E20" w:rsidRDefault="003D6E20" w:rsidP="00CE755E">
      <w:pPr>
        <w:ind w:firstLine="540"/>
        <w:contextualSpacing/>
        <w:jc w:val="both"/>
        <w:rPr>
          <w:rFonts w:eastAsia="SimSun"/>
          <w:color w:val="000000" w:themeColor="text1"/>
          <w:sz w:val="28"/>
          <w:szCs w:val="28"/>
          <w:lang w:eastAsia="zh-CN"/>
        </w:rPr>
      </w:pPr>
      <w:bookmarkStart w:id="130" w:name="_GoBack"/>
      <w:bookmarkEnd w:id="130"/>
    </w:p>
    <w:p w:rsidR="00E91C56" w:rsidRPr="00E91C56" w:rsidRDefault="00E91C56" w:rsidP="00CE755E">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lastRenderedPageBreak/>
        <w:t>Примечание:</w:t>
      </w:r>
    </w:p>
    <w:p w:rsidR="00E91C56" w:rsidRDefault="00E91C56" w:rsidP="005C0360">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bookmarkEnd w:id="105"/>
    </w:p>
    <w:bookmarkEnd w:id="0"/>
    <w:bookmarkEnd w:id="1"/>
    <w:bookmarkEnd w:id="2"/>
    <w:bookmarkEnd w:id="3"/>
    <w:p w:rsidR="003A4BDD" w:rsidRPr="00E91C56" w:rsidRDefault="003A4BDD" w:rsidP="00E91C56">
      <w:pPr>
        <w:widowControl w:val="0"/>
        <w:ind w:firstLine="540"/>
        <w:contextualSpacing/>
        <w:jc w:val="both"/>
        <w:rPr>
          <w:bCs/>
          <w:color w:val="000000" w:themeColor="text1"/>
          <w:sz w:val="28"/>
          <w:szCs w:val="28"/>
        </w:rPr>
      </w:pPr>
    </w:p>
    <w:p w:rsidR="000400D7" w:rsidRPr="00E91C56" w:rsidRDefault="000400D7" w:rsidP="00E91C56">
      <w:pPr>
        <w:widowControl w:val="0"/>
        <w:contextualSpacing/>
        <w:jc w:val="both"/>
        <w:rPr>
          <w:bCs/>
          <w:color w:val="000000" w:themeColor="text1"/>
          <w:sz w:val="28"/>
          <w:szCs w:val="28"/>
        </w:rPr>
      </w:pPr>
    </w:p>
    <w:p w:rsidR="00B02F0B" w:rsidRPr="00E91C56" w:rsidRDefault="00B02F0B" w:rsidP="00E91C56">
      <w:pPr>
        <w:widowControl w:val="0"/>
        <w:contextualSpacing/>
        <w:jc w:val="both"/>
        <w:rPr>
          <w:color w:val="000000" w:themeColor="text1"/>
          <w:sz w:val="28"/>
          <w:szCs w:val="28"/>
        </w:rPr>
      </w:pPr>
      <w:r w:rsidRPr="00E91C56">
        <w:rPr>
          <w:color w:val="000000" w:themeColor="text1"/>
          <w:sz w:val="28"/>
          <w:szCs w:val="28"/>
        </w:rPr>
        <w:t>Н</w:t>
      </w:r>
      <w:r w:rsidR="005F2014" w:rsidRPr="00E91C56">
        <w:rPr>
          <w:color w:val="000000" w:themeColor="text1"/>
          <w:sz w:val="28"/>
          <w:szCs w:val="28"/>
        </w:rPr>
        <w:t>ачальник управления</w:t>
      </w:r>
      <w:r w:rsidR="00271371" w:rsidRPr="00E91C56">
        <w:rPr>
          <w:color w:val="000000" w:themeColor="text1"/>
          <w:sz w:val="28"/>
          <w:szCs w:val="28"/>
        </w:rPr>
        <w:t xml:space="preserve"> </w:t>
      </w:r>
      <w:r w:rsidR="005F2014" w:rsidRPr="00E91C56">
        <w:rPr>
          <w:color w:val="000000" w:themeColor="text1"/>
          <w:sz w:val="28"/>
          <w:szCs w:val="28"/>
        </w:rPr>
        <w:t>архитектуры и градостроительства</w:t>
      </w:r>
      <w:r w:rsidR="009A4FC0" w:rsidRPr="00E91C56">
        <w:rPr>
          <w:color w:val="000000" w:themeColor="text1"/>
          <w:sz w:val="28"/>
          <w:szCs w:val="28"/>
        </w:rPr>
        <w:t xml:space="preserve"> </w:t>
      </w:r>
    </w:p>
    <w:p w:rsidR="005F2014" w:rsidRPr="00E91C56" w:rsidRDefault="005F2014" w:rsidP="00E91C56">
      <w:pPr>
        <w:widowControl w:val="0"/>
        <w:contextualSpacing/>
        <w:jc w:val="both"/>
        <w:rPr>
          <w:color w:val="000000" w:themeColor="text1"/>
          <w:sz w:val="28"/>
          <w:szCs w:val="28"/>
        </w:rPr>
      </w:pPr>
      <w:r w:rsidRPr="00E91C56">
        <w:rPr>
          <w:color w:val="000000" w:themeColor="text1"/>
          <w:sz w:val="28"/>
          <w:szCs w:val="28"/>
        </w:rPr>
        <w:t>администрации муниципального</w:t>
      </w:r>
      <w:r w:rsidR="009A4FC0" w:rsidRPr="00E91C56">
        <w:rPr>
          <w:color w:val="000000" w:themeColor="text1"/>
          <w:sz w:val="28"/>
          <w:szCs w:val="28"/>
        </w:rPr>
        <w:t xml:space="preserve"> </w:t>
      </w:r>
      <w:r w:rsidRPr="00E91C56">
        <w:rPr>
          <w:color w:val="000000" w:themeColor="text1"/>
          <w:sz w:val="28"/>
          <w:szCs w:val="28"/>
        </w:rPr>
        <w:t xml:space="preserve">образования Ейский район </w:t>
      </w:r>
      <w:r w:rsidR="009A4FC0" w:rsidRPr="00E91C56">
        <w:rPr>
          <w:color w:val="000000" w:themeColor="text1"/>
          <w:sz w:val="28"/>
          <w:szCs w:val="28"/>
        </w:rPr>
        <w:t xml:space="preserve">     </w:t>
      </w:r>
      <w:r w:rsidRPr="00E91C56">
        <w:rPr>
          <w:color w:val="000000" w:themeColor="text1"/>
          <w:sz w:val="28"/>
          <w:szCs w:val="28"/>
        </w:rPr>
        <w:t xml:space="preserve">  </w:t>
      </w:r>
      <w:r w:rsidR="00271371" w:rsidRPr="00E91C56">
        <w:rPr>
          <w:color w:val="000000" w:themeColor="text1"/>
          <w:sz w:val="28"/>
          <w:szCs w:val="28"/>
        </w:rPr>
        <w:t xml:space="preserve">                                                  </w:t>
      </w:r>
      <w:r w:rsidRPr="00E91C56">
        <w:rPr>
          <w:color w:val="000000" w:themeColor="text1"/>
          <w:sz w:val="28"/>
          <w:szCs w:val="28"/>
        </w:rPr>
        <w:t xml:space="preserve">      </w:t>
      </w:r>
      <w:r w:rsidR="00B02F0B" w:rsidRPr="00E91C56">
        <w:rPr>
          <w:color w:val="000000" w:themeColor="text1"/>
          <w:sz w:val="28"/>
          <w:szCs w:val="28"/>
        </w:rPr>
        <w:t xml:space="preserve"> </w:t>
      </w:r>
      <w:r w:rsidRPr="00E91C56">
        <w:rPr>
          <w:color w:val="000000" w:themeColor="text1"/>
          <w:sz w:val="28"/>
          <w:szCs w:val="28"/>
        </w:rPr>
        <w:t xml:space="preserve">    </w:t>
      </w:r>
      <w:r w:rsidR="002A5017">
        <w:rPr>
          <w:color w:val="000000" w:themeColor="text1"/>
          <w:sz w:val="28"/>
          <w:szCs w:val="28"/>
        </w:rPr>
        <w:t xml:space="preserve">      </w:t>
      </w:r>
      <w:r w:rsidRPr="00E91C56">
        <w:rPr>
          <w:color w:val="000000" w:themeColor="text1"/>
          <w:sz w:val="28"/>
          <w:szCs w:val="28"/>
        </w:rPr>
        <w:t xml:space="preserve">          </w:t>
      </w:r>
      <w:proofErr w:type="spellStart"/>
      <w:r w:rsidR="002A5017">
        <w:rPr>
          <w:color w:val="000000" w:themeColor="text1"/>
          <w:sz w:val="28"/>
          <w:szCs w:val="28"/>
        </w:rPr>
        <w:t>А.В</w:t>
      </w:r>
      <w:proofErr w:type="spellEnd"/>
      <w:r w:rsidR="002A5017">
        <w:rPr>
          <w:color w:val="000000" w:themeColor="text1"/>
          <w:sz w:val="28"/>
          <w:szCs w:val="28"/>
        </w:rPr>
        <w:t>. Саенко</w:t>
      </w:r>
    </w:p>
    <w:sectPr w:rsidR="005F2014" w:rsidRPr="00E91C56" w:rsidSect="00E91C56">
      <w:headerReference w:type="default" r:id="rId26"/>
      <w:type w:val="continuous"/>
      <w:pgSz w:w="16838" w:h="11906" w:orient="landscape"/>
      <w:pgMar w:top="1701" w:right="1134" w:bottom="567" w:left="1134" w:header="708"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443" w:rsidRDefault="00862443" w:rsidP="00BD6574">
      <w:r>
        <w:separator/>
      </w:r>
    </w:p>
  </w:endnote>
  <w:endnote w:type="continuationSeparator" w:id="0">
    <w:p w:rsidR="00862443" w:rsidRDefault="00862443"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charset w:val="CC"/>
    <w:family w:val="roman"/>
    <w:pitch w:val="variable"/>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76" w:rsidRPr="006504C1" w:rsidRDefault="00604F76" w:rsidP="00D0401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443" w:rsidRDefault="00862443" w:rsidP="00BD6574">
      <w:r>
        <w:separator/>
      </w:r>
    </w:p>
  </w:footnote>
  <w:footnote w:type="continuationSeparator" w:id="0">
    <w:p w:rsidR="00862443" w:rsidRDefault="00862443"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067729"/>
      <w:docPartObj>
        <w:docPartGallery w:val="Page Numbers (Margins)"/>
        <w:docPartUnique/>
      </w:docPartObj>
    </w:sdtPr>
    <w:sdtContent>
      <w:p w:rsidR="00604F76" w:rsidRDefault="00604F76">
        <w:pPr>
          <w:pStyle w:val="a8"/>
          <w:jc w:val="center"/>
        </w:pPr>
        <w:r>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727710" cy="32956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F76" w:rsidRPr="000914BB" w:rsidRDefault="00604F76" w:rsidP="007D7758">
                              <w:pPr>
                                <w:rPr>
                                  <w:sz w:val="28"/>
                                  <w:szCs w:val="28"/>
                                </w:rPr>
                              </w:pPr>
                              <w:r w:rsidRPr="000914BB">
                                <w:rPr>
                                  <w:sz w:val="28"/>
                                  <w:szCs w:val="28"/>
                                </w:rPr>
                                <w:fldChar w:fldCharType="begin"/>
                              </w:r>
                              <w:r w:rsidRPr="000914BB">
                                <w:rPr>
                                  <w:sz w:val="28"/>
                                  <w:szCs w:val="28"/>
                                </w:rPr>
                                <w:instrText>PAGE   \* MERGEFORMAT</w:instrText>
                              </w:r>
                              <w:r w:rsidRPr="000914BB">
                                <w:rPr>
                                  <w:sz w:val="28"/>
                                  <w:szCs w:val="28"/>
                                </w:rPr>
                                <w:fldChar w:fldCharType="separate"/>
                              </w:r>
                              <w:r w:rsidR="003D6E20">
                                <w:rPr>
                                  <w:noProof/>
                                  <w:sz w:val="28"/>
                                  <w:szCs w:val="28"/>
                                </w:rPr>
                                <w:t>7</w:t>
                              </w:r>
                              <w:r w:rsidRPr="000914BB">
                                <w:rPr>
                                  <w:sz w:val="28"/>
                                  <w:szCs w:val="28"/>
                                </w:rPr>
                                <w:fldChar w:fldCharType="end"/>
                              </w: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2"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" o:allowincell="f" stroked="f">
                  <v:textbox style="layout-flow:vertical">
                    <w:txbxContent>
                      <w:p w:rsidR="00604F76" w:rsidRPr="000914BB" w:rsidRDefault="00604F76" w:rsidP="007D7758">
                        <w:pPr>
                          <w:rPr>
                            <w:sz w:val="28"/>
                            <w:szCs w:val="28"/>
                          </w:rPr>
                        </w:pPr>
                        <w:r w:rsidRPr="000914BB">
                          <w:rPr>
                            <w:sz w:val="28"/>
                            <w:szCs w:val="28"/>
                          </w:rPr>
                          <w:fldChar w:fldCharType="begin"/>
                        </w:r>
                        <w:r w:rsidRPr="000914BB">
                          <w:rPr>
                            <w:sz w:val="28"/>
                            <w:szCs w:val="28"/>
                          </w:rPr>
                          <w:instrText>PAGE   \* MERGEFORMAT</w:instrText>
                        </w:r>
                        <w:r w:rsidRPr="000914BB">
                          <w:rPr>
                            <w:sz w:val="28"/>
                            <w:szCs w:val="28"/>
                          </w:rPr>
                          <w:fldChar w:fldCharType="separate"/>
                        </w:r>
                        <w:r w:rsidR="003D6E20">
                          <w:rPr>
                            <w:noProof/>
                            <w:sz w:val="28"/>
                            <w:szCs w:val="28"/>
                          </w:rPr>
                          <w:t>7</w:t>
                        </w:r>
                        <w:r w:rsidRPr="000914BB">
                          <w:rPr>
                            <w:sz w:val="28"/>
                            <w:szCs w:val="28"/>
                          </w:rPr>
                          <w:fldChar w:fldCharType="end"/>
                        </w:r>
                      </w:p>
                    </w:txbxContent>
                  </v:textbox>
                  <w10:wrap anchorx="margin" anchory="margin"/>
                </v:rect>
              </w:pict>
            </mc:Fallback>
          </mc:AlternateContent>
        </w:r>
      </w:p>
    </w:sdtContent>
  </w:sdt>
  <w:p w:rsidR="00604F76" w:rsidRDefault="00604F7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783729"/>
      <w:docPartObj>
        <w:docPartGallery w:val="Page Numbers (Margins)"/>
        <w:docPartUnique/>
      </w:docPartObj>
    </w:sdtPr>
    <w:sdtContent>
      <w:p w:rsidR="00604F76" w:rsidRDefault="00604F76">
        <w:pPr>
          <w:pStyle w:val="a8"/>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10795" t="9525" r="13970"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bg1">
                                <a:lumMod val="100000"/>
                                <a:lumOff val="0"/>
                              </a:schemeClr>
                            </a:solidFill>
                            <a:miter lim="800000"/>
                            <a:headEnd/>
                            <a:tailEnd/>
                          </a:ln>
                        </wps:spPr>
                        <wps:txbx>
                          <w:txbxContent>
                            <w:p w:rsidR="00604F76" w:rsidRDefault="00604F76">
                              <w:pPr>
                                <w:pBdr>
                                  <w:bottom w:val="single" w:sz="4" w:space="1" w:color="auto"/>
                                </w:pBdr>
                                <w:rPr>
                                  <w:sz w:val="24"/>
                                  <w:szCs w:val="24"/>
                                </w:rPr>
                              </w:pPr>
                            </w:p>
                            <w:p w:rsidR="00604F76" w:rsidRPr="00E158F9" w:rsidRDefault="00604F76">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3D6E20">
                                <w:rPr>
                                  <w:noProof/>
                                  <w:sz w:val="24"/>
                                  <w:szCs w:val="24"/>
                                </w:rPr>
                                <w:t>102</w:t>
                              </w:r>
                              <w:r w:rsidRPr="00E158F9">
                                <w:rPr>
                                  <w:sz w:val="24"/>
                                  <w:szCs w:val="24"/>
                                </w:rPr>
                                <w:fldChar w:fldCharType="end"/>
                              </w:r>
                              <w:r w:rsidRPr="00956F66">
                                <w:rPr>
                                  <w:sz w:val="24"/>
                                  <w:szCs w:val="24"/>
                                </w:rPr>
                                <w:tab/>
                                <w:t>2</w:t>
                              </w:r>
                              <w:r w:rsidRPr="00956F66">
                                <w:rPr>
                                  <w:sz w:val="24"/>
                                  <w:szCs w:val="24"/>
                                </w:rPr>
                                <w:tab/>
                                <w:t>3</w:t>
                              </w:r>
                              <w:r w:rsidRPr="00956F66">
                                <w:rPr>
                                  <w:sz w:val="24"/>
                                  <w:szCs w:val="24"/>
                                </w:rPr>
                                <w:tab/>
                                <w:t>4</w:t>
                              </w:r>
                              <w:r w:rsidRPr="00956F66">
                                <w:rPr>
                                  <w:sz w:val="24"/>
                                  <w:szCs w:val="24"/>
                                </w:rPr>
                                <w:tab/>
                                <w:t>5</w:t>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7"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" o:allowincell="f" strokecolor="white [3212]">
                  <v:textbox style="layout-flow:vertical">
                    <w:txbxContent>
                      <w:p w:rsidR="00604F76" w:rsidRDefault="00604F76">
                        <w:pPr>
                          <w:pBdr>
                            <w:bottom w:val="single" w:sz="4" w:space="1" w:color="auto"/>
                          </w:pBdr>
                          <w:rPr>
                            <w:sz w:val="24"/>
                            <w:szCs w:val="24"/>
                          </w:rPr>
                        </w:pPr>
                      </w:p>
                      <w:p w:rsidR="00604F76" w:rsidRPr="00E158F9" w:rsidRDefault="00604F76">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3D6E20">
                          <w:rPr>
                            <w:noProof/>
                            <w:sz w:val="24"/>
                            <w:szCs w:val="24"/>
                          </w:rPr>
                          <w:t>102</w:t>
                        </w:r>
                        <w:r w:rsidRPr="00E158F9">
                          <w:rPr>
                            <w:sz w:val="24"/>
                            <w:szCs w:val="24"/>
                          </w:rPr>
                          <w:fldChar w:fldCharType="end"/>
                        </w:r>
                        <w:r w:rsidRPr="00956F66">
                          <w:rPr>
                            <w:sz w:val="24"/>
                            <w:szCs w:val="24"/>
                          </w:rPr>
                          <w:tab/>
                          <w:t>2</w:t>
                        </w:r>
                        <w:r w:rsidRPr="00956F66">
                          <w:rPr>
                            <w:sz w:val="24"/>
                            <w:szCs w:val="24"/>
                          </w:rPr>
                          <w:tab/>
                          <w:t>3</w:t>
                        </w:r>
                        <w:r w:rsidRPr="00956F66">
                          <w:rPr>
                            <w:sz w:val="24"/>
                            <w:szCs w:val="24"/>
                          </w:rPr>
                          <w:tab/>
                          <w:t>4</w:t>
                        </w:r>
                        <w:r w:rsidRPr="00956F66">
                          <w:rPr>
                            <w:sz w:val="24"/>
                            <w:szCs w:val="24"/>
                          </w:rPr>
                          <w:tab/>
                          <w:t>5</w:t>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26D91"/>
    <w:rsid w:val="000311E6"/>
    <w:rsid w:val="00031B4F"/>
    <w:rsid w:val="00031BE2"/>
    <w:rsid w:val="00032C7C"/>
    <w:rsid w:val="00032E75"/>
    <w:rsid w:val="00033FC4"/>
    <w:rsid w:val="00034792"/>
    <w:rsid w:val="0003640A"/>
    <w:rsid w:val="00037310"/>
    <w:rsid w:val="00037A17"/>
    <w:rsid w:val="000400D7"/>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66DAE"/>
    <w:rsid w:val="00070265"/>
    <w:rsid w:val="00071E7A"/>
    <w:rsid w:val="00071F52"/>
    <w:rsid w:val="000724CE"/>
    <w:rsid w:val="00072D8C"/>
    <w:rsid w:val="00073460"/>
    <w:rsid w:val="000763A3"/>
    <w:rsid w:val="0008075B"/>
    <w:rsid w:val="000807E8"/>
    <w:rsid w:val="0008169B"/>
    <w:rsid w:val="000834CB"/>
    <w:rsid w:val="00083555"/>
    <w:rsid w:val="00083F09"/>
    <w:rsid w:val="000843CE"/>
    <w:rsid w:val="00085678"/>
    <w:rsid w:val="00085A72"/>
    <w:rsid w:val="000863FC"/>
    <w:rsid w:val="000914BB"/>
    <w:rsid w:val="00092524"/>
    <w:rsid w:val="00092E87"/>
    <w:rsid w:val="000945BC"/>
    <w:rsid w:val="00096762"/>
    <w:rsid w:val="000973D2"/>
    <w:rsid w:val="000A4827"/>
    <w:rsid w:val="000A71FD"/>
    <w:rsid w:val="000B045F"/>
    <w:rsid w:val="000B0AEC"/>
    <w:rsid w:val="000B0CF6"/>
    <w:rsid w:val="000B0DBF"/>
    <w:rsid w:val="000B0DDF"/>
    <w:rsid w:val="000B2094"/>
    <w:rsid w:val="000B2423"/>
    <w:rsid w:val="000B24A0"/>
    <w:rsid w:val="000B2ABF"/>
    <w:rsid w:val="000B4022"/>
    <w:rsid w:val="000B4FEC"/>
    <w:rsid w:val="000B7858"/>
    <w:rsid w:val="000B7F4F"/>
    <w:rsid w:val="000C2033"/>
    <w:rsid w:val="000C268E"/>
    <w:rsid w:val="000C44CD"/>
    <w:rsid w:val="000C44EC"/>
    <w:rsid w:val="000C6684"/>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234"/>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0A8A"/>
    <w:rsid w:val="00142F11"/>
    <w:rsid w:val="0014409A"/>
    <w:rsid w:val="00144EBB"/>
    <w:rsid w:val="00145C08"/>
    <w:rsid w:val="00146099"/>
    <w:rsid w:val="00146AB1"/>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6CF1"/>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16C8"/>
    <w:rsid w:val="001934D5"/>
    <w:rsid w:val="00193FCC"/>
    <w:rsid w:val="00194318"/>
    <w:rsid w:val="001955D0"/>
    <w:rsid w:val="00195ACB"/>
    <w:rsid w:val="00197ADD"/>
    <w:rsid w:val="00197C5C"/>
    <w:rsid w:val="001A0F2C"/>
    <w:rsid w:val="001A1F63"/>
    <w:rsid w:val="001A2318"/>
    <w:rsid w:val="001A2727"/>
    <w:rsid w:val="001A46F4"/>
    <w:rsid w:val="001A5A23"/>
    <w:rsid w:val="001A69AC"/>
    <w:rsid w:val="001A7611"/>
    <w:rsid w:val="001B043D"/>
    <w:rsid w:val="001B1A79"/>
    <w:rsid w:val="001B3677"/>
    <w:rsid w:val="001B51DC"/>
    <w:rsid w:val="001B61B6"/>
    <w:rsid w:val="001B6968"/>
    <w:rsid w:val="001B6AE0"/>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6C6B"/>
    <w:rsid w:val="001F763E"/>
    <w:rsid w:val="002016B3"/>
    <w:rsid w:val="00201D42"/>
    <w:rsid w:val="00202C8E"/>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1CE5"/>
    <w:rsid w:val="002322D9"/>
    <w:rsid w:val="00232801"/>
    <w:rsid w:val="002337CB"/>
    <w:rsid w:val="00233942"/>
    <w:rsid w:val="00234203"/>
    <w:rsid w:val="00236CF6"/>
    <w:rsid w:val="00237346"/>
    <w:rsid w:val="00240DE7"/>
    <w:rsid w:val="00241589"/>
    <w:rsid w:val="00242014"/>
    <w:rsid w:val="00242F3C"/>
    <w:rsid w:val="002439BA"/>
    <w:rsid w:val="002452AE"/>
    <w:rsid w:val="0024553C"/>
    <w:rsid w:val="00245A45"/>
    <w:rsid w:val="00253EE8"/>
    <w:rsid w:val="002542CA"/>
    <w:rsid w:val="00261580"/>
    <w:rsid w:val="002636B0"/>
    <w:rsid w:val="00265B67"/>
    <w:rsid w:val="00271371"/>
    <w:rsid w:val="002720DB"/>
    <w:rsid w:val="00272626"/>
    <w:rsid w:val="00272B0B"/>
    <w:rsid w:val="00273048"/>
    <w:rsid w:val="00274AB3"/>
    <w:rsid w:val="0027611C"/>
    <w:rsid w:val="00277D6E"/>
    <w:rsid w:val="00286520"/>
    <w:rsid w:val="0029094E"/>
    <w:rsid w:val="00291830"/>
    <w:rsid w:val="00294694"/>
    <w:rsid w:val="002947A1"/>
    <w:rsid w:val="00295D05"/>
    <w:rsid w:val="002A0D17"/>
    <w:rsid w:val="002A1F5A"/>
    <w:rsid w:val="002A2D58"/>
    <w:rsid w:val="002A38BB"/>
    <w:rsid w:val="002A5017"/>
    <w:rsid w:val="002A5803"/>
    <w:rsid w:val="002A61C2"/>
    <w:rsid w:val="002A6E79"/>
    <w:rsid w:val="002A7817"/>
    <w:rsid w:val="002B085A"/>
    <w:rsid w:val="002B1D65"/>
    <w:rsid w:val="002B3A30"/>
    <w:rsid w:val="002B3B2E"/>
    <w:rsid w:val="002B4FEE"/>
    <w:rsid w:val="002B507B"/>
    <w:rsid w:val="002B6046"/>
    <w:rsid w:val="002B6D23"/>
    <w:rsid w:val="002B6D64"/>
    <w:rsid w:val="002B77EF"/>
    <w:rsid w:val="002C0EAA"/>
    <w:rsid w:val="002C1584"/>
    <w:rsid w:val="002C1C36"/>
    <w:rsid w:val="002C383F"/>
    <w:rsid w:val="002C5644"/>
    <w:rsid w:val="002C6414"/>
    <w:rsid w:val="002C6A39"/>
    <w:rsid w:val="002C79F3"/>
    <w:rsid w:val="002D0CF0"/>
    <w:rsid w:val="002D1175"/>
    <w:rsid w:val="002D225A"/>
    <w:rsid w:val="002D26FC"/>
    <w:rsid w:val="002D4AA5"/>
    <w:rsid w:val="002D6971"/>
    <w:rsid w:val="002D6E77"/>
    <w:rsid w:val="002D7225"/>
    <w:rsid w:val="002E09E0"/>
    <w:rsid w:val="002E0E4B"/>
    <w:rsid w:val="002E2126"/>
    <w:rsid w:val="002E272D"/>
    <w:rsid w:val="002E2DCE"/>
    <w:rsid w:val="002E3EE4"/>
    <w:rsid w:val="002E6C64"/>
    <w:rsid w:val="002F0453"/>
    <w:rsid w:val="002F05BE"/>
    <w:rsid w:val="002F0CE2"/>
    <w:rsid w:val="002F186A"/>
    <w:rsid w:val="002F1E4B"/>
    <w:rsid w:val="002F2475"/>
    <w:rsid w:val="002F38E3"/>
    <w:rsid w:val="002F4E66"/>
    <w:rsid w:val="002F5803"/>
    <w:rsid w:val="002F6754"/>
    <w:rsid w:val="002F7270"/>
    <w:rsid w:val="002F7A80"/>
    <w:rsid w:val="002F7BE9"/>
    <w:rsid w:val="003007E9"/>
    <w:rsid w:val="00300CC6"/>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6C45"/>
    <w:rsid w:val="00357190"/>
    <w:rsid w:val="00360D23"/>
    <w:rsid w:val="00360D4B"/>
    <w:rsid w:val="00361471"/>
    <w:rsid w:val="00364CA2"/>
    <w:rsid w:val="00365EBC"/>
    <w:rsid w:val="003673C5"/>
    <w:rsid w:val="00371F57"/>
    <w:rsid w:val="003721B4"/>
    <w:rsid w:val="00374BE1"/>
    <w:rsid w:val="00374FD6"/>
    <w:rsid w:val="003772E1"/>
    <w:rsid w:val="00380706"/>
    <w:rsid w:val="00382B6B"/>
    <w:rsid w:val="0038336F"/>
    <w:rsid w:val="003837D4"/>
    <w:rsid w:val="003839C7"/>
    <w:rsid w:val="00383F60"/>
    <w:rsid w:val="00384757"/>
    <w:rsid w:val="003858A7"/>
    <w:rsid w:val="00385BC0"/>
    <w:rsid w:val="00386A35"/>
    <w:rsid w:val="00386EF2"/>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E20"/>
    <w:rsid w:val="003D6FE7"/>
    <w:rsid w:val="003E071E"/>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06D71"/>
    <w:rsid w:val="0041130E"/>
    <w:rsid w:val="004116B5"/>
    <w:rsid w:val="004126DA"/>
    <w:rsid w:val="004134D9"/>
    <w:rsid w:val="0041631C"/>
    <w:rsid w:val="00417872"/>
    <w:rsid w:val="00417B36"/>
    <w:rsid w:val="004220B3"/>
    <w:rsid w:val="004232DC"/>
    <w:rsid w:val="00423F41"/>
    <w:rsid w:val="00424061"/>
    <w:rsid w:val="004248E3"/>
    <w:rsid w:val="00424EB7"/>
    <w:rsid w:val="00424F2B"/>
    <w:rsid w:val="00425A79"/>
    <w:rsid w:val="00425ED5"/>
    <w:rsid w:val="004327B6"/>
    <w:rsid w:val="00432F79"/>
    <w:rsid w:val="00434831"/>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16AB"/>
    <w:rsid w:val="004622DF"/>
    <w:rsid w:val="00464E31"/>
    <w:rsid w:val="00467D8A"/>
    <w:rsid w:val="0047001C"/>
    <w:rsid w:val="004708A9"/>
    <w:rsid w:val="00471168"/>
    <w:rsid w:val="00471B54"/>
    <w:rsid w:val="0047212D"/>
    <w:rsid w:val="00476DC5"/>
    <w:rsid w:val="00480839"/>
    <w:rsid w:val="004829FE"/>
    <w:rsid w:val="00483F04"/>
    <w:rsid w:val="00484A2F"/>
    <w:rsid w:val="00484C19"/>
    <w:rsid w:val="00484C21"/>
    <w:rsid w:val="004865BA"/>
    <w:rsid w:val="00486AC9"/>
    <w:rsid w:val="004900B0"/>
    <w:rsid w:val="00492E89"/>
    <w:rsid w:val="004973DC"/>
    <w:rsid w:val="004A05D7"/>
    <w:rsid w:val="004A0623"/>
    <w:rsid w:val="004A0C0B"/>
    <w:rsid w:val="004A2A2A"/>
    <w:rsid w:val="004A4364"/>
    <w:rsid w:val="004A497F"/>
    <w:rsid w:val="004A5777"/>
    <w:rsid w:val="004A5D50"/>
    <w:rsid w:val="004A765F"/>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0CC2"/>
    <w:rsid w:val="004D1D93"/>
    <w:rsid w:val="004D4D09"/>
    <w:rsid w:val="004D540B"/>
    <w:rsid w:val="004D5FC9"/>
    <w:rsid w:val="004D778A"/>
    <w:rsid w:val="004D7C14"/>
    <w:rsid w:val="004E03C4"/>
    <w:rsid w:val="004E078F"/>
    <w:rsid w:val="004E1E37"/>
    <w:rsid w:val="004E2BB6"/>
    <w:rsid w:val="004E3FB5"/>
    <w:rsid w:val="004E5751"/>
    <w:rsid w:val="004E78A8"/>
    <w:rsid w:val="004F003B"/>
    <w:rsid w:val="004F04BC"/>
    <w:rsid w:val="004F236E"/>
    <w:rsid w:val="004F2FF9"/>
    <w:rsid w:val="004F3BA2"/>
    <w:rsid w:val="004F4BE0"/>
    <w:rsid w:val="004F4D4E"/>
    <w:rsid w:val="00500040"/>
    <w:rsid w:val="00501B5D"/>
    <w:rsid w:val="005025E0"/>
    <w:rsid w:val="005032CE"/>
    <w:rsid w:val="00503521"/>
    <w:rsid w:val="00504233"/>
    <w:rsid w:val="005042B0"/>
    <w:rsid w:val="00504A01"/>
    <w:rsid w:val="00504DDB"/>
    <w:rsid w:val="00506D3C"/>
    <w:rsid w:val="005072D7"/>
    <w:rsid w:val="005076A3"/>
    <w:rsid w:val="0050791B"/>
    <w:rsid w:val="00507F3A"/>
    <w:rsid w:val="005103EB"/>
    <w:rsid w:val="00510416"/>
    <w:rsid w:val="005107AA"/>
    <w:rsid w:val="00511077"/>
    <w:rsid w:val="00515BAF"/>
    <w:rsid w:val="00516D16"/>
    <w:rsid w:val="00517653"/>
    <w:rsid w:val="0052006A"/>
    <w:rsid w:val="005219D6"/>
    <w:rsid w:val="00523490"/>
    <w:rsid w:val="00523D80"/>
    <w:rsid w:val="00524C27"/>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2C83"/>
    <w:rsid w:val="00562F0C"/>
    <w:rsid w:val="0056386B"/>
    <w:rsid w:val="00563F3E"/>
    <w:rsid w:val="0056461F"/>
    <w:rsid w:val="00564D8F"/>
    <w:rsid w:val="005656F9"/>
    <w:rsid w:val="00565F7D"/>
    <w:rsid w:val="0056751F"/>
    <w:rsid w:val="00567824"/>
    <w:rsid w:val="005711C7"/>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2B59"/>
    <w:rsid w:val="005B3BB6"/>
    <w:rsid w:val="005B3D1F"/>
    <w:rsid w:val="005B4A89"/>
    <w:rsid w:val="005B50F4"/>
    <w:rsid w:val="005B5AD0"/>
    <w:rsid w:val="005B5F43"/>
    <w:rsid w:val="005B630A"/>
    <w:rsid w:val="005B6448"/>
    <w:rsid w:val="005B6958"/>
    <w:rsid w:val="005B7E05"/>
    <w:rsid w:val="005B7EED"/>
    <w:rsid w:val="005C0360"/>
    <w:rsid w:val="005C2DE4"/>
    <w:rsid w:val="005C32F9"/>
    <w:rsid w:val="005C37A9"/>
    <w:rsid w:val="005C56B0"/>
    <w:rsid w:val="005C5AED"/>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2014"/>
    <w:rsid w:val="005F3CF6"/>
    <w:rsid w:val="005F4C25"/>
    <w:rsid w:val="005F4FF1"/>
    <w:rsid w:val="005F5531"/>
    <w:rsid w:val="005F5FF9"/>
    <w:rsid w:val="005F6003"/>
    <w:rsid w:val="005F7581"/>
    <w:rsid w:val="00601230"/>
    <w:rsid w:val="00604DE8"/>
    <w:rsid w:val="00604F76"/>
    <w:rsid w:val="00606574"/>
    <w:rsid w:val="00607E5B"/>
    <w:rsid w:val="00610F9E"/>
    <w:rsid w:val="00613350"/>
    <w:rsid w:val="00613E0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2201"/>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7CC"/>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33F4"/>
    <w:rsid w:val="006D3478"/>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1259"/>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4974"/>
    <w:rsid w:val="00796330"/>
    <w:rsid w:val="007A0510"/>
    <w:rsid w:val="007A27D3"/>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758"/>
    <w:rsid w:val="007D7C6C"/>
    <w:rsid w:val="007E07D9"/>
    <w:rsid w:val="007E26B0"/>
    <w:rsid w:val="007E2B53"/>
    <w:rsid w:val="007E2C96"/>
    <w:rsid w:val="007E4BF8"/>
    <w:rsid w:val="007E5196"/>
    <w:rsid w:val="007E716A"/>
    <w:rsid w:val="007F10F9"/>
    <w:rsid w:val="007F3894"/>
    <w:rsid w:val="007F47A4"/>
    <w:rsid w:val="007F545C"/>
    <w:rsid w:val="007F593C"/>
    <w:rsid w:val="007F5C43"/>
    <w:rsid w:val="007F67F2"/>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4A67"/>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1B96"/>
    <w:rsid w:val="0084240D"/>
    <w:rsid w:val="0084267E"/>
    <w:rsid w:val="00842D23"/>
    <w:rsid w:val="00842E12"/>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2443"/>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B13"/>
    <w:rsid w:val="00881C9D"/>
    <w:rsid w:val="0088202D"/>
    <w:rsid w:val="00883BD6"/>
    <w:rsid w:val="008842C3"/>
    <w:rsid w:val="0088636A"/>
    <w:rsid w:val="00887A27"/>
    <w:rsid w:val="00887A83"/>
    <w:rsid w:val="00892634"/>
    <w:rsid w:val="00894FD5"/>
    <w:rsid w:val="0089710B"/>
    <w:rsid w:val="0089721B"/>
    <w:rsid w:val="00897BFC"/>
    <w:rsid w:val="008A0FC4"/>
    <w:rsid w:val="008A267A"/>
    <w:rsid w:val="008A304D"/>
    <w:rsid w:val="008A3331"/>
    <w:rsid w:val="008A4639"/>
    <w:rsid w:val="008A48B3"/>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312A"/>
    <w:rsid w:val="0090413B"/>
    <w:rsid w:val="00904828"/>
    <w:rsid w:val="00904E9A"/>
    <w:rsid w:val="009105D7"/>
    <w:rsid w:val="00910E15"/>
    <w:rsid w:val="00911580"/>
    <w:rsid w:val="00911D68"/>
    <w:rsid w:val="00911EE6"/>
    <w:rsid w:val="00912DC0"/>
    <w:rsid w:val="00913E0E"/>
    <w:rsid w:val="00914CD8"/>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21E"/>
    <w:rsid w:val="00954E1B"/>
    <w:rsid w:val="00954F0A"/>
    <w:rsid w:val="00955B21"/>
    <w:rsid w:val="00956F66"/>
    <w:rsid w:val="00957A88"/>
    <w:rsid w:val="0096050A"/>
    <w:rsid w:val="00960588"/>
    <w:rsid w:val="00963307"/>
    <w:rsid w:val="009638D7"/>
    <w:rsid w:val="00963FEB"/>
    <w:rsid w:val="00966D29"/>
    <w:rsid w:val="0096731D"/>
    <w:rsid w:val="00970972"/>
    <w:rsid w:val="00971241"/>
    <w:rsid w:val="00973524"/>
    <w:rsid w:val="009774D7"/>
    <w:rsid w:val="0098202D"/>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02BE"/>
    <w:rsid w:val="009A1966"/>
    <w:rsid w:val="009A1ECA"/>
    <w:rsid w:val="009A3E14"/>
    <w:rsid w:val="009A41E7"/>
    <w:rsid w:val="009A4FC0"/>
    <w:rsid w:val="009A7498"/>
    <w:rsid w:val="009A7823"/>
    <w:rsid w:val="009B26F7"/>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1D5F"/>
    <w:rsid w:val="00A1258A"/>
    <w:rsid w:val="00A12E56"/>
    <w:rsid w:val="00A148ED"/>
    <w:rsid w:val="00A14CD5"/>
    <w:rsid w:val="00A153C4"/>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17F"/>
    <w:rsid w:val="00A6137A"/>
    <w:rsid w:val="00A61EDC"/>
    <w:rsid w:val="00A64FB5"/>
    <w:rsid w:val="00A65E64"/>
    <w:rsid w:val="00A66AD2"/>
    <w:rsid w:val="00A74900"/>
    <w:rsid w:val="00A75DC5"/>
    <w:rsid w:val="00A760E4"/>
    <w:rsid w:val="00A76268"/>
    <w:rsid w:val="00A7677F"/>
    <w:rsid w:val="00A77899"/>
    <w:rsid w:val="00A82AAD"/>
    <w:rsid w:val="00A848F9"/>
    <w:rsid w:val="00A84A11"/>
    <w:rsid w:val="00A87A26"/>
    <w:rsid w:val="00A87AFD"/>
    <w:rsid w:val="00A87F98"/>
    <w:rsid w:val="00A919E1"/>
    <w:rsid w:val="00A922D2"/>
    <w:rsid w:val="00A92FF7"/>
    <w:rsid w:val="00A93909"/>
    <w:rsid w:val="00A93A9B"/>
    <w:rsid w:val="00A94191"/>
    <w:rsid w:val="00A9448F"/>
    <w:rsid w:val="00A94A93"/>
    <w:rsid w:val="00A95A9B"/>
    <w:rsid w:val="00A962DF"/>
    <w:rsid w:val="00A96443"/>
    <w:rsid w:val="00A969F8"/>
    <w:rsid w:val="00A97972"/>
    <w:rsid w:val="00A97A01"/>
    <w:rsid w:val="00A97F82"/>
    <w:rsid w:val="00AA0A47"/>
    <w:rsid w:val="00AA332B"/>
    <w:rsid w:val="00AA53E5"/>
    <w:rsid w:val="00AA5D41"/>
    <w:rsid w:val="00AA5E03"/>
    <w:rsid w:val="00AA612D"/>
    <w:rsid w:val="00AA613E"/>
    <w:rsid w:val="00AB1A26"/>
    <w:rsid w:val="00AB595C"/>
    <w:rsid w:val="00AB5B0D"/>
    <w:rsid w:val="00AB64DB"/>
    <w:rsid w:val="00AB7527"/>
    <w:rsid w:val="00AC0044"/>
    <w:rsid w:val="00AC0CDF"/>
    <w:rsid w:val="00AC185F"/>
    <w:rsid w:val="00AC2631"/>
    <w:rsid w:val="00AC28F2"/>
    <w:rsid w:val="00AC4949"/>
    <w:rsid w:val="00AC628D"/>
    <w:rsid w:val="00AC68B2"/>
    <w:rsid w:val="00AD0125"/>
    <w:rsid w:val="00AD0A4F"/>
    <w:rsid w:val="00AD1280"/>
    <w:rsid w:val="00AD141D"/>
    <w:rsid w:val="00AD3745"/>
    <w:rsid w:val="00AD37C4"/>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18B7"/>
    <w:rsid w:val="00B024B2"/>
    <w:rsid w:val="00B02CB9"/>
    <w:rsid w:val="00B02F0B"/>
    <w:rsid w:val="00B0379B"/>
    <w:rsid w:val="00B0562D"/>
    <w:rsid w:val="00B05AF3"/>
    <w:rsid w:val="00B069A7"/>
    <w:rsid w:val="00B070FE"/>
    <w:rsid w:val="00B10286"/>
    <w:rsid w:val="00B10EFB"/>
    <w:rsid w:val="00B12155"/>
    <w:rsid w:val="00B1249A"/>
    <w:rsid w:val="00B124D3"/>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4589"/>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88"/>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075"/>
    <w:rsid w:val="00B93FBB"/>
    <w:rsid w:val="00B9488C"/>
    <w:rsid w:val="00B94BE3"/>
    <w:rsid w:val="00B95525"/>
    <w:rsid w:val="00BA0853"/>
    <w:rsid w:val="00BA4DAD"/>
    <w:rsid w:val="00BA5982"/>
    <w:rsid w:val="00BA7E8A"/>
    <w:rsid w:val="00BB2661"/>
    <w:rsid w:val="00BB3246"/>
    <w:rsid w:val="00BB3903"/>
    <w:rsid w:val="00BB3CA3"/>
    <w:rsid w:val="00BB5127"/>
    <w:rsid w:val="00BB7885"/>
    <w:rsid w:val="00BB7956"/>
    <w:rsid w:val="00BB7AEF"/>
    <w:rsid w:val="00BC0642"/>
    <w:rsid w:val="00BC1304"/>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532"/>
    <w:rsid w:val="00BF4940"/>
    <w:rsid w:val="00BF54CE"/>
    <w:rsid w:val="00BF6556"/>
    <w:rsid w:val="00BF72D4"/>
    <w:rsid w:val="00BF7310"/>
    <w:rsid w:val="00BF738B"/>
    <w:rsid w:val="00C00763"/>
    <w:rsid w:val="00C01E9E"/>
    <w:rsid w:val="00C02283"/>
    <w:rsid w:val="00C0237E"/>
    <w:rsid w:val="00C02866"/>
    <w:rsid w:val="00C03D8D"/>
    <w:rsid w:val="00C04983"/>
    <w:rsid w:val="00C066AA"/>
    <w:rsid w:val="00C1166B"/>
    <w:rsid w:val="00C11D53"/>
    <w:rsid w:val="00C1415E"/>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3B"/>
    <w:rsid w:val="00C313ED"/>
    <w:rsid w:val="00C36942"/>
    <w:rsid w:val="00C375F4"/>
    <w:rsid w:val="00C37775"/>
    <w:rsid w:val="00C4163F"/>
    <w:rsid w:val="00C41CDE"/>
    <w:rsid w:val="00C43946"/>
    <w:rsid w:val="00C44227"/>
    <w:rsid w:val="00C47038"/>
    <w:rsid w:val="00C50077"/>
    <w:rsid w:val="00C5053C"/>
    <w:rsid w:val="00C51EBA"/>
    <w:rsid w:val="00C52AF6"/>
    <w:rsid w:val="00C530B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A146D"/>
    <w:rsid w:val="00CB0714"/>
    <w:rsid w:val="00CB172F"/>
    <w:rsid w:val="00CB2136"/>
    <w:rsid w:val="00CB42BC"/>
    <w:rsid w:val="00CB5022"/>
    <w:rsid w:val="00CB574F"/>
    <w:rsid w:val="00CB685F"/>
    <w:rsid w:val="00CB749B"/>
    <w:rsid w:val="00CC2412"/>
    <w:rsid w:val="00CC3E72"/>
    <w:rsid w:val="00CC47DF"/>
    <w:rsid w:val="00CC7162"/>
    <w:rsid w:val="00CC736D"/>
    <w:rsid w:val="00CC7C49"/>
    <w:rsid w:val="00CD346E"/>
    <w:rsid w:val="00CD57D4"/>
    <w:rsid w:val="00CD7A8B"/>
    <w:rsid w:val="00CE07C5"/>
    <w:rsid w:val="00CE0CC7"/>
    <w:rsid w:val="00CE2969"/>
    <w:rsid w:val="00CE2E30"/>
    <w:rsid w:val="00CE4758"/>
    <w:rsid w:val="00CE52A8"/>
    <w:rsid w:val="00CE5D48"/>
    <w:rsid w:val="00CE5EE7"/>
    <w:rsid w:val="00CE755E"/>
    <w:rsid w:val="00CF1019"/>
    <w:rsid w:val="00CF1220"/>
    <w:rsid w:val="00CF3221"/>
    <w:rsid w:val="00CF3E38"/>
    <w:rsid w:val="00CF747E"/>
    <w:rsid w:val="00CF7CFC"/>
    <w:rsid w:val="00D0184A"/>
    <w:rsid w:val="00D039F7"/>
    <w:rsid w:val="00D0401E"/>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5E57"/>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0D24"/>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2F05"/>
    <w:rsid w:val="00E04C85"/>
    <w:rsid w:val="00E04E75"/>
    <w:rsid w:val="00E0587E"/>
    <w:rsid w:val="00E05E8F"/>
    <w:rsid w:val="00E06DAA"/>
    <w:rsid w:val="00E11105"/>
    <w:rsid w:val="00E12455"/>
    <w:rsid w:val="00E127A2"/>
    <w:rsid w:val="00E13D58"/>
    <w:rsid w:val="00E158F9"/>
    <w:rsid w:val="00E1593B"/>
    <w:rsid w:val="00E16147"/>
    <w:rsid w:val="00E174E5"/>
    <w:rsid w:val="00E204AA"/>
    <w:rsid w:val="00E2178A"/>
    <w:rsid w:val="00E2230E"/>
    <w:rsid w:val="00E228AA"/>
    <w:rsid w:val="00E23297"/>
    <w:rsid w:val="00E2355D"/>
    <w:rsid w:val="00E2399A"/>
    <w:rsid w:val="00E23E7D"/>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141"/>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01D"/>
    <w:rsid w:val="00E72543"/>
    <w:rsid w:val="00E7324F"/>
    <w:rsid w:val="00E739BC"/>
    <w:rsid w:val="00E75A97"/>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1C56"/>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281"/>
    <w:rsid w:val="00EB7EE1"/>
    <w:rsid w:val="00EC24DC"/>
    <w:rsid w:val="00EC2B9C"/>
    <w:rsid w:val="00EC34FF"/>
    <w:rsid w:val="00EC64D2"/>
    <w:rsid w:val="00EC6F54"/>
    <w:rsid w:val="00EC77FA"/>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5AB9"/>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4E20"/>
    <w:rsid w:val="00F35BAC"/>
    <w:rsid w:val="00F42893"/>
    <w:rsid w:val="00F43299"/>
    <w:rsid w:val="00F4531B"/>
    <w:rsid w:val="00F45FB2"/>
    <w:rsid w:val="00F47965"/>
    <w:rsid w:val="00F47CCB"/>
    <w:rsid w:val="00F51E7E"/>
    <w:rsid w:val="00F5251F"/>
    <w:rsid w:val="00F52DEE"/>
    <w:rsid w:val="00F52F7F"/>
    <w:rsid w:val="00F52FF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9AA"/>
    <w:rsid w:val="00FB3E85"/>
    <w:rsid w:val="00FB453E"/>
    <w:rsid w:val="00FB64C4"/>
    <w:rsid w:val="00FB6715"/>
    <w:rsid w:val="00FB7CF5"/>
    <w:rsid w:val="00FC076F"/>
    <w:rsid w:val="00FC0818"/>
    <w:rsid w:val="00FC1E20"/>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0E19B-EAD2-4C64-B3DE-0CF03E78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nhideWhenUsed/>
    <w:rsid w:val="00BD6574"/>
    <w:rPr>
      <w:rFonts w:ascii="Tahoma" w:hAnsi="Tahoma" w:cs="Tahoma"/>
      <w:sz w:val="16"/>
      <w:szCs w:val="16"/>
    </w:rPr>
  </w:style>
  <w:style w:type="character" w:customStyle="1" w:styleId="ac">
    <w:name w:val="Текст выноски Знак"/>
    <w:basedOn w:val="a0"/>
    <w:link w:val="ab"/>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91C5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E91C5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E91C5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E91C5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E91C56"/>
    <w:pPr>
      <w:spacing w:after="0" w:line="240" w:lineRule="auto"/>
    </w:pPr>
    <w:rPr>
      <w:rFonts w:ascii="Times New Roman" w:eastAsia="Times New Roman" w:hAnsi="Times New Roman" w:cs="Times New Roman"/>
      <w:sz w:val="20"/>
      <w:szCs w:val="20"/>
      <w:lang w:eastAsia="ru-RU"/>
    </w:rPr>
  </w:style>
  <w:style w:type="paragraph" w:styleId="aff8">
    <w:name w:val="Block Text"/>
    <w:basedOn w:val="a"/>
    <w:uiPriority w:val="99"/>
    <w:rsid w:val="00E91C56"/>
    <w:pPr>
      <w:tabs>
        <w:tab w:val="left" w:pos="10440"/>
      </w:tabs>
      <w:spacing w:before="120"/>
      <w:ind w:left="360" w:right="333"/>
      <w:jc w:val="both"/>
    </w:pPr>
    <w:rPr>
      <w:b/>
      <w:bCs/>
      <w:sz w:val="24"/>
      <w:szCs w:val="24"/>
    </w:rPr>
  </w:style>
  <w:style w:type="paragraph" w:styleId="35">
    <w:name w:val="Body Text Indent 3"/>
    <w:basedOn w:val="a"/>
    <w:link w:val="36"/>
    <w:uiPriority w:val="99"/>
    <w:rsid w:val="00E91C56"/>
    <w:pPr>
      <w:ind w:left="540" w:firstLine="720"/>
      <w:jc w:val="both"/>
    </w:pPr>
    <w:rPr>
      <w:lang w:val="x-none"/>
    </w:rPr>
  </w:style>
  <w:style w:type="character" w:customStyle="1" w:styleId="36">
    <w:name w:val="Основной текст с отступом 3 Знак"/>
    <w:basedOn w:val="a0"/>
    <w:link w:val="35"/>
    <w:uiPriority w:val="99"/>
    <w:rsid w:val="00E91C56"/>
    <w:rPr>
      <w:rFonts w:ascii="Times New Roman" w:eastAsia="Times New Roman" w:hAnsi="Times New Roman" w:cs="Times New Roman"/>
      <w:sz w:val="20"/>
      <w:szCs w:val="20"/>
      <w:lang w:val="x-none" w:eastAsia="ru-RU"/>
    </w:rPr>
  </w:style>
  <w:style w:type="character" w:customStyle="1" w:styleId="16">
    <w:name w:val="Заголовок 1 Знак Знак"/>
    <w:rsid w:val="00E91C56"/>
    <w:rPr>
      <w:rFonts w:cs="Times New Roman"/>
      <w:b/>
      <w:bCs/>
      <w:sz w:val="28"/>
      <w:szCs w:val="28"/>
      <w:lang w:val="ru-RU" w:eastAsia="ru-RU" w:bidi="ar-SA"/>
    </w:rPr>
  </w:style>
  <w:style w:type="paragraph" w:customStyle="1" w:styleId="S">
    <w:name w:val="S_Титульный"/>
    <w:basedOn w:val="a"/>
    <w:rsid w:val="00E91C56"/>
    <w:pPr>
      <w:spacing w:line="360" w:lineRule="auto"/>
      <w:ind w:left="3060"/>
      <w:jc w:val="right"/>
    </w:pPr>
    <w:rPr>
      <w:b/>
      <w:caps/>
      <w:sz w:val="24"/>
      <w:szCs w:val="24"/>
    </w:rPr>
  </w:style>
  <w:style w:type="paragraph" w:customStyle="1" w:styleId="aff9">
    <w:name w:val="Таблица"/>
    <w:basedOn w:val="a"/>
    <w:rsid w:val="00E91C56"/>
    <w:pPr>
      <w:jc w:val="both"/>
    </w:pPr>
    <w:rPr>
      <w:sz w:val="24"/>
      <w:szCs w:val="24"/>
    </w:rPr>
  </w:style>
  <w:style w:type="paragraph" w:styleId="affa">
    <w:name w:val="footnote text"/>
    <w:basedOn w:val="a"/>
    <w:link w:val="affb"/>
    <w:uiPriority w:val="99"/>
    <w:semiHidden/>
    <w:rsid w:val="00E91C56"/>
    <w:rPr>
      <w:lang w:val="x-none"/>
    </w:rPr>
  </w:style>
  <w:style w:type="character" w:customStyle="1" w:styleId="affb">
    <w:name w:val="Текст сноски Знак"/>
    <w:basedOn w:val="a0"/>
    <w:link w:val="affa"/>
    <w:uiPriority w:val="99"/>
    <w:semiHidden/>
    <w:rsid w:val="00E91C56"/>
    <w:rPr>
      <w:rFonts w:ascii="Times New Roman" w:eastAsia="Times New Roman" w:hAnsi="Times New Roman" w:cs="Times New Roman"/>
      <w:sz w:val="20"/>
      <w:szCs w:val="20"/>
      <w:lang w:val="x-none" w:eastAsia="ru-RU"/>
    </w:rPr>
  </w:style>
  <w:style w:type="paragraph" w:styleId="affc">
    <w:name w:val="Plain Text"/>
    <w:basedOn w:val="a"/>
    <w:link w:val="affd"/>
    <w:uiPriority w:val="99"/>
    <w:rsid w:val="00E91C56"/>
    <w:rPr>
      <w:rFonts w:ascii="Courier New" w:hAnsi="Courier New"/>
      <w:lang w:val="x-none"/>
    </w:rPr>
  </w:style>
  <w:style w:type="character" w:customStyle="1" w:styleId="affd">
    <w:name w:val="Текст Знак"/>
    <w:basedOn w:val="a0"/>
    <w:link w:val="affc"/>
    <w:uiPriority w:val="99"/>
    <w:rsid w:val="00E91C56"/>
    <w:rPr>
      <w:rFonts w:ascii="Courier New" w:eastAsia="Times New Roman" w:hAnsi="Courier New" w:cs="Times New Roman"/>
      <w:sz w:val="20"/>
      <w:szCs w:val="20"/>
      <w:lang w:val="x-none" w:eastAsia="ru-RU"/>
    </w:rPr>
  </w:style>
  <w:style w:type="character" w:customStyle="1" w:styleId="affe">
    <w:name w:val="Стиль полужирный"/>
    <w:rsid w:val="00E91C56"/>
    <w:rPr>
      <w:rFonts w:cs="Times New Roman"/>
      <w:b/>
      <w:bCs/>
    </w:rPr>
  </w:style>
  <w:style w:type="paragraph" w:customStyle="1" w:styleId="37">
    <w:name w:val="Стиль Заголовок 3 + Черный"/>
    <w:basedOn w:val="3"/>
    <w:link w:val="38"/>
    <w:autoRedefine/>
    <w:rsid w:val="00E91C56"/>
    <w:pPr>
      <w:keepLines w:val="0"/>
      <w:spacing w:before="0"/>
      <w:ind w:firstLine="567"/>
      <w:jc w:val="center"/>
    </w:pPr>
    <w:rPr>
      <w:rFonts w:ascii="Times New Roman" w:eastAsia="SimSun" w:hAnsi="Times New Roman" w:cs="Times New Roman"/>
      <w:caps/>
      <w:color w:val="000000"/>
      <w:sz w:val="24"/>
      <w:szCs w:val="24"/>
      <w:u w:val="single"/>
      <w:lang w:val="x-none" w:eastAsia="zh-CN"/>
    </w:rPr>
  </w:style>
  <w:style w:type="character" w:customStyle="1" w:styleId="38">
    <w:name w:val="Стиль Заголовок 3 + Черный Знак"/>
    <w:link w:val="37"/>
    <w:locked/>
    <w:rsid w:val="00E91C56"/>
    <w:rPr>
      <w:rFonts w:ascii="Times New Roman" w:eastAsia="SimSun" w:hAnsi="Times New Roman" w:cs="Times New Roman"/>
      <w:b/>
      <w:bCs/>
      <w:caps/>
      <w:color w:val="000000"/>
      <w:sz w:val="24"/>
      <w:szCs w:val="24"/>
      <w:u w:val="single"/>
      <w:lang w:val="x-none" w:eastAsia="zh-CN"/>
    </w:rPr>
  </w:style>
  <w:style w:type="paragraph" w:styleId="42">
    <w:name w:val="toc 4"/>
    <w:basedOn w:val="a"/>
    <w:next w:val="a"/>
    <w:autoRedefine/>
    <w:uiPriority w:val="39"/>
    <w:rsid w:val="00E91C56"/>
    <w:pPr>
      <w:ind w:left="720"/>
    </w:pPr>
    <w:rPr>
      <w:rFonts w:eastAsia="SimSun"/>
      <w:sz w:val="18"/>
      <w:szCs w:val="18"/>
      <w:lang w:eastAsia="zh-CN"/>
    </w:rPr>
  </w:style>
  <w:style w:type="paragraph" w:styleId="52">
    <w:name w:val="toc 5"/>
    <w:basedOn w:val="a"/>
    <w:next w:val="a"/>
    <w:autoRedefine/>
    <w:uiPriority w:val="39"/>
    <w:rsid w:val="00E91C56"/>
    <w:pPr>
      <w:ind w:left="960"/>
    </w:pPr>
    <w:rPr>
      <w:rFonts w:eastAsia="SimSun"/>
      <w:sz w:val="18"/>
      <w:szCs w:val="18"/>
      <w:lang w:eastAsia="zh-CN"/>
    </w:rPr>
  </w:style>
  <w:style w:type="paragraph" w:styleId="62">
    <w:name w:val="toc 6"/>
    <w:basedOn w:val="a"/>
    <w:next w:val="a"/>
    <w:autoRedefine/>
    <w:uiPriority w:val="39"/>
    <w:rsid w:val="00E91C56"/>
    <w:pPr>
      <w:ind w:left="1200"/>
    </w:pPr>
    <w:rPr>
      <w:rFonts w:eastAsia="SimSun"/>
      <w:sz w:val="18"/>
      <w:szCs w:val="18"/>
      <w:lang w:eastAsia="zh-CN"/>
    </w:rPr>
  </w:style>
  <w:style w:type="paragraph" w:styleId="71">
    <w:name w:val="toc 7"/>
    <w:basedOn w:val="a"/>
    <w:next w:val="a"/>
    <w:autoRedefine/>
    <w:uiPriority w:val="39"/>
    <w:rsid w:val="00E91C56"/>
    <w:pPr>
      <w:ind w:left="1440"/>
    </w:pPr>
    <w:rPr>
      <w:rFonts w:eastAsia="SimSun"/>
      <w:sz w:val="18"/>
      <w:szCs w:val="18"/>
      <w:lang w:eastAsia="zh-CN"/>
    </w:rPr>
  </w:style>
  <w:style w:type="paragraph" w:styleId="81">
    <w:name w:val="toc 8"/>
    <w:basedOn w:val="a"/>
    <w:next w:val="a"/>
    <w:autoRedefine/>
    <w:uiPriority w:val="39"/>
    <w:rsid w:val="00E91C56"/>
    <w:pPr>
      <w:ind w:left="1680"/>
    </w:pPr>
    <w:rPr>
      <w:rFonts w:eastAsia="SimSun"/>
      <w:sz w:val="18"/>
      <w:szCs w:val="18"/>
      <w:lang w:eastAsia="zh-CN"/>
    </w:rPr>
  </w:style>
  <w:style w:type="paragraph" w:styleId="91">
    <w:name w:val="toc 9"/>
    <w:basedOn w:val="a"/>
    <w:next w:val="a"/>
    <w:autoRedefine/>
    <w:uiPriority w:val="39"/>
    <w:rsid w:val="00E91C56"/>
    <w:pPr>
      <w:ind w:left="1920"/>
    </w:pPr>
    <w:rPr>
      <w:rFonts w:eastAsia="SimSun"/>
      <w:sz w:val="18"/>
      <w:szCs w:val="18"/>
      <w:lang w:eastAsia="zh-CN"/>
    </w:rPr>
  </w:style>
  <w:style w:type="paragraph" w:customStyle="1" w:styleId="39">
    <w:name w:val="Стиль Заголовок 3 + подчеркивание"/>
    <w:basedOn w:val="3"/>
    <w:rsid w:val="00E91C56"/>
    <w:pPr>
      <w:keepLines w:val="0"/>
      <w:spacing w:before="0"/>
      <w:ind w:firstLine="567"/>
      <w:jc w:val="center"/>
    </w:pPr>
    <w:rPr>
      <w:rFonts w:ascii="Times New Roman" w:eastAsia="SimSun" w:hAnsi="Times New Roman" w:cs="Times New Roman"/>
      <w:color w:val="auto"/>
      <w:sz w:val="24"/>
      <w:szCs w:val="24"/>
      <w:u w:val="single"/>
      <w:lang w:val="x-none" w:eastAsia="zh-CN"/>
    </w:rPr>
  </w:style>
  <w:style w:type="character" w:styleId="afff">
    <w:name w:val="annotation reference"/>
    <w:uiPriority w:val="99"/>
    <w:semiHidden/>
    <w:unhideWhenUsed/>
    <w:rsid w:val="00E91C56"/>
    <w:rPr>
      <w:rFonts w:cs="Times New Roman"/>
      <w:sz w:val="16"/>
      <w:szCs w:val="16"/>
    </w:rPr>
  </w:style>
  <w:style w:type="paragraph" w:styleId="afff0">
    <w:name w:val="annotation text"/>
    <w:basedOn w:val="a"/>
    <w:link w:val="afff1"/>
    <w:uiPriority w:val="99"/>
    <w:semiHidden/>
    <w:unhideWhenUsed/>
    <w:rsid w:val="00E91C56"/>
    <w:rPr>
      <w:rFonts w:eastAsia="SimSun"/>
      <w:lang w:val="x-none" w:eastAsia="zh-CN"/>
    </w:rPr>
  </w:style>
  <w:style w:type="character" w:customStyle="1" w:styleId="afff1">
    <w:name w:val="Текст примечания Знак"/>
    <w:basedOn w:val="a0"/>
    <w:link w:val="afff0"/>
    <w:uiPriority w:val="99"/>
    <w:semiHidden/>
    <w:rsid w:val="00E91C56"/>
    <w:rPr>
      <w:rFonts w:ascii="Times New Roman" w:eastAsia="SimSun" w:hAnsi="Times New Roman" w:cs="Times New Roman"/>
      <w:sz w:val="20"/>
      <w:szCs w:val="20"/>
      <w:lang w:val="x-none" w:eastAsia="zh-CN"/>
    </w:rPr>
  </w:style>
  <w:style w:type="paragraph" w:styleId="afff2">
    <w:name w:val="annotation subject"/>
    <w:basedOn w:val="afff0"/>
    <w:next w:val="afff0"/>
    <w:link w:val="afff3"/>
    <w:uiPriority w:val="99"/>
    <w:semiHidden/>
    <w:unhideWhenUsed/>
    <w:rsid w:val="00E91C56"/>
    <w:rPr>
      <w:b/>
      <w:bCs/>
    </w:rPr>
  </w:style>
  <w:style w:type="character" w:customStyle="1" w:styleId="afff3">
    <w:name w:val="Тема примечания Знак"/>
    <w:basedOn w:val="afff1"/>
    <w:link w:val="afff2"/>
    <w:uiPriority w:val="99"/>
    <w:semiHidden/>
    <w:rsid w:val="00E91C56"/>
    <w:rPr>
      <w:rFonts w:ascii="Times New Roman" w:eastAsia="SimSun" w:hAnsi="Times New Roman" w:cs="Times New Roman"/>
      <w:b/>
      <w:bCs/>
      <w:sz w:val="20"/>
      <w:szCs w:val="20"/>
      <w:lang w:val="x-none" w:eastAsia="zh-CN"/>
    </w:rPr>
  </w:style>
  <w:style w:type="character" w:customStyle="1" w:styleId="afff4">
    <w:name w:val="Гипертекстовая ссылка"/>
    <w:uiPriority w:val="99"/>
    <w:rsid w:val="00E91C56"/>
    <w:rPr>
      <w:rFonts w:cs="Times New Roman"/>
      <w:b/>
      <w:bCs/>
      <w:color w:val="008000"/>
    </w:rPr>
  </w:style>
  <w:style w:type="paragraph" w:customStyle="1" w:styleId="afff5">
    <w:name w:val="Прижатый влево"/>
    <w:basedOn w:val="a"/>
    <w:next w:val="a"/>
    <w:uiPriority w:val="99"/>
    <w:rsid w:val="00E91C56"/>
    <w:pPr>
      <w:autoSpaceDE w:val="0"/>
      <w:autoSpaceDN w:val="0"/>
      <w:adjustRightInd w:val="0"/>
    </w:pPr>
    <w:rPr>
      <w:rFonts w:ascii="Arial" w:hAnsi="Arial" w:cs="Arial"/>
      <w:sz w:val="24"/>
      <w:szCs w:val="24"/>
    </w:rPr>
  </w:style>
  <w:style w:type="paragraph" w:customStyle="1" w:styleId="afff6">
    <w:name w:val="Заголовок статьи"/>
    <w:basedOn w:val="a"/>
    <w:next w:val="a"/>
    <w:uiPriority w:val="99"/>
    <w:rsid w:val="00E91C56"/>
    <w:pPr>
      <w:autoSpaceDE w:val="0"/>
      <w:autoSpaceDN w:val="0"/>
      <w:adjustRightInd w:val="0"/>
      <w:ind w:left="1612" w:hanging="892"/>
      <w:jc w:val="both"/>
    </w:pPr>
    <w:rPr>
      <w:rFonts w:ascii="Arial" w:hAnsi="Arial" w:cs="Arial"/>
      <w:sz w:val="24"/>
      <w:szCs w:val="24"/>
    </w:rPr>
  </w:style>
  <w:style w:type="paragraph" w:styleId="afff7">
    <w:name w:val="caption"/>
    <w:basedOn w:val="a"/>
    <w:next w:val="a"/>
    <w:uiPriority w:val="35"/>
    <w:qFormat/>
    <w:rsid w:val="00E91C56"/>
    <w:rPr>
      <w:rFonts w:eastAsia="SimSun"/>
      <w:b/>
      <w:bCs/>
      <w:sz w:val="24"/>
      <w:lang w:eastAsia="zh-CN"/>
    </w:rPr>
  </w:style>
  <w:style w:type="character" w:styleId="afff8">
    <w:name w:val="Strong"/>
    <w:uiPriority w:val="22"/>
    <w:qFormat/>
    <w:rsid w:val="00E91C56"/>
    <w:rPr>
      <w:b/>
    </w:rPr>
  </w:style>
  <w:style w:type="paragraph" w:styleId="afff9">
    <w:name w:val="TOC Heading"/>
    <w:basedOn w:val="1"/>
    <w:next w:val="a"/>
    <w:uiPriority w:val="39"/>
    <w:unhideWhenUsed/>
    <w:qFormat/>
    <w:rsid w:val="00E91C56"/>
    <w:pPr>
      <w:spacing w:before="240" w:line="259" w:lineRule="auto"/>
      <w:outlineLvl w:val="9"/>
    </w:pPr>
    <w:rPr>
      <w:rFonts w:ascii="Calibri Light" w:eastAsia="Times New Roman" w:hAnsi="Calibri Light" w:cs="Times New Roman"/>
      <w:b w:val="0"/>
      <w:bCs w:val="0"/>
      <w:color w:val="2E74B5"/>
      <w:sz w:val="32"/>
      <w:szCs w:val="32"/>
    </w:rPr>
  </w:style>
  <w:style w:type="numbering" w:customStyle="1" w:styleId="110">
    <w:name w:val="Нет списка11"/>
    <w:next w:val="a2"/>
    <w:uiPriority w:val="99"/>
    <w:semiHidden/>
    <w:unhideWhenUsed/>
    <w:rsid w:val="00E91C56"/>
  </w:style>
  <w:style w:type="table" w:customStyle="1" w:styleId="17">
    <w:name w:val="Сетка таблицы1"/>
    <w:basedOn w:val="a1"/>
    <w:next w:val="aff7"/>
    <w:uiPriority w:val="59"/>
    <w:rsid w:val="00E91C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531fadfdb92215e25a0a445a301f6d4312924e25/" TargetMode="External"/><Relationship Id="rId13" Type="http://schemas.openxmlformats.org/officeDocument/2006/relationships/hyperlink" Target="http://www.consultant.ru/document/cons_doc_LAW_33773/b124e72af2b0eabb7334175b1c01a5454388a0cb/" TargetMode="External"/><Relationship Id="rId18" Type="http://schemas.openxmlformats.org/officeDocument/2006/relationships/hyperlink" Target="http://www.consultant.ru/document/cons_doc_LAW_326532/5cecf0b55a4d7d3d45b85542d69ef158ed10d89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onsultant.ru/document/cons_doc_LAW_33773/b124e72af2b0eabb7334175b1c01a5454388a0cb/" TargetMode="External"/><Relationship Id="rId7" Type="http://schemas.openxmlformats.org/officeDocument/2006/relationships/endnotes" Target="endnotes.xml"/><Relationship Id="rId12" Type="http://schemas.openxmlformats.org/officeDocument/2006/relationships/hyperlink" Target="http://www.consultant.ru/document/cons_doc_LAW_33773/5357c3e2278d145e952568b8e983361c9e16e6c4/" TargetMode="External"/><Relationship Id="rId17" Type="http://schemas.openxmlformats.org/officeDocument/2006/relationships/hyperlink" Target="http://www.consultant.ru/document/cons_doc_LAW_197427/71e6e46d168e045246016d11dea5fd2a71d4ee2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33773/ce84a87dc1e7b39b770f22b8bfd0c5899ff8ba9d/" TargetMode="External"/><Relationship Id="rId20" Type="http://schemas.openxmlformats.org/officeDocument/2006/relationships/hyperlink" Target="http://www.consultant.ru/document/cons_doc_LAW_33773/373992b27836b2f13c2ca38545542c90a6a9f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773/b124e72af2b0eabb7334175b1c01a5454388a0c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33773/a2d44013e12a0ad5697ee11f08686b38a6587ed8/" TargetMode="External"/><Relationship Id="rId23" Type="http://schemas.openxmlformats.org/officeDocument/2006/relationships/hyperlink" Target="http://www.consultant.ru/document/cons_doc_LAW_72386/7bdcac719610c6586093bf7cda256e79291d0d08/" TargetMode="External"/><Relationship Id="rId28" Type="http://schemas.openxmlformats.org/officeDocument/2006/relationships/theme" Target="theme/theme1.xml"/><Relationship Id="rId10" Type="http://schemas.openxmlformats.org/officeDocument/2006/relationships/hyperlink" Target="http://www.consultant.ru/document/cons_doc_LAW_33773/531fadfdb92215e25a0a445a301f6d4312924e25/" TargetMode="External"/><Relationship Id="rId19" Type="http://schemas.openxmlformats.org/officeDocument/2006/relationships/hyperlink" Target="http://www.consultant.ru/document/cons_doc_LAW_182661/" TargetMode="External"/><Relationship Id="rId4" Type="http://schemas.openxmlformats.org/officeDocument/2006/relationships/settings" Target="settings.xml"/><Relationship Id="rId9" Type="http://schemas.openxmlformats.org/officeDocument/2006/relationships/hyperlink" Target="http://www.consultant.ru/document/cons_doc_LAW_5142/a6b643e62769c86f98c64d9ad628c0e5a2e92f3b/" TargetMode="External"/><Relationship Id="rId14" Type="http://schemas.openxmlformats.org/officeDocument/2006/relationships/hyperlink" Target="http://www.consultant.ru/document/cons_doc_LAW_33773/b9026630af2f30dc3be130f8707dc5aadd89c814/" TargetMode="External"/><Relationship Id="rId22" Type="http://schemas.openxmlformats.org/officeDocument/2006/relationships/hyperlink" Target="http://www.consultant.ru/document/cons_doc_LAW_33773/adcd0946aba86fae69e77717988b117bc8ca717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972B-537A-4BF0-9972-B7BBE08A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104</Pages>
  <Words>24171</Words>
  <Characters>137780</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Катя</cp:lastModifiedBy>
  <cp:revision>69</cp:revision>
  <cp:lastPrinted>2021-12-17T09:58:00Z</cp:lastPrinted>
  <dcterms:created xsi:type="dcterms:W3CDTF">2020-09-14T13:11:00Z</dcterms:created>
  <dcterms:modified xsi:type="dcterms:W3CDTF">2021-12-17T10:12:00Z</dcterms:modified>
</cp:coreProperties>
</file>