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60" w:rsidRPr="006B79B6" w:rsidRDefault="00CD5260" w:rsidP="006B79B6">
      <w:pPr>
        <w:shd w:val="clear" w:color="auto" w:fill="FFFFFF"/>
        <w:spacing w:after="150" w:line="300" w:lineRule="atLeast"/>
        <w:jc w:val="center"/>
        <w:rPr>
          <w:rFonts w:eastAsia="Times New Roman" w:cs="Helvetica"/>
          <w:color w:val="333333"/>
          <w:sz w:val="32"/>
          <w:szCs w:val="32"/>
          <w:lang w:eastAsia="ru-RU"/>
        </w:rPr>
      </w:pPr>
      <w:r w:rsidRPr="00CD5260">
        <w:rPr>
          <w:rFonts w:ascii="Helvetica" w:eastAsia="Times New Roman" w:hAnsi="Helvetica" w:cs="Helvetica"/>
          <w:color w:val="FFFFFF"/>
          <w:sz w:val="19"/>
          <w:lang w:eastAsia="ru-RU"/>
        </w:rPr>
        <w:t>Обычная важность</w:t>
      </w:r>
      <w:r w:rsidR="00516781" w:rsidRPr="0051678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  <w:r w:rsidR="006B79B6" w:rsidRPr="006B79B6">
        <w:rPr>
          <w:rFonts w:eastAsia="Times New Roman" w:cs="Helvetica"/>
          <w:b/>
          <w:color w:val="333333"/>
          <w:sz w:val="32"/>
          <w:szCs w:val="32"/>
          <w:lang w:eastAsia="ru-RU"/>
        </w:rPr>
        <w:t>Оплачиваемые общественные работы. Возможность участия ищущих работу граждан в программе  временной занятости</w:t>
      </w:r>
    </w:p>
    <w:p w:rsidR="006B79B6" w:rsidRPr="002C005A" w:rsidRDefault="00516781" w:rsidP="006B79B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5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33" stroked="f"/>
        </w:pict>
      </w:r>
      <w:r w:rsidR="006B79B6" w:rsidRPr="002C005A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="00CD5260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работы - это трудовая деятельность, имеющая социально полезную направленность и организуемая в качестве дополнительной социальной поддержки граждан, ищущих работу. Общественные работы призваны обеспечивать осуществление потребностей территорий и организаций в выполнении работ, носящих временный или сезонный характер; сохранение мотивации к труду у лиц, имеющих длительный перерыв в работе или не имеющих опыта работы</w:t>
      </w:r>
    </w:p>
    <w:p w:rsidR="006B79B6" w:rsidRPr="002C005A" w:rsidRDefault="00CD5260" w:rsidP="006B79B6">
      <w:pPr>
        <w:pStyle w:val="a8"/>
        <w:numPr>
          <w:ilvl w:val="0"/>
          <w:numId w:val="3"/>
        </w:num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общественных работах работодателя возможно после подачи заявки в центр занятости населения и заключения договора о совместной деятельности по организации общественных работ;</w:t>
      </w:r>
    </w:p>
    <w:p w:rsidR="006B79B6" w:rsidRPr="002C005A" w:rsidRDefault="00CD5260" w:rsidP="006B79B6">
      <w:pPr>
        <w:pStyle w:val="a8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Выделяются средства для поддержки доходов (материальной поддержки-850 рублей) безработных граждан, участвующих в общественных работах, кроме того для безработных которым общественные работы не являются подходящими, за ними сохраняется право на получение пособия по безработице (от 850 до 4900 рублей).</w:t>
      </w:r>
    </w:p>
    <w:p w:rsidR="006B79B6" w:rsidRPr="002C005A" w:rsidRDefault="00CD5260" w:rsidP="006B79B6">
      <w:pPr>
        <w:pStyle w:val="a8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Организация и проведение общественных работ позволяет работодателю: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рационально использовать квалифицированный персонал за счет привлечения временных работников на выполнение необходимых объемов неквалифицированных, низкооплачиваемых и не престижных работ;</w:t>
      </w:r>
    </w:p>
    <w:p w:rsidR="00CD5260" w:rsidRPr="002C005A" w:rsidRDefault="00CD5260" w:rsidP="006B79B6">
      <w:pPr>
        <w:pStyle w:val="a8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Подбирать при необходимости работников на постоянную работу из числа ищущих работу граждан, хорошо зарекомендовавших себя в период участия в общественных работах.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9B6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более подробной информацией обращаться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ГКУ КК «Центр занятости населения </w:t>
      </w:r>
      <w:r w:rsidR="00FE3178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Ейского 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</w:t>
      </w:r>
      <w:r w:rsidR="006B79B6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инет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№ </w:t>
      </w:r>
      <w:r w:rsidR="00FE3178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E3178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Ейск, ул. </w:t>
      </w:r>
      <w:proofErr w:type="gramStart"/>
      <w:r w:rsidR="00FE3178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Баррикадная</w:t>
      </w:r>
      <w:proofErr w:type="gramEnd"/>
      <w:r w:rsidR="00FE3178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д.27/1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8(861</w:t>
      </w:r>
      <w:r w:rsidR="00FE3178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E3178" w:rsidRPr="002C005A">
        <w:rPr>
          <w:rFonts w:ascii="Times New Roman" w:eastAsia="Times New Roman" w:hAnsi="Times New Roman" w:cs="Times New Roman"/>
          <w:sz w:val="28"/>
          <w:szCs w:val="28"/>
          <w:lang w:eastAsia="ru-RU"/>
        </w:rPr>
        <w:t>7-24-95</w:t>
      </w:r>
    </w:p>
    <w:p w:rsidR="00CD5260" w:rsidRPr="002C005A" w:rsidRDefault="00CD5260">
      <w:pPr>
        <w:rPr>
          <w:rFonts w:ascii="Times New Roman" w:hAnsi="Times New Roman" w:cs="Times New Roman"/>
          <w:sz w:val="28"/>
          <w:szCs w:val="28"/>
        </w:rPr>
      </w:pPr>
    </w:p>
    <w:sectPr w:rsidR="00CD5260" w:rsidRPr="002C005A" w:rsidSect="001D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714"/>
    <w:multiLevelType w:val="multilevel"/>
    <w:tmpl w:val="522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E4741"/>
    <w:multiLevelType w:val="multilevel"/>
    <w:tmpl w:val="A27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D3A3D"/>
    <w:multiLevelType w:val="hybridMultilevel"/>
    <w:tmpl w:val="D126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B1"/>
    <w:rsid w:val="00005AF0"/>
    <w:rsid w:val="000A2275"/>
    <w:rsid w:val="000E4EF8"/>
    <w:rsid w:val="00154E17"/>
    <w:rsid w:val="001D0337"/>
    <w:rsid w:val="002C005A"/>
    <w:rsid w:val="003371DF"/>
    <w:rsid w:val="003727CB"/>
    <w:rsid w:val="004C070F"/>
    <w:rsid w:val="00516781"/>
    <w:rsid w:val="005D71B1"/>
    <w:rsid w:val="006000AE"/>
    <w:rsid w:val="006B79B6"/>
    <w:rsid w:val="006D4986"/>
    <w:rsid w:val="007279F9"/>
    <w:rsid w:val="008E53E6"/>
    <w:rsid w:val="009F4CCA"/>
    <w:rsid w:val="00A52713"/>
    <w:rsid w:val="00A937C8"/>
    <w:rsid w:val="00B65405"/>
    <w:rsid w:val="00CD5260"/>
    <w:rsid w:val="00D926A6"/>
    <w:rsid w:val="00EB3002"/>
    <w:rsid w:val="00ED0E75"/>
    <w:rsid w:val="00F77B3E"/>
    <w:rsid w:val="00FB3134"/>
    <w:rsid w:val="00FE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37"/>
  </w:style>
  <w:style w:type="paragraph" w:styleId="2">
    <w:name w:val="heading 2"/>
    <w:basedOn w:val="a"/>
    <w:link w:val="20"/>
    <w:uiPriority w:val="9"/>
    <w:qFormat/>
    <w:rsid w:val="00727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7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9F9"/>
  </w:style>
  <w:style w:type="character" w:customStyle="1" w:styleId="label">
    <w:name w:val="label"/>
    <w:basedOn w:val="a0"/>
    <w:rsid w:val="007279F9"/>
  </w:style>
  <w:style w:type="paragraph" w:customStyle="1" w:styleId="lead">
    <w:name w:val="lead"/>
    <w:basedOn w:val="a"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279F9"/>
    <w:rPr>
      <w:color w:val="0000FF"/>
      <w:u w:val="single"/>
    </w:rPr>
  </w:style>
  <w:style w:type="character" w:styleId="a7">
    <w:name w:val="Strong"/>
    <w:basedOn w:val="a0"/>
    <w:uiPriority w:val="22"/>
    <w:qFormat/>
    <w:rsid w:val="00A937C8"/>
    <w:rPr>
      <w:b/>
      <w:bCs/>
    </w:rPr>
  </w:style>
  <w:style w:type="paragraph" w:styleId="a8">
    <w:name w:val="List Paragraph"/>
    <w:basedOn w:val="a"/>
    <w:uiPriority w:val="34"/>
    <w:qFormat/>
    <w:rsid w:val="006B7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678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495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32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2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58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193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57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69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86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24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223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0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965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77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8691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597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323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00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1786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08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45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38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64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21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Natochina</dc:creator>
  <cp:lastModifiedBy>Natochina</cp:lastModifiedBy>
  <cp:revision>5</cp:revision>
  <dcterms:created xsi:type="dcterms:W3CDTF">2016-07-27T05:33:00Z</dcterms:created>
  <dcterms:modified xsi:type="dcterms:W3CDTF">2016-07-27T06:09:00Z</dcterms:modified>
</cp:coreProperties>
</file>