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D3" w:rsidRDefault="004B5ED3" w:rsidP="00237FE4">
      <w:pPr>
        <w:jc w:val="center"/>
        <w:rPr>
          <w:b/>
          <w:sz w:val="28"/>
          <w:szCs w:val="28"/>
        </w:rPr>
      </w:pPr>
    </w:p>
    <w:p w:rsidR="004B5ED3" w:rsidRDefault="004B5ED3" w:rsidP="00237FE4">
      <w:pPr>
        <w:jc w:val="center"/>
        <w:rPr>
          <w:b/>
          <w:sz w:val="28"/>
          <w:szCs w:val="28"/>
        </w:rPr>
      </w:pPr>
    </w:p>
    <w:p w:rsidR="00237FE4" w:rsidRPr="00522680" w:rsidRDefault="00237FE4" w:rsidP="00237FE4">
      <w:pPr>
        <w:jc w:val="center"/>
        <w:rPr>
          <w:b/>
          <w:sz w:val="28"/>
          <w:szCs w:val="28"/>
        </w:rPr>
      </w:pPr>
      <w:r w:rsidRPr="00522680">
        <w:rPr>
          <w:b/>
          <w:sz w:val="28"/>
          <w:szCs w:val="28"/>
        </w:rPr>
        <w:t xml:space="preserve">Информационно-статистический обзор обращений граждан, поступивших  </w:t>
      </w:r>
      <w:r w:rsidRPr="00522680">
        <w:rPr>
          <w:b/>
          <w:sz w:val="28"/>
          <w:szCs w:val="28"/>
        </w:rPr>
        <w:br/>
        <w:t>в администрацию муниципальног</w:t>
      </w:r>
      <w:r w:rsidR="00230C4A">
        <w:rPr>
          <w:b/>
          <w:sz w:val="28"/>
          <w:szCs w:val="28"/>
        </w:rPr>
        <w:t>о об</w:t>
      </w:r>
      <w:r w:rsidR="000858AF">
        <w:rPr>
          <w:b/>
          <w:sz w:val="28"/>
          <w:szCs w:val="28"/>
        </w:rPr>
        <w:t xml:space="preserve">разования Ейский район </w:t>
      </w:r>
      <w:r w:rsidR="000858AF">
        <w:rPr>
          <w:b/>
          <w:sz w:val="28"/>
          <w:szCs w:val="28"/>
        </w:rPr>
        <w:br/>
        <w:t>в феврале</w:t>
      </w:r>
      <w:r w:rsidR="00230C4A">
        <w:rPr>
          <w:b/>
          <w:sz w:val="28"/>
          <w:szCs w:val="28"/>
        </w:rPr>
        <w:t xml:space="preserve">  2018</w:t>
      </w:r>
      <w:r w:rsidRPr="00522680">
        <w:rPr>
          <w:b/>
          <w:sz w:val="28"/>
          <w:szCs w:val="28"/>
        </w:rPr>
        <w:t xml:space="preserve"> года</w:t>
      </w:r>
    </w:p>
    <w:p w:rsidR="00237FE4" w:rsidRPr="00522680" w:rsidRDefault="00237FE4" w:rsidP="00237FE4">
      <w:pPr>
        <w:jc w:val="center"/>
        <w:rPr>
          <w:sz w:val="28"/>
          <w:szCs w:val="28"/>
        </w:rPr>
      </w:pPr>
    </w:p>
    <w:p w:rsidR="00237FE4" w:rsidRPr="00682C55" w:rsidRDefault="00237FE4" w:rsidP="00237FE4">
      <w:pPr>
        <w:ind w:firstLine="567"/>
        <w:jc w:val="both"/>
        <w:rPr>
          <w:sz w:val="28"/>
          <w:szCs w:val="28"/>
        </w:rPr>
      </w:pPr>
      <w:r w:rsidRPr="00682C55">
        <w:rPr>
          <w:sz w:val="28"/>
          <w:szCs w:val="28"/>
        </w:rPr>
        <w:t xml:space="preserve">В </w:t>
      </w:r>
      <w:r w:rsidR="000858AF" w:rsidRPr="004B5ED3">
        <w:rPr>
          <w:b/>
          <w:sz w:val="28"/>
          <w:szCs w:val="28"/>
        </w:rPr>
        <w:t>феврале</w:t>
      </w:r>
      <w:r w:rsidR="00230C4A" w:rsidRPr="004B5ED3">
        <w:rPr>
          <w:b/>
          <w:sz w:val="28"/>
          <w:szCs w:val="28"/>
        </w:rPr>
        <w:t xml:space="preserve"> 2018</w:t>
      </w:r>
      <w:r w:rsidRPr="00682C55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 w:rsidR="00C578E5" w:rsidRPr="004B5ED3">
        <w:rPr>
          <w:b/>
          <w:sz w:val="28"/>
          <w:szCs w:val="28"/>
        </w:rPr>
        <w:t>135</w:t>
      </w:r>
      <w:r w:rsidR="00230C4A" w:rsidRPr="00682C55">
        <w:rPr>
          <w:sz w:val="28"/>
          <w:szCs w:val="28"/>
        </w:rPr>
        <w:t xml:space="preserve"> </w:t>
      </w:r>
      <w:r w:rsidR="00C578E5">
        <w:rPr>
          <w:sz w:val="28"/>
          <w:szCs w:val="28"/>
        </w:rPr>
        <w:t xml:space="preserve">письменных </w:t>
      </w:r>
      <w:r w:rsidR="00411C22">
        <w:rPr>
          <w:sz w:val="28"/>
          <w:szCs w:val="28"/>
        </w:rPr>
        <w:t>обращений</w:t>
      </w:r>
      <w:r w:rsidR="00C578E5">
        <w:rPr>
          <w:sz w:val="28"/>
          <w:szCs w:val="28"/>
        </w:rPr>
        <w:t>, что выше</w:t>
      </w:r>
      <w:r w:rsidRPr="00682C55">
        <w:rPr>
          <w:sz w:val="28"/>
          <w:szCs w:val="28"/>
        </w:rPr>
        <w:t xml:space="preserve"> уровня </w:t>
      </w:r>
      <w:r w:rsidR="00C578E5">
        <w:rPr>
          <w:sz w:val="28"/>
          <w:szCs w:val="28"/>
        </w:rPr>
        <w:t>февраля</w:t>
      </w:r>
      <w:r w:rsidR="00230C4A" w:rsidRPr="00682C55">
        <w:rPr>
          <w:sz w:val="28"/>
          <w:szCs w:val="28"/>
        </w:rPr>
        <w:t xml:space="preserve"> </w:t>
      </w:r>
      <w:r w:rsidR="00C578E5">
        <w:rPr>
          <w:sz w:val="28"/>
          <w:szCs w:val="28"/>
        </w:rPr>
        <w:t xml:space="preserve"> 2017 </w:t>
      </w:r>
      <w:r w:rsidRPr="00682C55">
        <w:rPr>
          <w:sz w:val="28"/>
          <w:szCs w:val="28"/>
        </w:rPr>
        <w:t xml:space="preserve">года на  </w:t>
      </w:r>
      <w:r w:rsidR="00C578E5" w:rsidRPr="00C578E5">
        <w:rPr>
          <w:sz w:val="28"/>
          <w:szCs w:val="28"/>
        </w:rPr>
        <w:t>23</w:t>
      </w:r>
      <w:r w:rsidRPr="00C578E5">
        <w:rPr>
          <w:sz w:val="28"/>
          <w:szCs w:val="28"/>
        </w:rPr>
        <w:t xml:space="preserve"> %  (</w:t>
      </w:r>
      <w:r w:rsidR="00C578E5" w:rsidRPr="00C578E5">
        <w:rPr>
          <w:sz w:val="28"/>
          <w:szCs w:val="28"/>
        </w:rPr>
        <w:t>104</w:t>
      </w:r>
      <w:r w:rsidRPr="00C578E5">
        <w:rPr>
          <w:sz w:val="28"/>
          <w:szCs w:val="28"/>
        </w:rPr>
        <w:t xml:space="preserve"> обращени</w:t>
      </w:r>
      <w:r w:rsidR="00C578E5" w:rsidRPr="00C578E5">
        <w:rPr>
          <w:sz w:val="28"/>
          <w:szCs w:val="28"/>
        </w:rPr>
        <w:t>я</w:t>
      </w:r>
      <w:r w:rsidRPr="00682C55">
        <w:rPr>
          <w:sz w:val="28"/>
          <w:szCs w:val="28"/>
        </w:rPr>
        <w:t>), из них:</w:t>
      </w:r>
    </w:p>
    <w:p w:rsidR="00237FE4" w:rsidRPr="00682C55" w:rsidRDefault="00237FE4" w:rsidP="00237FE4">
      <w:pPr>
        <w:tabs>
          <w:tab w:val="left" w:pos="142"/>
        </w:tabs>
        <w:ind w:firstLine="851"/>
        <w:jc w:val="both"/>
        <w:rPr>
          <w:sz w:val="28"/>
          <w:szCs w:val="28"/>
        </w:rPr>
      </w:pPr>
      <w:r w:rsidRPr="00682C55">
        <w:rPr>
          <w:sz w:val="28"/>
          <w:szCs w:val="28"/>
        </w:rPr>
        <w:t xml:space="preserve">- </w:t>
      </w:r>
      <w:r w:rsidR="00C578E5" w:rsidRPr="004B5ED3">
        <w:rPr>
          <w:b/>
          <w:sz w:val="28"/>
          <w:szCs w:val="28"/>
        </w:rPr>
        <w:t>8</w:t>
      </w:r>
      <w:r w:rsidR="00C578E5">
        <w:rPr>
          <w:sz w:val="28"/>
          <w:szCs w:val="28"/>
        </w:rPr>
        <w:t xml:space="preserve"> обращений</w:t>
      </w:r>
      <w:r w:rsidRPr="00682C55">
        <w:rPr>
          <w:sz w:val="28"/>
          <w:szCs w:val="28"/>
        </w:rPr>
        <w:t xml:space="preserve"> (</w:t>
      </w:r>
      <w:r w:rsidR="00C578E5">
        <w:rPr>
          <w:sz w:val="28"/>
          <w:szCs w:val="28"/>
        </w:rPr>
        <w:t>6</w:t>
      </w:r>
      <w:r w:rsidRPr="00682C55">
        <w:rPr>
          <w:sz w:val="28"/>
          <w:szCs w:val="28"/>
        </w:rPr>
        <w:t>%) гр</w:t>
      </w:r>
      <w:bookmarkStart w:id="0" w:name="_GoBack"/>
      <w:bookmarkEnd w:id="0"/>
      <w:r w:rsidRPr="00682C55">
        <w:rPr>
          <w:sz w:val="28"/>
          <w:szCs w:val="28"/>
        </w:rPr>
        <w:t>аждане оставили  в общественной приемной администрации муниципального образования Ейский район;</w:t>
      </w:r>
    </w:p>
    <w:p w:rsidR="00237FE4" w:rsidRPr="00682C55" w:rsidRDefault="00237FE4" w:rsidP="00237FE4">
      <w:pPr>
        <w:tabs>
          <w:tab w:val="left" w:pos="142"/>
          <w:tab w:val="left" w:pos="567"/>
          <w:tab w:val="left" w:pos="709"/>
        </w:tabs>
        <w:ind w:firstLine="851"/>
        <w:jc w:val="both"/>
        <w:rPr>
          <w:sz w:val="28"/>
          <w:szCs w:val="28"/>
        </w:rPr>
      </w:pPr>
      <w:r w:rsidRPr="00682C55">
        <w:rPr>
          <w:sz w:val="28"/>
          <w:szCs w:val="28"/>
        </w:rPr>
        <w:t xml:space="preserve">- </w:t>
      </w:r>
      <w:r w:rsidR="00C578E5" w:rsidRPr="004B5ED3">
        <w:rPr>
          <w:b/>
          <w:sz w:val="28"/>
          <w:szCs w:val="28"/>
        </w:rPr>
        <w:t>14</w:t>
      </w:r>
      <w:r w:rsidRPr="00682C55">
        <w:rPr>
          <w:sz w:val="28"/>
          <w:szCs w:val="28"/>
        </w:rPr>
        <w:t xml:space="preserve"> обращений (</w:t>
      </w:r>
      <w:r w:rsidR="00C578E5">
        <w:rPr>
          <w:sz w:val="28"/>
          <w:szCs w:val="28"/>
        </w:rPr>
        <w:t>10</w:t>
      </w:r>
      <w:r w:rsidRPr="00682C55">
        <w:rPr>
          <w:sz w:val="28"/>
          <w:szCs w:val="28"/>
        </w:rPr>
        <w:t>%) жители направили по электронной почте, воспользовавшись виртуальной приемной главы муниципального образования Ейский район.</w:t>
      </w:r>
    </w:p>
    <w:p w:rsidR="00237FE4" w:rsidRPr="00682C55" w:rsidRDefault="00237FE4" w:rsidP="00237FE4">
      <w:pPr>
        <w:ind w:firstLine="567"/>
        <w:jc w:val="both"/>
        <w:rPr>
          <w:sz w:val="28"/>
          <w:szCs w:val="28"/>
        </w:rPr>
      </w:pPr>
      <w:r w:rsidRPr="00682C55">
        <w:rPr>
          <w:sz w:val="28"/>
          <w:szCs w:val="28"/>
        </w:rPr>
        <w:t xml:space="preserve">За отчетный период </w:t>
      </w:r>
      <w:r w:rsidR="00C578E5" w:rsidRPr="004B5ED3">
        <w:rPr>
          <w:b/>
          <w:sz w:val="28"/>
          <w:szCs w:val="28"/>
        </w:rPr>
        <w:t>45</w:t>
      </w:r>
      <w:r w:rsidR="00230C4A" w:rsidRPr="00682C55">
        <w:rPr>
          <w:sz w:val="28"/>
          <w:szCs w:val="28"/>
        </w:rPr>
        <w:t xml:space="preserve"> обращений</w:t>
      </w:r>
      <w:r w:rsidRPr="00682C55">
        <w:rPr>
          <w:sz w:val="28"/>
          <w:szCs w:val="28"/>
        </w:rPr>
        <w:t xml:space="preserve"> (</w:t>
      </w:r>
      <w:r w:rsidR="00D509FB">
        <w:rPr>
          <w:sz w:val="28"/>
          <w:szCs w:val="28"/>
        </w:rPr>
        <w:t>33</w:t>
      </w:r>
      <w:r w:rsidRPr="00682C55">
        <w:rPr>
          <w:sz w:val="28"/>
          <w:szCs w:val="28"/>
        </w:rPr>
        <w:t xml:space="preserve">%) поступило из  администрации  Краснодарского края, </w:t>
      </w:r>
      <w:r w:rsidR="00682C55" w:rsidRPr="004B5ED3">
        <w:rPr>
          <w:b/>
          <w:sz w:val="28"/>
          <w:szCs w:val="28"/>
        </w:rPr>
        <w:t>29</w:t>
      </w:r>
      <w:r w:rsidR="00682C55">
        <w:rPr>
          <w:sz w:val="28"/>
          <w:szCs w:val="28"/>
        </w:rPr>
        <w:t xml:space="preserve"> обращений</w:t>
      </w:r>
      <w:r w:rsidR="00D509FB">
        <w:rPr>
          <w:sz w:val="28"/>
          <w:szCs w:val="28"/>
        </w:rPr>
        <w:t xml:space="preserve"> (21</w:t>
      </w:r>
      <w:r w:rsidRPr="00682C55">
        <w:rPr>
          <w:sz w:val="28"/>
          <w:szCs w:val="28"/>
        </w:rPr>
        <w:t>%</w:t>
      </w:r>
      <w:r w:rsidR="00E07D0E">
        <w:rPr>
          <w:sz w:val="28"/>
          <w:szCs w:val="28"/>
        </w:rPr>
        <w:t>)</w:t>
      </w:r>
      <w:r w:rsidRPr="00682C55">
        <w:rPr>
          <w:sz w:val="28"/>
          <w:szCs w:val="28"/>
        </w:rPr>
        <w:t xml:space="preserve"> поступило из Администрации Президента Российской Федерац</w:t>
      </w:r>
      <w:r w:rsidR="00D509FB">
        <w:rPr>
          <w:sz w:val="28"/>
          <w:szCs w:val="28"/>
        </w:rPr>
        <w:t xml:space="preserve">ии, </w:t>
      </w:r>
      <w:r w:rsidR="00D509FB" w:rsidRPr="004B5ED3">
        <w:rPr>
          <w:b/>
          <w:sz w:val="28"/>
          <w:szCs w:val="28"/>
        </w:rPr>
        <w:t>11</w:t>
      </w:r>
      <w:r w:rsidRPr="00682C55">
        <w:rPr>
          <w:sz w:val="28"/>
          <w:szCs w:val="28"/>
        </w:rPr>
        <w:t xml:space="preserve"> звонков (</w:t>
      </w:r>
      <w:r w:rsidR="00D509FB">
        <w:rPr>
          <w:sz w:val="28"/>
          <w:szCs w:val="28"/>
        </w:rPr>
        <w:t>8</w:t>
      </w:r>
      <w:r w:rsidRPr="00682C55">
        <w:rPr>
          <w:sz w:val="28"/>
          <w:szCs w:val="28"/>
        </w:rPr>
        <w:t>%) поступил</w:t>
      </w:r>
      <w:r w:rsidR="00682C55">
        <w:rPr>
          <w:sz w:val="28"/>
          <w:szCs w:val="28"/>
        </w:rPr>
        <w:t>о</w:t>
      </w:r>
      <w:r w:rsidRPr="00682C55">
        <w:rPr>
          <w:sz w:val="28"/>
          <w:szCs w:val="28"/>
        </w:rPr>
        <w:t xml:space="preserve"> на Многоканальный круглосуточный телефон администрации Краснодарского края.</w:t>
      </w:r>
    </w:p>
    <w:p w:rsidR="00237FE4" w:rsidRPr="004B5ED3" w:rsidRDefault="00237FE4" w:rsidP="00237FE4">
      <w:pPr>
        <w:ind w:firstLine="567"/>
        <w:jc w:val="both"/>
        <w:rPr>
          <w:b/>
          <w:sz w:val="28"/>
          <w:szCs w:val="28"/>
        </w:rPr>
      </w:pPr>
      <w:r w:rsidRPr="004B5ED3">
        <w:rPr>
          <w:b/>
          <w:sz w:val="28"/>
          <w:szCs w:val="28"/>
        </w:rPr>
        <w:t>Тематика обращений в целом не изменилась:</w:t>
      </w:r>
    </w:p>
    <w:p w:rsidR="00237FE4" w:rsidRPr="00682C55" w:rsidRDefault="00682C55" w:rsidP="00237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39F7" w:rsidRPr="004B5ED3">
        <w:rPr>
          <w:b/>
          <w:sz w:val="28"/>
          <w:szCs w:val="28"/>
        </w:rPr>
        <w:t>28</w:t>
      </w:r>
      <w:r w:rsidR="00237FE4" w:rsidRPr="00682C55">
        <w:rPr>
          <w:sz w:val="28"/>
          <w:szCs w:val="28"/>
        </w:rPr>
        <w:t>%</w:t>
      </w:r>
      <w:r>
        <w:rPr>
          <w:sz w:val="28"/>
          <w:szCs w:val="28"/>
        </w:rPr>
        <w:t xml:space="preserve"> - </w:t>
      </w:r>
      <w:r w:rsidR="00237FE4" w:rsidRPr="00682C55">
        <w:rPr>
          <w:sz w:val="28"/>
          <w:szCs w:val="28"/>
        </w:rPr>
        <w:t xml:space="preserve">вопросы коммунального хозяйства (перебои в водоснабжении; перебои в электроснабжении; </w:t>
      </w:r>
      <w:r w:rsidR="002439F7">
        <w:rPr>
          <w:sz w:val="28"/>
          <w:szCs w:val="28"/>
        </w:rPr>
        <w:t xml:space="preserve">комплексное благоустройство, </w:t>
      </w:r>
      <w:r w:rsidR="00237FE4" w:rsidRPr="00682C55">
        <w:rPr>
          <w:sz w:val="28"/>
          <w:szCs w:val="28"/>
        </w:rPr>
        <w:t>благоустройство городов и поселков; коммунально-бытовое хозяйство и предоставление услуг; безнадзорные животные; оплата коммунальных услуг, предоставление коммунальных услуг ненадлежащего качества);</w:t>
      </w:r>
    </w:p>
    <w:p w:rsidR="00237FE4" w:rsidRDefault="00682C55" w:rsidP="00237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39F7" w:rsidRPr="004B5ED3">
        <w:rPr>
          <w:b/>
          <w:sz w:val="28"/>
          <w:szCs w:val="28"/>
        </w:rPr>
        <w:t>18</w:t>
      </w:r>
      <w:r w:rsidR="00237FE4" w:rsidRPr="00682C55">
        <w:rPr>
          <w:sz w:val="28"/>
          <w:szCs w:val="28"/>
        </w:rPr>
        <w:t>% - вопросы  жилищного хозяйства  (обеспечение жильем детей-сирот и детей, оставшихся без попечения родителей; улучшение жилищных условий, управляющие компании, договоры на содержание и ремонт жилья);</w:t>
      </w:r>
    </w:p>
    <w:p w:rsidR="00E130FF" w:rsidRDefault="00E130FF" w:rsidP="00E130FF">
      <w:pPr>
        <w:ind w:firstLine="567"/>
        <w:jc w:val="both"/>
        <w:rPr>
          <w:sz w:val="28"/>
          <w:szCs w:val="28"/>
        </w:rPr>
      </w:pPr>
      <w:r w:rsidRPr="00682C55">
        <w:rPr>
          <w:sz w:val="28"/>
          <w:szCs w:val="28"/>
        </w:rPr>
        <w:t>-</w:t>
      </w:r>
      <w:r w:rsidRPr="004B5ED3">
        <w:rPr>
          <w:b/>
          <w:sz w:val="28"/>
          <w:szCs w:val="28"/>
        </w:rPr>
        <w:t>11</w:t>
      </w:r>
      <w:r w:rsidRPr="00682C55">
        <w:rPr>
          <w:sz w:val="28"/>
          <w:szCs w:val="28"/>
        </w:rPr>
        <w:t>%</w:t>
      </w:r>
      <w:r>
        <w:rPr>
          <w:sz w:val="28"/>
          <w:szCs w:val="28"/>
        </w:rPr>
        <w:t xml:space="preserve"> - </w:t>
      </w:r>
      <w:r w:rsidRPr="00682C55">
        <w:rPr>
          <w:sz w:val="28"/>
          <w:szCs w:val="28"/>
        </w:rPr>
        <w:t xml:space="preserve"> вопросы  социального обеспечения (социальное обеспечение, материальная помощь многодетным, пенсионерам и малообеспеченным слоям населения; предоставление дополнительных льгот отдельным категориям граждан);</w:t>
      </w:r>
    </w:p>
    <w:p w:rsidR="00E130FF" w:rsidRPr="00682C55" w:rsidRDefault="00E130FF" w:rsidP="00E130FF">
      <w:pPr>
        <w:ind w:firstLine="567"/>
        <w:jc w:val="both"/>
        <w:rPr>
          <w:sz w:val="28"/>
          <w:szCs w:val="28"/>
        </w:rPr>
      </w:pPr>
      <w:r w:rsidRPr="00682C55">
        <w:rPr>
          <w:sz w:val="28"/>
          <w:szCs w:val="28"/>
        </w:rPr>
        <w:t>-</w:t>
      </w:r>
      <w:r w:rsidRPr="004B5ED3">
        <w:rPr>
          <w:b/>
          <w:sz w:val="28"/>
          <w:szCs w:val="28"/>
        </w:rPr>
        <w:t>10</w:t>
      </w:r>
      <w:r w:rsidRPr="00682C55">
        <w:rPr>
          <w:sz w:val="28"/>
          <w:szCs w:val="28"/>
        </w:rPr>
        <w:t>% - вопросы здравоохранения (лекарственное обеспечение; федеральные квоты на оказание высокотехнологической медицинской помощи);</w:t>
      </w:r>
    </w:p>
    <w:p w:rsidR="00237FE4" w:rsidRDefault="00682C55" w:rsidP="00237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39F7" w:rsidRPr="004B5ED3">
        <w:rPr>
          <w:b/>
          <w:sz w:val="28"/>
          <w:szCs w:val="28"/>
        </w:rPr>
        <w:t>9</w:t>
      </w:r>
      <w:r w:rsidR="00237FE4" w:rsidRPr="00682C55">
        <w:rPr>
          <w:sz w:val="28"/>
          <w:szCs w:val="28"/>
        </w:rPr>
        <w:t>% - вопросы транспорта и дорожного хозяйства (дорожное хозяйство; транспортная безопасность);</w:t>
      </w:r>
    </w:p>
    <w:p w:rsidR="00E130FF" w:rsidRDefault="00E130FF" w:rsidP="00E13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B5ED3">
        <w:rPr>
          <w:b/>
          <w:sz w:val="28"/>
          <w:szCs w:val="28"/>
        </w:rPr>
        <w:t>6</w:t>
      </w:r>
      <w:r>
        <w:rPr>
          <w:sz w:val="28"/>
          <w:szCs w:val="28"/>
        </w:rPr>
        <w:t>%-вопросы экономики и малого среднего бизнеса (инвестиционная деятельность, социально-экономическое развитие субъектов РФ);</w:t>
      </w:r>
    </w:p>
    <w:p w:rsidR="00E130FF" w:rsidRPr="00682C55" w:rsidRDefault="00E130FF" w:rsidP="00E130FF">
      <w:pPr>
        <w:ind w:firstLine="567"/>
        <w:jc w:val="both"/>
        <w:rPr>
          <w:sz w:val="28"/>
          <w:szCs w:val="28"/>
        </w:rPr>
      </w:pPr>
      <w:r w:rsidRPr="00682C55">
        <w:rPr>
          <w:sz w:val="28"/>
          <w:szCs w:val="28"/>
        </w:rPr>
        <w:t>-</w:t>
      </w:r>
      <w:r w:rsidRPr="004B5ED3">
        <w:rPr>
          <w:b/>
          <w:sz w:val="28"/>
          <w:szCs w:val="28"/>
        </w:rPr>
        <w:t>4</w:t>
      </w:r>
      <w:r w:rsidRPr="00682C55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682C55">
        <w:rPr>
          <w:sz w:val="28"/>
          <w:szCs w:val="28"/>
        </w:rPr>
        <w:t>- вопросы земельных отношений   (земельные споры, изменения статуса земельного участка);</w:t>
      </w:r>
    </w:p>
    <w:p w:rsidR="00237FE4" w:rsidRDefault="00237FE4" w:rsidP="00237FE4">
      <w:pPr>
        <w:ind w:firstLine="567"/>
        <w:jc w:val="both"/>
        <w:rPr>
          <w:sz w:val="28"/>
          <w:szCs w:val="28"/>
        </w:rPr>
      </w:pPr>
      <w:r w:rsidRPr="00682C55">
        <w:rPr>
          <w:sz w:val="28"/>
          <w:szCs w:val="28"/>
        </w:rPr>
        <w:t>-</w:t>
      </w:r>
      <w:r w:rsidR="002439F7" w:rsidRPr="004B5ED3">
        <w:rPr>
          <w:b/>
          <w:sz w:val="28"/>
          <w:szCs w:val="28"/>
        </w:rPr>
        <w:t>3</w:t>
      </w:r>
      <w:r w:rsidRPr="00682C55">
        <w:rPr>
          <w:sz w:val="28"/>
          <w:szCs w:val="28"/>
        </w:rPr>
        <w:t xml:space="preserve">% - вопросы  </w:t>
      </w:r>
      <w:r w:rsidR="002439F7">
        <w:rPr>
          <w:sz w:val="28"/>
          <w:szCs w:val="28"/>
        </w:rPr>
        <w:t>строительства и архитектуры (индивидуальное жилищное строительство, выполнение государственных требований при осуществлении строительной деятельности);</w:t>
      </w:r>
    </w:p>
    <w:p w:rsidR="00237FE4" w:rsidRPr="00682C55" w:rsidRDefault="00682C55" w:rsidP="00237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39F7" w:rsidRPr="004B5ED3">
        <w:rPr>
          <w:b/>
          <w:sz w:val="28"/>
          <w:szCs w:val="28"/>
        </w:rPr>
        <w:t>3</w:t>
      </w:r>
      <w:r w:rsidR="00237FE4" w:rsidRPr="00682C55">
        <w:rPr>
          <w:sz w:val="28"/>
          <w:szCs w:val="28"/>
        </w:rPr>
        <w:t>% - вопросы по работе с обращениями граждан (благодарности и пожелания, обращения, не подписанные авторами, без указания адреса);</w:t>
      </w:r>
    </w:p>
    <w:p w:rsidR="00237FE4" w:rsidRPr="00682C55" w:rsidRDefault="00682C55" w:rsidP="00237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39F7" w:rsidRPr="004B5ED3">
        <w:rPr>
          <w:b/>
          <w:sz w:val="28"/>
          <w:szCs w:val="28"/>
        </w:rPr>
        <w:t>3</w:t>
      </w:r>
      <w:r w:rsidR="00237FE4" w:rsidRPr="00682C55">
        <w:rPr>
          <w:sz w:val="28"/>
          <w:szCs w:val="28"/>
        </w:rPr>
        <w:t>%  - по вопросам экологии (загрязнения окружающей среды, охрана и использование природных ресурсов, право на благоприятную окружающую среду);</w:t>
      </w:r>
    </w:p>
    <w:p w:rsidR="00237FE4" w:rsidRPr="00682C55" w:rsidRDefault="002439F7" w:rsidP="00237F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4B5ED3">
        <w:rPr>
          <w:b/>
          <w:sz w:val="28"/>
          <w:szCs w:val="28"/>
        </w:rPr>
        <w:t>3</w:t>
      </w:r>
      <w:r w:rsidR="00237FE4" w:rsidRPr="00682C55">
        <w:rPr>
          <w:sz w:val="28"/>
          <w:szCs w:val="28"/>
        </w:rPr>
        <w:t>% - вопросы</w:t>
      </w:r>
      <w:r w:rsidR="00230C4A" w:rsidRPr="00682C55">
        <w:rPr>
          <w:sz w:val="28"/>
          <w:szCs w:val="28"/>
        </w:rPr>
        <w:t xml:space="preserve"> образования и культуры (детские дошкольные учреждения, государственные общеобразовательные школы</w:t>
      </w:r>
      <w:r w:rsidR="00237FE4" w:rsidRPr="00682C55">
        <w:rPr>
          <w:sz w:val="28"/>
          <w:szCs w:val="28"/>
        </w:rPr>
        <w:t>).</w:t>
      </w:r>
    </w:p>
    <w:p w:rsidR="00237FE4" w:rsidRPr="00682C55" w:rsidRDefault="00237FE4" w:rsidP="00237FE4">
      <w:pPr>
        <w:ind w:firstLine="567"/>
        <w:jc w:val="both"/>
        <w:rPr>
          <w:sz w:val="28"/>
        </w:rPr>
      </w:pPr>
      <w:r w:rsidRPr="00682C55">
        <w:rPr>
          <w:sz w:val="28"/>
          <w:szCs w:val="28"/>
        </w:rPr>
        <w:t>Также в администрацию муниципального образования поступали обращения по вопросам трудовых отнош</w:t>
      </w:r>
      <w:r w:rsidR="002439F7">
        <w:rPr>
          <w:sz w:val="28"/>
          <w:szCs w:val="28"/>
        </w:rPr>
        <w:t>ений, судебной и исполнительной системы</w:t>
      </w:r>
      <w:r w:rsidRPr="00682C55">
        <w:rPr>
          <w:sz w:val="28"/>
          <w:szCs w:val="28"/>
        </w:rPr>
        <w:t xml:space="preserve">, но доля данных обращений невелика и составляет менее 2 % от общего количества обращений, поступивших в указанном периоде.  </w:t>
      </w:r>
    </w:p>
    <w:p w:rsidR="00237FE4" w:rsidRPr="00682C55" w:rsidRDefault="00237FE4" w:rsidP="00237FE4">
      <w:pPr>
        <w:ind w:firstLine="709"/>
        <w:jc w:val="both"/>
        <w:rPr>
          <w:sz w:val="28"/>
          <w:szCs w:val="28"/>
        </w:rPr>
      </w:pPr>
      <w:r w:rsidRPr="00682C55">
        <w:rPr>
          <w:sz w:val="28"/>
          <w:szCs w:val="28"/>
        </w:rPr>
        <w:t xml:space="preserve">Доля контролируемых обращений составляет </w:t>
      </w:r>
      <w:r w:rsidR="00C836EA" w:rsidRPr="004B5ED3">
        <w:rPr>
          <w:b/>
          <w:sz w:val="28"/>
          <w:szCs w:val="28"/>
        </w:rPr>
        <w:t>99</w:t>
      </w:r>
      <w:r w:rsidRPr="00682C55">
        <w:rPr>
          <w:sz w:val="28"/>
          <w:szCs w:val="28"/>
        </w:rPr>
        <w:t xml:space="preserve"> %.</w:t>
      </w:r>
    </w:p>
    <w:p w:rsidR="00237FE4" w:rsidRPr="00682C55" w:rsidRDefault="00C86C2B" w:rsidP="00237FE4">
      <w:pPr>
        <w:ind w:firstLine="709"/>
        <w:jc w:val="both"/>
        <w:rPr>
          <w:sz w:val="28"/>
          <w:szCs w:val="28"/>
        </w:rPr>
      </w:pPr>
      <w:r w:rsidRPr="004B5ED3">
        <w:rPr>
          <w:b/>
          <w:sz w:val="28"/>
          <w:szCs w:val="28"/>
        </w:rPr>
        <w:t>44</w:t>
      </w:r>
      <w:r w:rsidR="00237FE4" w:rsidRPr="00682C55">
        <w:rPr>
          <w:sz w:val="28"/>
          <w:szCs w:val="28"/>
        </w:rPr>
        <w:t>% обращений рассматриваются на совещаниях, комиссионно, с выездом на место, с участием заявителя, при необходимости привлекаются представители общественности, специалисты федеральных и государственных служб.</w:t>
      </w:r>
    </w:p>
    <w:p w:rsidR="00237FE4" w:rsidRPr="00682C55" w:rsidRDefault="00237FE4" w:rsidP="00237FE4">
      <w:pPr>
        <w:ind w:firstLine="709"/>
        <w:jc w:val="both"/>
        <w:rPr>
          <w:sz w:val="28"/>
          <w:szCs w:val="28"/>
        </w:rPr>
      </w:pPr>
      <w:r w:rsidRPr="00682C55">
        <w:rPr>
          <w:sz w:val="28"/>
          <w:szCs w:val="28"/>
        </w:rPr>
        <w:t xml:space="preserve">За отчетный период меры приняты и поддержаны </w:t>
      </w:r>
      <w:r w:rsidR="00682C55">
        <w:rPr>
          <w:sz w:val="28"/>
          <w:szCs w:val="28"/>
        </w:rPr>
        <w:t xml:space="preserve">по </w:t>
      </w:r>
      <w:r w:rsidR="00C86C2B" w:rsidRPr="004B5ED3">
        <w:rPr>
          <w:b/>
          <w:sz w:val="28"/>
          <w:szCs w:val="28"/>
        </w:rPr>
        <w:t>23</w:t>
      </w:r>
      <w:r w:rsidRPr="00682C55">
        <w:rPr>
          <w:sz w:val="28"/>
          <w:szCs w:val="28"/>
        </w:rPr>
        <w:t xml:space="preserve">% обращений, </w:t>
      </w:r>
      <w:r w:rsidR="00682C55">
        <w:rPr>
          <w:sz w:val="28"/>
          <w:szCs w:val="28"/>
        </w:rPr>
        <w:t xml:space="preserve">на </w:t>
      </w:r>
      <w:r w:rsidRPr="00682C55">
        <w:rPr>
          <w:sz w:val="28"/>
          <w:szCs w:val="28"/>
        </w:rPr>
        <w:t>остальные</w:t>
      </w:r>
      <w:r w:rsidR="00682C55">
        <w:rPr>
          <w:sz w:val="28"/>
          <w:szCs w:val="28"/>
        </w:rPr>
        <w:t xml:space="preserve"> обращения</w:t>
      </w:r>
      <w:r w:rsidRPr="00682C55">
        <w:rPr>
          <w:sz w:val="28"/>
          <w:szCs w:val="28"/>
        </w:rPr>
        <w:t xml:space="preserve"> граждане получили все необходимые разъяснения на поставленные вопросы.</w:t>
      </w:r>
    </w:p>
    <w:p w:rsidR="00237FE4" w:rsidRPr="00682C55" w:rsidRDefault="00237FE4" w:rsidP="00237FE4">
      <w:pPr>
        <w:ind w:firstLine="709"/>
        <w:jc w:val="both"/>
        <w:rPr>
          <w:sz w:val="28"/>
          <w:szCs w:val="28"/>
        </w:rPr>
      </w:pPr>
    </w:p>
    <w:p w:rsidR="00237FE4" w:rsidRPr="00682C55" w:rsidRDefault="00237FE4" w:rsidP="00237FE4">
      <w:pPr>
        <w:ind w:firstLine="709"/>
        <w:jc w:val="both"/>
        <w:rPr>
          <w:sz w:val="28"/>
          <w:szCs w:val="28"/>
        </w:rPr>
      </w:pPr>
    </w:p>
    <w:p w:rsidR="00237FE4" w:rsidRPr="004B06C7" w:rsidRDefault="00277030" w:rsidP="00237FE4">
      <w:pPr>
        <w:ind w:firstLine="709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49530</wp:posOffset>
            </wp:positionV>
            <wp:extent cx="7048500" cy="6353175"/>
            <wp:effectExtent l="0" t="0" r="0" b="0"/>
            <wp:wrapNone/>
            <wp:docPr id="1" name="Объект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237FE4" w:rsidRPr="004B06C7" w:rsidRDefault="00237FE4" w:rsidP="00237FE4">
      <w:pPr>
        <w:ind w:firstLine="709"/>
        <w:jc w:val="both"/>
        <w:rPr>
          <w:color w:val="FF0000"/>
          <w:sz w:val="28"/>
          <w:szCs w:val="28"/>
        </w:rPr>
      </w:pPr>
    </w:p>
    <w:p w:rsidR="00B41B60" w:rsidRDefault="00B41B60" w:rsidP="00B41B60">
      <w:pPr>
        <w:ind w:firstLine="709"/>
        <w:jc w:val="both"/>
        <w:rPr>
          <w:sz w:val="28"/>
          <w:szCs w:val="28"/>
        </w:rPr>
      </w:pPr>
    </w:p>
    <w:p w:rsidR="004B5ED3" w:rsidRDefault="004B5ED3" w:rsidP="00B41B60">
      <w:pPr>
        <w:ind w:firstLine="709"/>
        <w:jc w:val="both"/>
        <w:rPr>
          <w:sz w:val="28"/>
          <w:szCs w:val="28"/>
        </w:rPr>
      </w:pPr>
    </w:p>
    <w:p w:rsidR="004B5ED3" w:rsidRPr="00E729B2" w:rsidRDefault="004B5ED3" w:rsidP="004B5E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Pr="00E729B2">
        <w:rPr>
          <w:sz w:val="28"/>
          <w:szCs w:val="28"/>
        </w:rPr>
        <w:t xml:space="preserve">акже, в </w:t>
      </w:r>
      <w:r>
        <w:rPr>
          <w:sz w:val="28"/>
          <w:szCs w:val="28"/>
        </w:rPr>
        <w:t>феврале</w:t>
      </w:r>
      <w:r w:rsidRPr="00E729B2">
        <w:rPr>
          <w:sz w:val="28"/>
          <w:szCs w:val="28"/>
        </w:rPr>
        <w:t xml:space="preserve"> </w:t>
      </w:r>
      <w:r w:rsidRPr="002A2202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E729B2">
        <w:rPr>
          <w:sz w:val="28"/>
          <w:szCs w:val="28"/>
        </w:rPr>
        <w:t xml:space="preserve"> года в администрацию муниципального образования Ейский район поступило </w:t>
      </w:r>
      <w:r>
        <w:rPr>
          <w:b/>
          <w:sz w:val="28"/>
          <w:szCs w:val="28"/>
        </w:rPr>
        <w:t>114</w:t>
      </w:r>
      <w:r>
        <w:rPr>
          <w:sz w:val="28"/>
          <w:szCs w:val="28"/>
        </w:rPr>
        <w:t xml:space="preserve"> устных обращени</w:t>
      </w:r>
      <w:r w:rsidR="00E07D0E">
        <w:rPr>
          <w:sz w:val="28"/>
          <w:szCs w:val="28"/>
        </w:rPr>
        <w:t>й</w:t>
      </w:r>
      <w:r>
        <w:rPr>
          <w:sz w:val="28"/>
          <w:szCs w:val="28"/>
        </w:rPr>
        <w:t>, что на 36% больше чем в январе</w:t>
      </w:r>
      <w:r w:rsidRPr="00E729B2">
        <w:rPr>
          <w:sz w:val="28"/>
          <w:szCs w:val="28"/>
        </w:rPr>
        <w:t xml:space="preserve">. Из них </w:t>
      </w:r>
      <w:r>
        <w:rPr>
          <w:b/>
          <w:sz w:val="28"/>
          <w:szCs w:val="28"/>
        </w:rPr>
        <w:t>34</w:t>
      </w:r>
      <w:r w:rsidRPr="00E729B2">
        <w:rPr>
          <w:sz w:val="28"/>
          <w:szCs w:val="28"/>
        </w:rPr>
        <w:t xml:space="preserve"> </w:t>
      </w:r>
      <w:r w:rsidRPr="00470CC0">
        <w:rPr>
          <w:sz w:val="28"/>
          <w:szCs w:val="28"/>
        </w:rPr>
        <w:t xml:space="preserve">человека (30%) приняты специалистами общественной приемной, </w:t>
      </w:r>
      <w:r w:rsidRPr="00470CC0">
        <w:rPr>
          <w:b/>
          <w:sz w:val="28"/>
          <w:szCs w:val="28"/>
        </w:rPr>
        <w:t>38</w:t>
      </w:r>
      <w:r w:rsidRPr="00470CC0">
        <w:rPr>
          <w:sz w:val="28"/>
          <w:szCs w:val="28"/>
        </w:rPr>
        <w:t xml:space="preserve"> человек (33%) приняты руководством администрации муниципального образования Ейский район,  </w:t>
      </w:r>
      <w:r w:rsidRPr="00470CC0">
        <w:rPr>
          <w:b/>
          <w:sz w:val="28"/>
          <w:szCs w:val="28"/>
        </w:rPr>
        <w:t>42</w:t>
      </w:r>
      <w:r w:rsidRPr="00470CC0">
        <w:rPr>
          <w:sz w:val="28"/>
          <w:szCs w:val="28"/>
        </w:rPr>
        <w:t xml:space="preserve"> человека (37</w:t>
      </w:r>
      <w:r w:rsidRPr="00E729B2">
        <w:rPr>
          <w:sz w:val="28"/>
          <w:szCs w:val="28"/>
        </w:rPr>
        <w:t>%) обратил</w:t>
      </w:r>
      <w:r>
        <w:rPr>
          <w:sz w:val="28"/>
          <w:szCs w:val="28"/>
        </w:rPr>
        <w:t>ись по телефонам «Горячей линии» и «Прямой линии».</w:t>
      </w:r>
    </w:p>
    <w:p w:rsidR="004B5ED3" w:rsidRDefault="004B5ED3" w:rsidP="004B5ED3">
      <w:pPr>
        <w:ind w:firstLine="709"/>
        <w:jc w:val="both"/>
        <w:rPr>
          <w:sz w:val="26"/>
          <w:szCs w:val="26"/>
        </w:rPr>
      </w:pPr>
    </w:p>
    <w:p w:rsidR="004B5ED3" w:rsidRDefault="004B5ED3" w:rsidP="004B5ED3">
      <w:pPr>
        <w:ind w:firstLine="709"/>
        <w:jc w:val="both"/>
        <w:rPr>
          <w:sz w:val="26"/>
          <w:szCs w:val="26"/>
        </w:rPr>
      </w:pPr>
    </w:p>
    <w:p w:rsidR="004B5ED3" w:rsidRDefault="004B5ED3" w:rsidP="004B5ED3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-168275</wp:posOffset>
            </wp:positionV>
            <wp:extent cx="5175885" cy="3780155"/>
            <wp:effectExtent l="0" t="3175" r="0" b="0"/>
            <wp:wrapNone/>
            <wp:docPr id="45" name="Объект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4B5ED3" w:rsidRDefault="004B5ED3" w:rsidP="004B5ED3">
      <w:pPr>
        <w:ind w:firstLine="709"/>
        <w:jc w:val="both"/>
        <w:rPr>
          <w:sz w:val="26"/>
          <w:szCs w:val="26"/>
        </w:rPr>
      </w:pPr>
    </w:p>
    <w:p w:rsidR="004B5ED3" w:rsidRDefault="004B5ED3" w:rsidP="004B5ED3">
      <w:pPr>
        <w:ind w:firstLine="709"/>
        <w:jc w:val="both"/>
        <w:rPr>
          <w:sz w:val="26"/>
          <w:szCs w:val="26"/>
        </w:rPr>
      </w:pPr>
    </w:p>
    <w:p w:rsidR="004B5ED3" w:rsidRDefault="004B5ED3" w:rsidP="004B5ED3">
      <w:pPr>
        <w:ind w:firstLine="709"/>
        <w:jc w:val="both"/>
        <w:rPr>
          <w:sz w:val="26"/>
          <w:szCs w:val="26"/>
        </w:rPr>
      </w:pPr>
    </w:p>
    <w:p w:rsidR="004B5ED3" w:rsidRDefault="004B5ED3" w:rsidP="004B5ED3">
      <w:pPr>
        <w:ind w:firstLine="709"/>
        <w:jc w:val="both"/>
        <w:rPr>
          <w:sz w:val="26"/>
          <w:szCs w:val="26"/>
        </w:rPr>
      </w:pPr>
    </w:p>
    <w:p w:rsidR="004B5ED3" w:rsidRDefault="004B5ED3" w:rsidP="004B5ED3">
      <w:pPr>
        <w:ind w:firstLine="709"/>
        <w:jc w:val="both"/>
        <w:rPr>
          <w:sz w:val="26"/>
          <w:szCs w:val="26"/>
        </w:rPr>
      </w:pPr>
    </w:p>
    <w:p w:rsidR="004B5ED3" w:rsidRDefault="004B5ED3" w:rsidP="004B5ED3">
      <w:pPr>
        <w:ind w:firstLine="709"/>
        <w:jc w:val="both"/>
        <w:rPr>
          <w:sz w:val="26"/>
          <w:szCs w:val="26"/>
        </w:rPr>
      </w:pPr>
    </w:p>
    <w:p w:rsidR="004B5ED3" w:rsidRDefault="004B5ED3" w:rsidP="004B5ED3">
      <w:pPr>
        <w:ind w:firstLine="709"/>
        <w:jc w:val="both"/>
        <w:rPr>
          <w:sz w:val="26"/>
          <w:szCs w:val="26"/>
        </w:rPr>
      </w:pPr>
    </w:p>
    <w:p w:rsidR="004B5ED3" w:rsidRPr="00DD45C0" w:rsidRDefault="004B5ED3" w:rsidP="004B5ED3">
      <w:pPr>
        <w:ind w:firstLine="709"/>
        <w:jc w:val="both"/>
        <w:rPr>
          <w:sz w:val="26"/>
          <w:szCs w:val="26"/>
        </w:rPr>
      </w:pPr>
    </w:p>
    <w:p w:rsidR="004B5ED3" w:rsidRPr="00C7403F" w:rsidRDefault="004B5ED3" w:rsidP="004B5ED3">
      <w:pPr>
        <w:jc w:val="both"/>
        <w:rPr>
          <w:sz w:val="26"/>
          <w:szCs w:val="26"/>
        </w:rPr>
      </w:pPr>
    </w:p>
    <w:p w:rsidR="004B5ED3" w:rsidRPr="00C7403F" w:rsidRDefault="004B5ED3" w:rsidP="004B5ED3">
      <w:pPr>
        <w:ind w:firstLine="709"/>
        <w:jc w:val="both"/>
        <w:rPr>
          <w:sz w:val="26"/>
          <w:szCs w:val="26"/>
        </w:rPr>
      </w:pPr>
    </w:p>
    <w:p w:rsidR="004B5ED3" w:rsidRPr="00C7403F" w:rsidRDefault="004B5ED3" w:rsidP="004B5ED3">
      <w:pPr>
        <w:ind w:firstLine="709"/>
        <w:jc w:val="both"/>
        <w:rPr>
          <w:sz w:val="26"/>
          <w:szCs w:val="26"/>
        </w:rPr>
      </w:pPr>
    </w:p>
    <w:p w:rsidR="004B5ED3" w:rsidRPr="00C7403F" w:rsidRDefault="004B5ED3" w:rsidP="004B5ED3">
      <w:pPr>
        <w:ind w:firstLine="709"/>
        <w:jc w:val="both"/>
        <w:rPr>
          <w:sz w:val="26"/>
          <w:szCs w:val="26"/>
        </w:rPr>
      </w:pPr>
    </w:p>
    <w:p w:rsidR="004B5ED3" w:rsidRPr="00C7403F" w:rsidRDefault="004B5ED3" w:rsidP="004B5ED3">
      <w:pPr>
        <w:ind w:firstLine="709"/>
        <w:jc w:val="both"/>
        <w:rPr>
          <w:sz w:val="26"/>
          <w:szCs w:val="26"/>
        </w:rPr>
      </w:pPr>
    </w:p>
    <w:p w:rsidR="004B5ED3" w:rsidRPr="00C7403F" w:rsidRDefault="004B5ED3" w:rsidP="004B5ED3">
      <w:pPr>
        <w:ind w:firstLine="709"/>
        <w:jc w:val="both"/>
        <w:rPr>
          <w:sz w:val="26"/>
          <w:szCs w:val="26"/>
        </w:rPr>
      </w:pPr>
    </w:p>
    <w:p w:rsidR="004B5ED3" w:rsidRPr="00C7403F" w:rsidRDefault="004B5ED3" w:rsidP="004B5ED3">
      <w:pPr>
        <w:ind w:firstLine="709"/>
        <w:jc w:val="both"/>
        <w:rPr>
          <w:sz w:val="26"/>
          <w:szCs w:val="26"/>
        </w:rPr>
      </w:pPr>
    </w:p>
    <w:p w:rsidR="004B5ED3" w:rsidRPr="00C7403F" w:rsidRDefault="004B5ED3" w:rsidP="004B5ED3">
      <w:pPr>
        <w:ind w:firstLine="709"/>
        <w:jc w:val="both"/>
        <w:rPr>
          <w:sz w:val="26"/>
          <w:szCs w:val="26"/>
        </w:rPr>
      </w:pPr>
    </w:p>
    <w:p w:rsidR="004B5ED3" w:rsidRPr="00C7403F" w:rsidRDefault="004B5ED3" w:rsidP="004B5ED3">
      <w:pPr>
        <w:ind w:firstLine="709"/>
        <w:jc w:val="both"/>
        <w:rPr>
          <w:sz w:val="26"/>
          <w:szCs w:val="26"/>
        </w:rPr>
      </w:pPr>
    </w:p>
    <w:p w:rsidR="004B5ED3" w:rsidRPr="00C7403F" w:rsidRDefault="004B5ED3" w:rsidP="004B5ED3">
      <w:pPr>
        <w:ind w:firstLine="709"/>
        <w:jc w:val="both"/>
        <w:rPr>
          <w:sz w:val="26"/>
          <w:szCs w:val="26"/>
        </w:rPr>
      </w:pPr>
    </w:p>
    <w:p w:rsidR="004B5ED3" w:rsidRDefault="004B5ED3" w:rsidP="004B5ED3">
      <w:pPr>
        <w:ind w:firstLine="708"/>
        <w:jc w:val="both"/>
        <w:rPr>
          <w:sz w:val="26"/>
          <w:szCs w:val="26"/>
        </w:rPr>
      </w:pPr>
    </w:p>
    <w:p w:rsidR="004B5ED3" w:rsidRDefault="004B5ED3" w:rsidP="004B5E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E09E1">
        <w:rPr>
          <w:b/>
          <w:sz w:val="28"/>
          <w:szCs w:val="28"/>
        </w:rPr>
        <w:t>19</w:t>
      </w:r>
      <w:r>
        <w:rPr>
          <w:sz w:val="28"/>
          <w:szCs w:val="28"/>
        </w:rPr>
        <w:t xml:space="preserve">% - по вопросам </w:t>
      </w:r>
      <w:r w:rsidRPr="005038AC">
        <w:rPr>
          <w:b/>
          <w:sz w:val="28"/>
          <w:szCs w:val="28"/>
        </w:rPr>
        <w:t>сельского хозяйства</w:t>
      </w:r>
      <w:r>
        <w:rPr>
          <w:sz w:val="28"/>
          <w:szCs w:val="28"/>
        </w:rPr>
        <w:t>;</w:t>
      </w:r>
    </w:p>
    <w:p w:rsidR="004B5ED3" w:rsidRPr="005038AC" w:rsidRDefault="004B5ED3" w:rsidP="004B5ED3">
      <w:pPr>
        <w:ind w:firstLine="709"/>
        <w:jc w:val="both"/>
        <w:rPr>
          <w:sz w:val="28"/>
          <w:szCs w:val="28"/>
        </w:rPr>
      </w:pPr>
      <w:r w:rsidRPr="005038AC">
        <w:rPr>
          <w:b/>
          <w:sz w:val="28"/>
          <w:szCs w:val="28"/>
        </w:rPr>
        <w:t xml:space="preserve">-16% - </w:t>
      </w:r>
      <w:r w:rsidRPr="005038AC">
        <w:rPr>
          <w:sz w:val="28"/>
          <w:szCs w:val="28"/>
        </w:rPr>
        <w:t xml:space="preserve"> </w:t>
      </w:r>
      <w:r w:rsidRPr="005038AC">
        <w:rPr>
          <w:b/>
          <w:sz w:val="28"/>
          <w:szCs w:val="28"/>
        </w:rPr>
        <w:t>работа с обращениями граждан</w:t>
      </w:r>
      <w:r w:rsidRPr="005038AC">
        <w:rPr>
          <w:sz w:val="28"/>
          <w:szCs w:val="28"/>
        </w:rPr>
        <w:t>;</w:t>
      </w:r>
    </w:p>
    <w:p w:rsidR="004B5ED3" w:rsidRDefault="004B5ED3" w:rsidP="004B5ED3">
      <w:pPr>
        <w:ind w:firstLine="709"/>
        <w:jc w:val="both"/>
        <w:rPr>
          <w:sz w:val="28"/>
          <w:szCs w:val="28"/>
        </w:rPr>
      </w:pPr>
      <w:r w:rsidRPr="005038AC">
        <w:rPr>
          <w:b/>
          <w:sz w:val="28"/>
          <w:szCs w:val="28"/>
        </w:rPr>
        <w:t>-9% - по вопросам социального обеспечения  и социального страхования</w:t>
      </w:r>
      <w:r w:rsidRPr="005038AC">
        <w:rPr>
          <w:sz w:val="28"/>
          <w:szCs w:val="28"/>
        </w:rPr>
        <w:t xml:space="preserve"> (пособия гражданам, имеющим детей, льготы о социальном обеспечении, оказание финансовой помощи, установление группы инвалидности, санаторно-курортное лечение);</w:t>
      </w:r>
    </w:p>
    <w:p w:rsidR="004B5ED3" w:rsidRDefault="004B5ED3" w:rsidP="004B5ED3">
      <w:pPr>
        <w:ind w:firstLine="709"/>
        <w:jc w:val="both"/>
        <w:rPr>
          <w:sz w:val="28"/>
          <w:szCs w:val="28"/>
        </w:rPr>
      </w:pPr>
      <w:r w:rsidRPr="005038AC">
        <w:rPr>
          <w:b/>
          <w:sz w:val="28"/>
          <w:szCs w:val="28"/>
        </w:rPr>
        <w:t xml:space="preserve">-8% - </w:t>
      </w:r>
      <w:r w:rsidRPr="005038AC">
        <w:rPr>
          <w:sz w:val="28"/>
          <w:szCs w:val="28"/>
        </w:rPr>
        <w:t>по вопросам</w:t>
      </w:r>
      <w:r w:rsidRPr="005038AC">
        <w:rPr>
          <w:b/>
          <w:sz w:val="28"/>
          <w:szCs w:val="28"/>
        </w:rPr>
        <w:t xml:space="preserve"> здравоохранения</w:t>
      </w:r>
      <w:r w:rsidRPr="005038AC">
        <w:rPr>
          <w:sz w:val="28"/>
          <w:szCs w:val="28"/>
        </w:rPr>
        <w:t xml:space="preserve"> (помещение в больницы, работа медицинских учреждений, определение степени утраты трудоспособности, обеспечение медицинскими изделиями, обеспечение потребности в медицинской помощи, физическая культура населения);</w:t>
      </w:r>
    </w:p>
    <w:p w:rsidR="004B5ED3" w:rsidRDefault="004B5ED3" w:rsidP="004B5ED3">
      <w:pPr>
        <w:ind w:firstLine="709"/>
        <w:jc w:val="both"/>
        <w:rPr>
          <w:sz w:val="28"/>
          <w:szCs w:val="28"/>
        </w:rPr>
      </w:pPr>
      <w:r w:rsidRPr="005038AC">
        <w:rPr>
          <w:b/>
          <w:sz w:val="28"/>
          <w:szCs w:val="28"/>
        </w:rPr>
        <w:t xml:space="preserve">-5% - </w:t>
      </w:r>
      <w:r w:rsidRPr="005038AC">
        <w:rPr>
          <w:sz w:val="28"/>
          <w:szCs w:val="28"/>
        </w:rPr>
        <w:t>по вопросам</w:t>
      </w:r>
      <w:r w:rsidRPr="005038AC">
        <w:rPr>
          <w:b/>
          <w:sz w:val="28"/>
          <w:szCs w:val="28"/>
        </w:rPr>
        <w:t xml:space="preserve"> коммунального хозяйства</w:t>
      </w:r>
      <w:r w:rsidRPr="005038AC">
        <w:rPr>
          <w:sz w:val="28"/>
          <w:szCs w:val="28"/>
        </w:rPr>
        <w:t xml:space="preserve"> (управляющие организации, перебои в водоснабжении, оплата жилищно-коммунальных услуг);</w:t>
      </w:r>
    </w:p>
    <w:p w:rsidR="004B5ED3" w:rsidRPr="005038AC" w:rsidRDefault="004B5ED3" w:rsidP="004B5ED3">
      <w:pPr>
        <w:jc w:val="both"/>
        <w:rPr>
          <w:sz w:val="28"/>
          <w:szCs w:val="28"/>
        </w:rPr>
      </w:pPr>
      <w:r w:rsidRPr="005038AC">
        <w:rPr>
          <w:color w:val="FF0000"/>
          <w:sz w:val="28"/>
          <w:szCs w:val="28"/>
        </w:rPr>
        <w:t xml:space="preserve">          </w:t>
      </w:r>
      <w:r w:rsidRPr="005038AC">
        <w:rPr>
          <w:sz w:val="28"/>
          <w:szCs w:val="28"/>
        </w:rPr>
        <w:t>-</w:t>
      </w:r>
      <w:r w:rsidRPr="005038AC">
        <w:rPr>
          <w:b/>
          <w:sz w:val="28"/>
          <w:szCs w:val="28"/>
        </w:rPr>
        <w:t xml:space="preserve">5% </w:t>
      </w:r>
      <w:r w:rsidRPr="005038AC">
        <w:rPr>
          <w:sz w:val="28"/>
          <w:szCs w:val="28"/>
        </w:rPr>
        <w:t>- вопросы</w:t>
      </w:r>
      <w:r w:rsidRPr="005038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образования и </w:t>
      </w:r>
      <w:r w:rsidRPr="005038AC">
        <w:rPr>
          <w:b/>
          <w:sz w:val="28"/>
          <w:szCs w:val="28"/>
        </w:rPr>
        <w:t>культуры</w:t>
      </w:r>
      <w:r w:rsidRPr="005038AC">
        <w:rPr>
          <w:sz w:val="28"/>
          <w:szCs w:val="28"/>
        </w:rPr>
        <w:t xml:space="preserve"> (издательство и книжная торговля, профессиональное искусство и народное творчество);</w:t>
      </w:r>
    </w:p>
    <w:p w:rsidR="004B5ED3" w:rsidRDefault="004B5ED3" w:rsidP="004B5ED3">
      <w:pPr>
        <w:ind w:firstLine="709"/>
        <w:jc w:val="both"/>
        <w:rPr>
          <w:sz w:val="28"/>
          <w:szCs w:val="28"/>
        </w:rPr>
      </w:pPr>
      <w:r w:rsidRPr="005038AC">
        <w:rPr>
          <w:b/>
          <w:sz w:val="28"/>
          <w:szCs w:val="28"/>
        </w:rPr>
        <w:t xml:space="preserve">-5% - по вопросам законности </w:t>
      </w:r>
      <w:r w:rsidRPr="005038AC">
        <w:rPr>
          <w:sz w:val="28"/>
          <w:szCs w:val="28"/>
        </w:rPr>
        <w:t xml:space="preserve"> (охрана общественного порядка, конфликты на бытовой почве);</w:t>
      </w:r>
    </w:p>
    <w:p w:rsidR="004B5ED3" w:rsidRPr="005038AC" w:rsidRDefault="004B5ED3" w:rsidP="004B5ED3">
      <w:pPr>
        <w:ind w:firstLine="709"/>
        <w:jc w:val="both"/>
        <w:rPr>
          <w:sz w:val="28"/>
          <w:szCs w:val="28"/>
        </w:rPr>
      </w:pPr>
      <w:r w:rsidRPr="005038AC">
        <w:rPr>
          <w:b/>
          <w:sz w:val="28"/>
          <w:szCs w:val="28"/>
        </w:rPr>
        <w:t xml:space="preserve">-3,5% - </w:t>
      </w:r>
      <w:r w:rsidRPr="005038AC">
        <w:rPr>
          <w:sz w:val="28"/>
          <w:szCs w:val="28"/>
        </w:rPr>
        <w:t>по вопросам</w:t>
      </w:r>
      <w:r w:rsidRPr="005038AC">
        <w:rPr>
          <w:b/>
          <w:sz w:val="28"/>
          <w:szCs w:val="28"/>
        </w:rPr>
        <w:t xml:space="preserve"> транспорта и связи</w:t>
      </w:r>
      <w:r w:rsidRPr="005038AC">
        <w:rPr>
          <w:sz w:val="28"/>
          <w:szCs w:val="28"/>
        </w:rPr>
        <w:t xml:space="preserve"> (транспортное обслуживание населения, дорожное хозяйство);</w:t>
      </w:r>
    </w:p>
    <w:p w:rsidR="004B5ED3" w:rsidRPr="005038AC" w:rsidRDefault="004B5ED3" w:rsidP="004B5ED3">
      <w:pPr>
        <w:ind w:firstLine="709"/>
        <w:jc w:val="both"/>
        <w:rPr>
          <w:sz w:val="28"/>
          <w:szCs w:val="28"/>
        </w:rPr>
      </w:pPr>
    </w:p>
    <w:p w:rsidR="004B5ED3" w:rsidRPr="005038AC" w:rsidRDefault="004B5ED3" w:rsidP="004B5ED3">
      <w:pPr>
        <w:ind w:firstLine="709"/>
        <w:jc w:val="both"/>
        <w:rPr>
          <w:sz w:val="28"/>
          <w:szCs w:val="28"/>
        </w:rPr>
      </w:pPr>
      <w:r w:rsidRPr="005038AC">
        <w:rPr>
          <w:b/>
          <w:sz w:val="28"/>
          <w:szCs w:val="28"/>
        </w:rPr>
        <w:lastRenderedPageBreak/>
        <w:t>-3,5% - по вопросам труда и занятости населения</w:t>
      </w:r>
      <w:r w:rsidRPr="005038AC">
        <w:rPr>
          <w:sz w:val="28"/>
          <w:szCs w:val="28"/>
        </w:rPr>
        <w:t xml:space="preserve"> (оплата труда в бюджетной сфере, трудоустройство в органах, организациях и на предприятиях);</w:t>
      </w:r>
    </w:p>
    <w:p w:rsidR="004B5ED3" w:rsidRPr="005038AC" w:rsidRDefault="004B5ED3" w:rsidP="004B5ED3">
      <w:pPr>
        <w:ind w:firstLine="709"/>
        <w:jc w:val="both"/>
        <w:rPr>
          <w:sz w:val="28"/>
          <w:szCs w:val="28"/>
        </w:rPr>
      </w:pPr>
      <w:r w:rsidRPr="005038AC">
        <w:rPr>
          <w:b/>
          <w:sz w:val="28"/>
          <w:szCs w:val="28"/>
        </w:rPr>
        <w:t xml:space="preserve">-2,6% - </w:t>
      </w:r>
      <w:r w:rsidRPr="005038AC">
        <w:rPr>
          <w:sz w:val="28"/>
          <w:szCs w:val="28"/>
        </w:rPr>
        <w:t>по</w:t>
      </w:r>
      <w:r w:rsidRPr="005038AC">
        <w:rPr>
          <w:b/>
          <w:sz w:val="28"/>
          <w:szCs w:val="28"/>
        </w:rPr>
        <w:t xml:space="preserve"> экономическим вопросам</w:t>
      </w:r>
      <w:r w:rsidRPr="005038AC">
        <w:rPr>
          <w:sz w:val="28"/>
          <w:szCs w:val="28"/>
        </w:rPr>
        <w:t>;</w:t>
      </w:r>
    </w:p>
    <w:p w:rsidR="004B5ED3" w:rsidRPr="005038AC" w:rsidRDefault="004B5ED3" w:rsidP="004B5ED3">
      <w:pPr>
        <w:ind w:firstLine="709"/>
        <w:jc w:val="both"/>
        <w:rPr>
          <w:sz w:val="28"/>
          <w:szCs w:val="28"/>
        </w:rPr>
      </w:pPr>
      <w:r w:rsidRPr="005038AC">
        <w:rPr>
          <w:b/>
          <w:sz w:val="28"/>
          <w:szCs w:val="28"/>
        </w:rPr>
        <w:t xml:space="preserve">-1,8% - </w:t>
      </w:r>
      <w:r w:rsidRPr="005038AC">
        <w:rPr>
          <w:sz w:val="28"/>
          <w:szCs w:val="28"/>
        </w:rPr>
        <w:t>по вопросам</w:t>
      </w:r>
      <w:r w:rsidRPr="005038AC">
        <w:rPr>
          <w:b/>
          <w:sz w:val="28"/>
          <w:szCs w:val="28"/>
        </w:rPr>
        <w:t xml:space="preserve"> земельных отношений</w:t>
      </w:r>
      <w:r w:rsidRPr="005038AC">
        <w:rPr>
          <w:sz w:val="28"/>
          <w:szCs w:val="28"/>
        </w:rPr>
        <w:t xml:space="preserve"> (предоставление земельных участков для строительства, изменение статуса земельного участка);</w:t>
      </w:r>
    </w:p>
    <w:p w:rsidR="004B5ED3" w:rsidRPr="005038AC" w:rsidRDefault="004B5ED3" w:rsidP="004B5E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E09E1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% - по вопросам </w:t>
      </w:r>
      <w:r w:rsidRPr="005038AC">
        <w:rPr>
          <w:b/>
          <w:sz w:val="28"/>
          <w:szCs w:val="28"/>
        </w:rPr>
        <w:t>строительства и архитектуры</w:t>
      </w:r>
      <w:r>
        <w:rPr>
          <w:sz w:val="28"/>
          <w:szCs w:val="28"/>
        </w:rPr>
        <w:t>;</w:t>
      </w:r>
    </w:p>
    <w:p w:rsidR="004B5ED3" w:rsidRPr="005038AC" w:rsidRDefault="004B5ED3" w:rsidP="004B5ED3">
      <w:pPr>
        <w:ind w:firstLine="709"/>
        <w:jc w:val="both"/>
        <w:rPr>
          <w:sz w:val="28"/>
          <w:szCs w:val="28"/>
        </w:rPr>
      </w:pPr>
      <w:r w:rsidRPr="005038AC">
        <w:rPr>
          <w:b/>
          <w:sz w:val="28"/>
          <w:szCs w:val="28"/>
        </w:rPr>
        <w:t>-1%</w:t>
      </w:r>
      <w:r w:rsidRPr="005038AC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по </w:t>
      </w:r>
      <w:r w:rsidRPr="005038AC">
        <w:rPr>
          <w:b/>
          <w:sz w:val="28"/>
          <w:szCs w:val="28"/>
        </w:rPr>
        <w:t>жилищным вопросам</w:t>
      </w:r>
      <w:r w:rsidRPr="005038AC">
        <w:rPr>
          <w:sz w:val="28"/>
          <w:szCs w:val="28"/>
        </w:rPr>
        <w:t xml:space="preserve"> (обследование жилищного фонда на пред</w:t>
      </w:r>
      <w:r>
        <w:rPr>
          <w:sz w:val="28"/>
          <w:szCs w:val="28"/>
        </w:rPr>
        <w:t>мет пригодности для проживания).</w:t>
      </w:r>
    </w:p>
    <w:p w:rsidR="004B5ED3" w:rsidRPr="005038AC" w:rsidRDefault="004B5ED3" w:rsidP="004B5ED3">
      <w:pPr>
        <w:ind w:firstLine="708"/>
        <w:jc w:val="both"/>
        <w:rPr>
          <w:color w:val="FF0000"/>
          <w:sz w:val="28"/>
          <w:szCs w:val="28"/>
        </w:rPr>
      </w:pPr>
    </w:p>
    <w:p w:rsidR="004B5ED3" w:rsidRPr="005038AC" w:rsidRDefault="004B5ED3" w:rsidP="004B5ED3">
      <w:pPr>
        <w:ind w:firstLine="708"/>
        <w:jc w:val="both"/>
        <w:rPr>
          <w:sz w:val="28"/>
          <w:szCs w:val="28"/>
        </w:rPr>
      </w:pPr>
      <w:r w:rsidRPr="005038AC">
        <w:rPr>
          <w:sz w:val="28"/>
          <w:szCs w:val="28"/>
        </w:rPr>
        <w:t>Устные обращения также находятся на контроле, рассматриваются комиссионно, с выездом на место, с участием заявителей, необходимые разъяснения даются в максимально сжатые сроки.</w:t>
      </w:r>
    </w:p>
    <w:p w:rsidR="004B5ED3" w:rsidRPr="005038AC" w:rsidRDefault="004B5ED3" w:rsidP="004B5ED3">
      <w:pPr>
        <w:ind w:firstLine="709"/>
        <w:jc w:val="both"/>
        <w:rPr>
          <w:sz w:val="26"/>
          <w:szCs w:val="26"/>
        </w:rPr>
      </w:pPr>
      <w:r w:rsidRPr="005038AC">
        <w:rPr>
          <w:sz w:val="28"/>
          <w:szCs w:val="28"/>
        </w:rPr>
        <w:t>По</w:t>
      </w:r>
      <w:r w:rsidRPr="005038AC">
        <w:rPr>
          <w:b/>
          <w:sz w:val="28"/>
          <w:szCs w:val="28"/>
        </w:rPr>
        <w:t xml:space="preserve"> 42%  </w:t>
      </w:r>
      <w:r w:rsidRPr="005038AC">
        <w:rPr>
          <w:sz w:val="28"/>
          <w:szCs w:val="28"/>
        </w:rPr>
        <w:t xml:space="preserve">устным обращениям </w:t>
      </w:r>
      <w:r w:rsidRPr="005038AC">
        <w:rPr>
          <w:b/>
          <w:sz w:val="28"/>
          <w:szCs w:val="28"/>
        </w:rPr>
        <w:t xml:space="preserve"> меры приняты,  58% </w:t>
      </w:r>
      <w:r w:rsidRPr="005038AC">
        <w:rPr>
          <w:sz w:val="28"/>
          <w:szCs w:val="28"/>
        </w:rPr>
        <w:t>граждан получили</w:t>
      </w:r>
      <w:r w:rsidRPr="005038AC">
        <w:rPr>
          <w:b/>
          <w:sz w:val="28"/>
          <w:szCs w:val="28"/>
        </w:rPr>
        <w:t xml:space="preserve"> разъяснения.</w:t>
      </w:r>
    </w:p>
    <w:p w:rsidR="004B5ED3" w:rsidRDefault="004B5ED3" w:rsidP="00B41B60">
      <w:pPr>
        <w:ind w:firstLine="709"/>
        <w:jc w:val="both"/>
        <w:rPr>
          <w:sz w:val="28"/>
          <w:szCs w:val="28"/>
        </w:rPr>
      </w:pPr>
    </w:p>
    <w:sectPr w:rsidR="004B5ED3" w:rsidSect="004B5ED3">
      <w:headerReference w:type="even" r:id="rId9"/>
      <w:headerReference w:type="default" r:id="rId10"/>
      <w:pgSz w:w="11906" w:h="16838"/>
      <w:pgMar w:top="360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4B6" w:rsidRDefault="007014B6">
      <w:r>
        <w:separator/>
      </w:r>
    </w:p>
  </w:endnote>
  <w:endnote w:type="continuationSeparator" w:id="1">
    <w:p w:rsidR="007014B6" w:rsidRDefault="00701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4B6" w:rsidRDefault="007014B6">
      <w:r>
        <w:separator/>
      </w:r>
    </w:p>
  </w:footnote>
  <w:footnote w:type="continuationSeparator" w:id="1">
    <w:p w:rsidR="007014B6" w:rsidRDefault="00701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BC0" w:rsidRDefault="00343D92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66B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6BC0" w:rsidRDefault="00E66B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BC0" w:rsidRDefault="00343D92" w:rsidP="005F2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66B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7D0E">
      <w:rPr>
        <w:rStyle w:val="a4"/>
        <w:noProof/>
      </w:rPr>
      <w:t>3</w:t>
    </w:r>
    <w:r>
      <w:rPr>
        <w:rStyle w:val="a4"/>
      </w:rPr>
      <w:fldChar w:fldCharType="end"/>
    </w:r>
  </w:p>
  <w:p w:rsidR="00E66BC0" w:rsidRDefault="00E66BC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652"/>
    <w:rsid w:val="00002B21"/>
    <w:rsid w:val="00006B2E"/>
    <w:rsid w:val="00020DAC"/>
    <w:rsid w:val="00023674"/>
    <w:rsid w:val="00025887"/>
    <w:rsid w:val="00034910"/>
    <w:rsid w:val="00044807"/>
    <w:rsid w:val="00051C15"/>
    <w:rsid w:val="0005464F"/>
    <w:rsid w:val="00063D2D"/>
    <w:rsid w:val="000661AE"/>
    <w:rsid w:val="000675AD"/>
    <w:rsid w:val="0007799C"/>
    <w:rsid w:val="000858AF"/>
    <w:rsid w:val="00086D79"/>
    <w:rsid w:val="000871F9"/>
    <w:rsid w:val="000922DF"/>
    <w:rsid w:val="000956FE"/>
    <w:rsid w:val="00097B7F"/>
    <w:rsid w:val="000A14FC"/>
    <w:rsid w:val="000A4454"/>
    <w:rsid w:val="000B346E"/>
    <w:rsid w:val="000C247B"/>
    <w:rsid w:val="000C2507"/>
    <w:rsid w:val="000C701B"/>
    <w:rsid w:val="000D3692"/>
    <w:rsid w:val="000D5B05"/>
    <w:rsid w:val="000F1EA7"/>
    <w:rsid w:val="000F7474"/>
    <w:rsid w:val="00106EE9"/>
    <w:rsid w:val="0012142A"/>
    <w:rsid w:val="0013462E"/>
    <w:rsid w:val="00136462"/>
    <w:rsid w:val="0014736B"/>
    <w:rsid w:val="00150279"/>
    <w:rsid w:val="0015157A"/>
    <w:rsid w:val="00153A44"/>
    <w:rsid w:val="00153D82"/>
    <w:rsid w:val="00156F38"/>
    <w:rsid w:val="00171926"/>
    <w:rsid w:val="00182097"/>
    <w:rsid w:val="00183296"/>
    <w:rsid w:val="0019168B"/>
    <w:rsid w:val="001A0F25"/>
    <w:rsid w:val="001A4A46"/>
    <w:rsid w:val="001A600E"/>
    <w:rsid w:val="001A6E17"/>
    <w:rsid w:val="001B22C8"/>
    <w:rsid w:val="001D65A4"/>
    <w:rsid w:val="001E3003"/>
    <w:rsid w:val="001F6DEE"/>
    <w:rsid w:val="00202C99"/>
    <w:rsid w:val="00205C13"/>
    <w:rsid w:val="00210110"/>
    <w:rsid w:val="002145F9"/>
    <w:rsid w:val="00215956"/>
    <w:rsid w:val="00215A1B"/>
    <w:rsid w:val="00217FE5"/>
    <w:rsid w:val="00230C4A"/>
    <w:rsid w:val="00230EAD"/>
    <w:rsid w:val="0023126A"/>
    <w:rsid w:val="0023200D"/>
    <w:rsid w:val="00233A62"/>
    <w:rsid w:val="00234C1C"/>
    <w:rsid w:val="002376B3"/>
    <w:rsid w:val="00237FE4"/>
    <w:rsid w:val="002439F7"/>
    <w:rsid w:val="00245406"/>
    <w:rsid w:val="002527FF"/>
    <w:rsid w:val="00254401"/>
    <w:rsid w:val="002560B8"/>
    <w:rsid w:val="00267A3A"/>
    <w:rsid w:val="00275A36"/>
    <w:rsid w:val="00277030"/>
    <w:rsid w:val="002774C2"/>
    <w:rsid w:val="00277C0C"/>
    <w:rsid w:val="00283C72"/>
    <w:rsid w:val="002915E3"/>
    <w:rsid w:val="002918EF"/>
    <w:rsid w:val="00294F12"/>
    <w:rsid w:val="002954DC"/>
    <w:rsid w:val="002A49A9"/>
    <w:rsid w:val="002B0160"/>
    <w:rsid w:val="002B3A27"/>
    <w:rsid w:val="002B7183"/>
    <w:rsid w:val="002D4997"/>
    <w:rsid w:val="002D4D9A"/>
    <w:rsid w:val="002D6BD0"/>
    <w:rsid w:val="002E0145"/>
    <w:rsid w:val="002E116B"/>
    <w:rsid w:val="002E46E6"/>
    <w:rsid w:val="002E7615"/>
    <w:rsid w:val="002E776E"/>
    <w:rsid w:val="002E797F"/>
    <w:rsid w:val="002F6918"/>
    <w:rsid w:val="00300FB8"/>
    <w:rsid w:val="003101B2"/>
    <w:rsid w:val="00310402"/>
    <w:rsid w:val="00312BF0"/>
    <w:rsid w:val="003163EA"/>
    <w:rsid w:val="003164EB"/>
    <w:rsid w:val="00331562"/>
    <w:rsid w:val="003376D8"/>
    <w:rsid w:val="00343D92"/>
    <w:rsid w:val="00343FE1"/>
    <w:rsid w:val="00344375"/>
    <w:rsid w:val="00352E2C"/>
    <w:rsid w:val="0036089C"/>
    <w:rsid w:val="003646DB"/>
    <w:rsid w:val="00372F35"/>
    <w:rsid w:val="00373B00"/>
    <w:rsid w:val="00375786"/>
    <w:rsid w:val="003871D2"/>
    <w:rsid w:val="00392C50"/>
    <w:rsid w:val="003943C1"/>
    <w:rsid w:val="003A1DA0"/>
    <w:rsid w:val="003A2368"/>
    <w:rsid w:val="003A3E32"/>
    <w:rsid w:val="003B202F"/>
    <w:rsid w:val="003B384C"/>
    <w:rsid w:val="003C0248"/>
    <w:rsid w:val="003C71EF"/>
    <w:rsid w:val="003D4B8C"/>
    <w:rsid w:val="003D4EC2"/>
    <w:rsid w:val="003E176A"/>
    <w:rsid w:val="003E653A"/>
    <w:rsid w:val="003E720C"/>
    <w:rsid w:val="003F0F08"/>
    <w:rsid w:val="003F1E16"/>
    <w:rsid w:val="003F5CC1"/>
    <w:rsid w:val="004020D7"/>
    <w:rsid w:val="0040449F"/>
    <w:rsid w:val="00407996"/>
    <w:rsid w:val="00411C22"/>
    <w:rsid w:val="00416D0A"/>
    <w:rsid w:val="004220B4"/>
    <w:rsid w:val="00423133"/>
    <w:rsid w:val="00423C93"/>
    <w:rsid w:val="004244BA"/>
    <w:rsid w:val="00431C26"/>
    <w:rsid w:val="00431EC2"/>
    <w:rsid w:val="004433B9"/>
    <w:rsid w:val="00447DAE"/>
    <w:rsid w:val="004578D3"/>
    <w:rsid w:val="004705C0"/>
    <w:rsid w:val="00484D2F"/>
    <w:rsid w:val="0048720F"/>
    <w:rsid w:val="00487329"/>
    <w:rsid w:val="00494C6B"/>
    <w:rsid w:val="00494ED0"/>
    <w:rsid w:val="00495FB0"/>
    <w:rsid w:val="004972FB"/>
    <w:rsid w:val="004A1620"/>
    <w:rsid w:val="004A58AC"/>
    <w:rsid w:val="004A5A87"/>
    <w:rsid w:val="004A7183"/>
    <w:rsid w:val="004B06C7"/>
    <w:rsid w:val="004B5ED3"/>
    <w:rsid w:val="004C030C"/>
    <w:rsid w:val="004D779B"/>
    <w:rsid w:val="004E0ED8"/>
    <w:rsid w:val="004E1E45"/>
    <w:rsid w:val="004E5D28"/>
    <w:rsid w:val="004F1789"/>
    <w:rsid w:val="00502A6C"/>
    <w:rsid w:val="005048F0"/>
    <w:rsid w:val="00505E1C"/>
    <w:rsid w:val="00522680"/>
    <w:rsid w:val="00527135"/>
    <w:rsid w:val="0053517C"/>
    <w:rsid w:val="005362A2"/>
    <w:rsid w:val="00536DB3"/>
    <w:rsid w:val="00537846"/>
    <w:rsid w:val="00544A63"/>
    <w:rsid w:val="005520EF"/>
    <w:rsid w:val="005544AB"/>
    <w:rsid w:val="00556CC9"/>
    <w:rsid w:val="0055703D"/>
    <w:rsid w:val="005617BD"/>
    <w:rsid w:val="00561E3A"/>
    <w:rsid w:val="0056235B"/>
    <w:rsid w:val="005676C1"/>
    <w:rsid w:val="00570BEA"/>
    <w:rsid w:val="00571A2C"/>
    <w:rsid w:val="00574516"/>
    <w:rsid w:val="0058066B"/>
    <w:rsid w:val="00582A70"/>
    <w:rsid w:val="0058416E"/>
    <w:rsid w:val="00584503"/>
    <w:rsid w:val="00586621"/>
    <w:rsid w:val="005A1977"/>
    <w:rsid w:val="005A19D9"/>
    <w:rsid w:val="005B1A67"/>
    <w:rsid w:val="005B4675"/>
    <w:rsid w:val="005D04A8"/>
    <w:rsid w:val="005D1FA4"/>
    <w:rsid w:val="005F021A"/>
    <w:rsid w:val="005F2C43"/>
    <w:rsid w:val="00615CDE"/>
    <w:rsid w:val="006160E6"/>
    <w:rsid w:val="00620354"/>
    <w:rsid w:val="00623F31"/>
    <w:rsid w:val="006319F0"/>
    <w:rsid w:val="00642C40"/>
    <w:rsid w:val="00650DE6"/>
    <w:rsid w:val="0065307F"/>
    <w:rsid w:val="00682C55"/>
    <w:rsid w:val="006961C1"/>
    <w:rsid w:val="006C1CE7"/>
    <w:rsid w:val="006C2067"/>
    <w:rsid w:val="006C3AA6"/>
    <w:rsid w:val="006D020D"/>
    <w:rsid w:val="006D3AAF"/>
    <w:rsid w:val="006D4B7B"/>
    <w:rsid w:val="006E6C0E"/>
    <w:rsid w:val="006F7020"/>
    <w:rsid w:val="00701246"/>
    <w:rsid w:val="007014B6"/>
    <w:rsid w:val="00715BA6"/>
    <w:rsid w:val="00720E65"/>
    <w:rsid w:val="007256FC"/>
    <w:rsid w:val="0073438F"/>
    <w:rsid w:val="00737DBE"/>
    <w:rsid w:val="00741640"/>
    <w:rsid w:val="00752AF1"/>
    <w:rsid w:val="00761260"/>
    <w:rsid w:val="0077764A"/>
    <w:rsid w:val="00785946"/>
    <w:rsid w:val="00793093"/>
    <w:rsid w:val="007B1A13"/>
    <w:rsid w:val="007B22FA"/>
    <w:rsid w:val="007B4035"/>
    <w:rsid w:val="007B60F8"/>
    <w:rsid w:val="007C27EE"/>
    <w:rsid w:val="007D52EC"/>
    <w:rsid w:val="007E06E9"/>
    <w:rsid w:val="007E419B"/>
    <w:rsid w:val="007E4DCD"/>
    <w:rsid w:val="0080445E"/>
    <w:rsid w:val="00805188"/>
    <w:rsid w:val="00810A22"/>
    <w:rsid w:val="0081214B"/>
    <w:rsid w:val="00813299"/>
    <w:rsid w:val="00821420"/>
    <w:rsid w:val="0082181E"/>
    <w:rsid w:val="00834366"/>
    <w:rsid w:val="00834965"/>
    <w:rsid w:val="0083659D"/>
    <w:rsid w:val="0084147A"/>
    <w:rsid w:val="00846E0C"/>
    <w:rsid w:val="00856449"/>
    <w:rsid w:val="00857A6E"/>
    <w:rsid w:val="0087605C"/>
    <w:rsid w:val="00880F9B"/>
    <w:rsid w:val="00883691"/>
    <w:rsid w:val="008854A0"/>
    <w:rsid w:val="00885652"/>
    <w:rsid w:val="00891769"/>
    <w:rsid w:val="008944D4"/>
    <w:rsid w:val="008A3E05"/>
    <w:rsid w:val="008C3EF0"/>
    <w:rsid w:val="008C73D8"/>
    <w:rsid w:val="008E7903"/>
    <w:rsid w:val="00900FF8"/>
    <w:rsid w:val="009059B9"/>
    <w:rsid w:val="009236C7"/>
    <w:rsid w:val="00927375"/>
    <w:rsid w:val="0093027F"/>
    <w:rsid w:val="00936512"/>
    <w:rsid w:val="00941CCF"/>
    <w:rsid w:val="00942F92"/>
    <w:rsid w:val="00950C1E"/>
    <w:rsid w:val="00952A17"/>
    <w:rsid w:val="00955C71"/>
    <w:rsid w:val="00957DE8"/>
    <w:rsid w:val="00966BC3"/>
    <w:rsid w:val="00970974"/>
    <w:rsid w:val="00971A0B"/>
    <w:rsid w:val="00981516"/>
    <w:rsid w:val="009966A9"/>
    <w:rsid w:val="009A026E"/>
    <w:rsid w:val="009A10CB"/>
    <w:rsid w:val="009A37A9"/>
    <w:rsid w:val="009C25FC"/>
    <w:rsid w:val="009C6E7B"/>
    <w:rsid w:val="009D1508"/>
    <w:rsid w:val="009D43E2"/>
    <w:rsid w:val="009D5385"/>
    <w:rsid w:val="009D7B46"/>
    <w:rsid w:val="009E0900"/>
    <w:rsid w:val="009E369B"/>
    <w:rsid w:val="009F0D6C"/>
    <w:rsid w:val="00A0177E"/>
    <w:rsid w:val="00A01796"/>
    <w:rsid w:val="00A024F9"/>
    <w:rsid w:val="00A0773A"/>
    <w:rsid w:val="00A12BBB"/>
    <w:rsid w:val="00A16B2D"/>
    <w:rsid w:val="00A172D2"/>
    <w:rsid w:val="00A21C20"/>
    <w:rsid w:val="00A27A6E"/>
    <w:rsid w:val="00A32697"/>
    <w:rsid w:val="00A40F03"/>
    <w:rsid w:val="00A41619"/>
    <w:rsid w:val="00A4173A"/>
    <w:rsid w:val="00A520CF"/>
    <w:rsid w:val="00A539E8"/>
    <w:rsid w:val="00A6627F"/>
    <w:rsid w:val="00A66595"/>
    <w:rsid w:val="00A71C5A"/>
    <w:rsid w:val="00A74448"/>
    <w:rsid w:val="00A81442"/>
    <w:rsid w:val="00A839CA"/>
    <w:rsid w:val="00A85791"/>
    <w:rsid w:val="00A868D1"/>
    <w:rsid w:val="00A9207C"/>
    <w:rsid w:val="00A96592"/>
    <w:rsid w:val="00AA1217"/>
    <w:rsid w:val="00AA1D2B"/>
    <w:rsid w:val="00AA62A3"/>
    <w:rsid w:val="00AB457D"/>
    <w:rsid w:val="00AD1681"/>
    <w:rsid w:val="00AD76A3"/>
    <w:rsid w:val="00AE13F0"/>
    <w:rsid w:val="00AE5177"/>
    <w:rsid w:val="00AE62DA"/>
    <w:rsid w:val="00AE705E"/>
    <w:rsid w:val="00AE70DF"/>
    <w:rsid w:val="00AF14C5"/>
    <w:rsid w:val="00AF461D"/>
    <w:rsid w:val="00B036E0"/>
    <w:rsid w:val="00B15F56"/>
    <w:rsid w:val="00B36C54"/>
    <w:rsid w:val="00B406C1"/>
    <w:rsid w:val="00B41B60"/>
    <w:rsid w:val="00B42EEA"/>
    <w:rsid w:val="00B4365E"/>
    <w:rsid w:val="00B45035"/>
    <w:rsid w:val="00B53019"/>
    <w:rsid w:val="00B65B1C"/>
    <w:rsid w:val="00B70B82"/>
    <w:rsid w:val="00B72CD5"/>
    <w:rsid w:val="00B7415F"/>
    <w:rsid w:val="00B75F05"/>
    <w:rsid w:val="00B76CB2"/>
    <w:rsid w:val="00B81941"/>
    <w:rsid w:val="00B90F4E"/>
    <w:rsid w:val="00B936E0"/>
    <w:rsid w:val="00BA554F"/>
    <w:rsid w:val="00BB35C1"/>
    <w:rsid w:val="00BC3F4D"/>
    <w:rsid w:val="00BD133F"/>
    <w:rsid w:val="00BE56A8"/>
    <w:rsid w:val="00BF6D92"/>
    <w:rsid w:val="00C0108C"/>
    <w:rsid w:val="00C0318B"/>
    <w:rsid w:val="00C049ED"/>
    <w:rsid w:val="00C05AE1"/>
    <w:rsid w:val="00C11700"/>
    <w:rsid w:val="00C152D3"/>
    <w:rsid w:val="00C41BEA"/>
    <w:rsid w:val="00C465AA"/>
    <w:rsid w:val="00C50DE2"/>
    <w:rsid w:val="00C53211"/>
    <w:rsid w:val="00C56389"/>
    <w:rsid w:val="00C578E5"/>
    <w:rsid w:val="00C8076F"/>
    <w:rsid w:val="00C836EA"/>
    <w:rsid w:val="00C83DF2"/>
    <w:rsid w:val="00C86C2B"/>
    <w:rsid w:val="00C926D2"/>
    <w:rsid w:val="00CA0F94"/>
    <w:rsid w:val="00CB1CDA"/>
    <w:rsid w:val="00CB57AB"/>
    <w:rsid w:val="00CC016B"/>
    <w:rsid w:val="00CC03CB"/>
    <w:rsid w:val="00CC247A"/>
    <w:rsid w:val="00CC3B08"/>
    <w:rsid w:val="00CC697D"/>
    <w:rsid w:val="00CD710B"/>
    <w:rsid w:val="00CE4260"/>
    <w:rsid w:val="00D02049"/>
    <w:rsid w:val="00D03FCC"/>
    <w:rsid w:val="00D040AC"/>
    <w:rsid w:val="00D14A11"/>
    <w:rsid w:val="00D27CF1"/>
    <w:rsid w:val="00D3054E"/>
    <w:rsid w:val="00D358C2"/>
    <w:rsid w:val="00D44DAF"/>
    <w:rsid w:val="00D509C8"/>
    <w:rsid w:val="00D509FB"/>
    <w:rsid w:val="00D51E01"/>
    <w:rsid w:val="00D62871"/>
    <w:rsid w:val="00D64EE3"/>
    <w:rsid w:val="00D71C7B"/>
    <w:rsid w:val="00D86677"/>
    <w:rsid w:val="00DA1513"/>
    <w:rsid w:val="00DA1E25"/>
    <w:rsid w:val="00DA458E"/>
    <w:rsid w:val="00DA55E9"/>
    <w:rsid w:val="00DA76F8"/>
    <w:rsid w:val="00DB4DC6"/>
    <w:rsid w:val="00DC0DD2"/>
    <w:rsid w:val="00DD3C11"/>
    <w:rsid w:val="00DE2822"/>
    <w:rsid w:val="00DE4B16"/>
    <w:rsid w:val="00DF4BB0"/>
    <w:rsid w:val="00DF76D8"/>
    <w:rsid w:val="00E00389"/>
    <w:rsid w:val="00E07D0E"/>
    <w:rsid w:val="00E10FFF"/>
    <w:rsid w:val="00E130FF"/>
    <w:rsid w:val="00E23AAA"/>
    <w:rsid w:val="00E2637B"/>
    <w:rsid w:val="00E26878"/>
    <w:rsid w:val="00E37430"/>
    <w:rsid w:val="00E41FDD"/>
    <w:rsid w:val="00E43872"/>
    <w:rsid w:val="00E47177"/>
    <w:rsid w:val="00E65503"/>
    <w:rsid w:val="00E66BC0"/>
    <w:rsid w:val="00E66D1B"/>
    <w:rsid w:val="00E738B9"/>
    <w:rsid w:val="00E73DA4"/>
    <w:rsid w:val="00E77189"/>
    <w:rsid w:val="00E910B9"/>
    <w:rsid w:val="00E9252D"/>
    <w:rsid w:val="00E92B16"/>
    <w:rsid w:val="00E92F4F"/>
    <w:rsid w:val="00EA45F0"/>
    <w:rsid w:val="00EB20B0"/>
    <w:rsid w:val="00EB473B"/>
    <w:rsid w:val="00EC2FC6"/>
    <w:rsid w:val="00ED0ED4"/>
    <w:rsid w:val="00ED14AF"/>
    <w:rsid w:val="00ED3DCA"/>
    <w:rsid w:val="00ED502D"/>
    <w:rsid w:val="00ED6722"/>
    <w:rsid w:val="00EE4D3D"/>
    <w:rsid w:val="00F01993"/>
    <w:rsid w:val="00F04135"/>
    <w:rsid w:val="00F04FDE"/>
    <w:rsid w:val="00F056CD"/>
    <w:rsid w:val="00F06D45"/>
    <w:rsid w:val="00F16470"/>
    <w:rsid w:val="00F21B46"/>
    <w:rsid w:val="00F35CB4"/>
    <w:rsid w:val="00F43C49"/>
    <w:rsid w:val="00F534F8"/>
    <w:rsid w:val="00F576E0"/>
    <w:rsid w:val="00F635D4"/>
    <w:rsid w:val="00F67176"/>
    <w:rsid w:val="00F720FF"/>
    <w:rsid w:val="00F72951"/>
    <w:rsid w:val="00F8147B"/>
    <w:rsid w:val="00F87414"/>
    <w:rsid w:val="00F90155"/>
    <w:rsid w:val="00FA6615"/>
    <w:rsid w:val="00FB4405"/>
    <w:rsid w:val="00FC1F15"/>
    <w:rsid w:val="00FC7D9F"/>
    <w:rsid w:val="00FD1A4A"/>
    <w:rsid w:val="00FD40A7"/>
    <w:rsid w:val="00FE1101"/>
    <w:rsid w:val="00FF0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1F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5">
    <w:name w:val="heading 5"/>
    <w:basedOn w:val="a"/>
    <w:next w:val="a"/>
    <w:link w:val="5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basedOn w:val="a"/>
    <w:next w:val="a"/>
    <w:link w:val="60"/>
    <w:qFormat/>
    <w:rsid w:val="006319F0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7D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37DBE"/>
  </w:style>
  <w:style w:type="character" w:customStyle="1" w:styleId="20">
    <w:name w:val="Заголовок 2 Знак"/>
    <w:basedOn w:val="a0"/>
    <w:link w:val="2"/>
    <w:rsid w:val="006319F0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319F0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319F0"/>
    <w:rPr>
      <w:color w:val="000000"/>
      <w:sz w:val="24"/>
    </w:rPr>
  </w:style>
  <w:style w:type="character" w:customStyle="1" w:styleId="apple-converted-space">
    <w:name w:val="apple-converted-space"/>
    <w:basedOn w:val="a0"/>
    <w:rsid w:val="006319F0"/>
  </w:style>
  <w:style w:type="paragraph" w:styleId="a5">
    <w:name w:val="No Spacing"/>
    <w:uiPriority w:val="1"/>
    <w:qFormat/>
    <w:rsid w:val="006319F0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1F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5">
    <w:name w:val="heading 5"/>
    <w:basedOn w:val="a"/>
    <w:next w:val="a"/>
    <w:link w:val="50"/>
    <w:qFormat/>
    <w:rsid w:val="006319F0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Cs w:val="20"/>
    </w:rPr>
  </w:style>
  <w:style w:type="paragraph" w:styleId="6">
    <w:name w:val="heading 6"/>
    <w:basedOn w:val="a"/>
    <w:next w:val="a"/>
    <w:link w:val="60"/>
    <w:qFormat/>
    <w:rsid w:val="006319F0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7D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37DBE"/>
  </w:style>
  <w:style w:type="character" w:customStyle="1" w:styleId="20">
    <w:name w:val="Заголовок 2 Знак"/>
    <w:basedOn w:val="a0"/>
    <w:link w:val="2"/>
    <w:rsid w:val="006319F0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319F0"/>
    <w:rPr>
      <w:b/>
      <w:caps/>
      <w:color w:val="000000"/>
      <w:spacing w:val="-7"/>
      <w:sz w:val="24"/>
      <w:shd w:val="clear" w:color="auto" w:fill="FFFFFF"/>
    </w:rPr>
  </w:style>
  <w:style w:type="character" w:customStyle="1" w:styleId="60">
    <w:name w:val="Заголовок 6 Знак"/>
    <w:basedOn w:val="a0"/>
    <w:link w:val="6"/>
    <w:rsid w:val="006319F0"/>
    <w:rPr>
      <w:color w:val="000000"/>
      <w:sz w:val="24"/>
    </w:rPr>
  </w:style>
  <w:style w:type="character" w:customStyle="1" w:styleId="apple-converted-space">
    <w:name w:val="apple-converted-space"/>
    <w:basedOn w:val="a0"/>
    <w:rsid w:val="006319F0"/>
  </w:style>
  <w:style w:type="paragraph" w:styleId="a5">
    <w:name w:val="No Spacing"/>
    <w:uiPriority w:val="1"/>
    <w:qFormat/>
    <w:rsid w:val="006319F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32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Перечень вопросов, содержащихся 
в обращениях граждан</a:t>
            </a:r>
          </a:p>
        </c:rich>
      </c:tx>
      <c:layout>
        <c:manualLayout>
          <c:xMode val="edge"/>
          <c:yMode val="edge"/>
          <c:x val="8.9466089466090068E-2"/>
          <c:y val="2.7722772277228178E-2"/>
        </c:manualLayout>
      </c:layout>
      <c:spPr>
        <a:noFill/>
        <a:ln w="25423">
          <a:noFill/>
        </a:ln>
      </c:spPr>
    </c:title>
    <c:plotArea>
      <c:layout>
        <c:manualLayout>
          <c:layoutTarget val="inner"/>
          <c:xMode val="edge"/>
          <c:yMode val="edge"/>
          <c:x val="5.5223342939481314E-2"/>
          <c:y val="7.3123426836220015E-2"/>
          <c:w val="0.50793650793650758"/>
          <c:h val="0.69702970297030731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Доля</c:v>
                </c:pt>
              </c:strCache>
            </c:strRef>
          </c:tx>
          <c:spPr>
            <a:solidFill>
              <a:srgbClr val="BBE0E3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explosion val="1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трудовы отношения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Вопросы архитектуры и строительства</c:v>
                </c:pt>
                <c:pt idx="7">
                  <c:v>Вопросы экологии</c:v>
                </c:pt>
                <c:pt idx="8">
                  <c:v>Вопросы здравоохранения</c:v>
                </c:pt>
                <c:pt idx="9">
                  <c:v>Вопросы социального обеспечения</c:v>
                </c:pt>
                <c:pt idx="11">
                  <c:v>вопросы по работе с обращениями граждан</c:v>
                </c:pt>
                <c:pt idx="12">
                  <c:v>вопросы образования</c:v>
                </c:pt>
                <c:pt idx="13">
                  <c:v>судебная и исполнительная система</c:v>
                </c:pt>
                <c:pt idx="16">
                  <c:v>земельные отношения</c:v>
                </c:pt>
              </c:strCache>
            </c:strRef>
          </c:cat>
          <c:val>
            <c:numRef>
              <c:f>Sheet1!$B$2:$S$2</c:f>
              <c:numCache>
                <c:formatCode>General</c:formatCode>
                <c:ptCount val="17"/>
                <c:pt idx="0">
                  <c:v>1</c:v>
                </c:pt>
                <c:pt idx="1">
                  <c:v>28</c:v>
                </c:pt>
                <c:pt idx="2">
                  <c:v>18</c:v>
                </c:pt>
                <c:pt idx="3">
                  <c:v>9</c:v>
                </c:pt>
                <c:pt idx="4">
                  <c:v>6</c:v>
                </c:pt>
                <c:pt idx="6">
                  <c:v>3</c:v>
                </c:pt>
                <c:pt idx="7">
                  <c:v>3</c:v>
                </c:pt>
                <c:pt idx="8">
                  <c:v>10</c:v>
                </c:pt>
                <c:pt idx="9">
                  <c:v>11</c:v>
                </c:pt>
                <c:pt idx="11">
                  <c:v>3</c:v>
                </c:pt>
                <c:pt idx="12">
                  <c:v>3</c:v>
                </c:pt>
                <c:pt idx="13">
                  <c:v>0</c:v>
                </c:pt>
                <c:pt idx="16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333399"/>
            </a:solidFill>
            <a:ln w="12711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FF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dPt>
            <c:idx val="16"/>
            <c:spPr>
              <a:solidFill>
                <a:srgbClr val="00CCFF"/>
              </a:solidFill>
              <a:ln w="1271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Sheet1!$B$1:$S$1</c:f>
              <c:strCache>
                <c:ptCount val="17"/>
                <c:pt idx="0">
                  <c:v>трудовы отношения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Вопросы транспорта и связи</c:v>
                </c:pt>
                <c:pt idx="4">
                  <c:v>Вопросы экономики</c:v>
                </c:pt>
                <c:pt idx="5">
                  <c:v>Вопросы сельского хозяйства</c:v>
                </c:pt>
                <c:pt idx="6">
                  <c:v>Вопросы архитектуры и строительства</c:v>
                </c:pt>
                <c:pt idx="7">
                  <c:v>Вопросы экологии</c:v>
                </c:pt>
                <c:pt idx="8">
                  <c:v>Вопросы здравоохранения</c:v>
                </c:pt>
                <c:pt idx="9">
                  <c:v>Вопросы социального обеспечения</c:v>
                </c:pt>
                <c:pt idx="11">
                  <c:v>вопросы по работе с обращениями граждан</c:v>
                </c:pt>
                <c:pt idx="12">
                  <c:v>вопросы образования</c:v>
                </c:pt>
                <c:pt idx="13">
                  <c:v>судебная и исполнительная система</c:v>
                </c:pt>
                <c:pt idx="16">
                  <c:v>земельные отношения</c:v>
                </c:pt>
              </c:strCache>
            </c:strRef>
          </c:cat>
          <c:val>
            <c:numRef>
              <c:f>Sheet1!$B$4:$S$4</c:f>
              <c:numCache>
                <c:formatCode>General</c:formatCode>
                <c:ptCount val="17"/>
              </c:numCache>
            </c:numRef>
          </c:val>
        </c:ser>
        <c:firstSliceAng val="0"/>
      </c:pieChart>
      <c:spPr>
        <a:noFill/>
        <a:ln w="12711">
          <a:solidFill>
            <a:srgbClr val="00000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4855113571898615"/>
          <c:y val="1.1473397663857167E-2"/>
          <c:w val="0.26983920102566616"/>
          <c:h val="0.80072804336770464"/>
        </c:manualLayout>
      </c:layout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977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6179775280898667E-2"/>
          <c:y val="0.12403100775193975"/>
          <c:w val="0.54494382022471965"/>
          <c:h val="0.75193798449612403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BBE0E3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1"/>
                <c:pt idx="0">
                  <c:v>1.8</c:v>
                </c:pt>
                <c:pt idx="1">
                  <c:v>5</c:v>
                </c:pt>
                <c:pt idx="2">
                  <c:v>1</c:v>
                </c:pt>
                <c:pt idx="3">
                  <c:v>9</c:v>
                </c:pt>
                <c:pt idx="4">
                  <c:v>3.5</c:v>
                </c:pt>
                <c:pt idx="5">
                  <c:v>2.6</c:v>
                </c:pt>
                <c:pt idx="6">
                  <c:v>8</c:v>
                </c:pt>
                <c:pt idx="7">
                  <c:v>19</c:v>
                </c:pt>
                <c:pt idx="8">
                  <c:v>1</c:v>
                </c:pt>
                <c:pt idx="9">
                  <c:v>5</c:v>
                </c:pt>
                <c:pt idx="10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3333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99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009999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BBE0E3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333399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99CC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80808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00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FF00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00FF00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Sheet1!$B$1:$M$1</c:f>
              <c:strCache>
                <c:ptCount val="11"/>
                <c:pt idx="0">
                  <c:v>Земельные вопросы</c:v>
                </c:pt>
                <c:pt idx="1">
                  <c:v>Коммунальные вопросы</c:v>
                </c:pt>
                <c:pt idx="2">
                  <c:v>Жилищные вопросы</c:v>
                </c:pt>
                <c:pt idx="3">
                  <c:v>Социальное обеспечение</c:v>
                </c:pt>
                <c:pt idx="4">
                  <c:v>Вопросы транспорта и связи</c:v>
                </c:pt>
                <c:pt idx="5">
                  <c:v>Экономические вопросы</c:v>
                </c:pt>
                <c:pt idx="6">
                  <c:v>Вопросы здравоохранения</c:v>
                </c:pt>
                <c:pt idx="7">
                  <c:v>Вопросы сельского хозяйства</c:v>
                </c:pt>
                <c:pt idx="8">
                  <c:v>Вопросы градостроительства и архитектуры</c:v>
                </c:pt>
                <c:pt idx="9">
                  <c:v>Вопросы образования</c:v>
                </c:pt>
                <c:pt idx="10">
                  <c:v>Безопасность и охрана правопорядка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1"/>
              </c:numCache>
            </c:numRef>
          </c:val>
        </c:ser>
        <c:firstSliceAng val="0"/>
      </c:pie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65917602996254676"/>
          <c:y val="2.8423772609819709E-2"/>
          <c:w val="0.33333333333333331"/>
          <c:h val="0.94056847545219635"/>
        </c:manualLayout>
      </c:layout>
      <c:spPr>
        <a:solidFill>
          <a:srgbClr val="FFFFFF"/>
        </a:solidFill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0BDFD-31C3-4942-8C3F-6761B244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работе с обращениями граждан</vt:lpstr>
    </vt:vector>
  </TitlesOfParts>
  <Company>SPecialiST RePack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работе с обращениями граждан</dc:title>
  <dc:creator>u18_02</dc:creator>
  <cp:lastModifiedBy>ССТУ1</cp:lastModifiedBy>
  <cp:revision>21</cp:revision>
  <cp:lastPrinted>2016-02-25T13:43:00Z</cp:lastPrinted>
  <dcterms:created xsi:type="dcterms:W3CDTF">2017-08-10T10:19:00Z</dcterms:created>
  <dcterms:modified xsi:type="dcterms:W3CDTF">2018-05-11T10:17:00Z</dcterms:modified>
</cp:coreProperties>
</file>