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F9" w:rsidRPr="00B968F9" w:rsidRDefault="00B968F9" w:rsidP="00B968F9">
      <w:pPr>
        <w:pStyle w:val="a5"/>
        <w:spacing w:afterAutospacing="0"/>
        <w:ind w:right="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совместно с автономной некоммерческой организацией "Японский центр "</w:t>
      </w:r>
      <w:proofErr w:type="spellStart"/>
      <w:r>
        <w:rPr>
          <w:rFonts w:ascii="Times New Roman" w:hAnsi="Times New Roman"/>
          <w:sz w:val="28"/>
          <w:szCs w:val="28"/>
        </w:rPr>
        <w:t>Кайдзен</w:t>
      </w:r>
      <w:proofErr w:type="spellEnd"/>
      <w:r>
        <w:rPr>
          <w:rFonts w:ascii="Times New Roman" w:hAnsi="Times New Roman"/>
          <w:sz w:val="28"/>
          <w:szCs w:val="28"/>
        </w:rPr>
        <w:t xml:space="preserve">" приглашает руководителей промышленных предприятий-участников национального проекта </w:t>
      </w:r>
      <w:r w:rsidRPr="00B968F9">
        <w:rPr>
          <w:rFonts w:ascii="Times New Roman" w:hAnsi="Times New Roman"/>
          <w:b/>
          <w:sz w:val="28"/>
          <w:szCs w:val="28"/>
        </w:rPr>
        <w:t>"Производительность труда и поддержка занятости"</w:t>
      </w:r>
      <w:r>
        <w:rPr>
          <w:rFonts w:ascii="Times New Roman" w:hAnsi="Times New Roman"/>
          <w:sz w:val="28"/>
          <w:szCs w:val="28"/>
        </w:rPr>
        <w:t xml:space="preserve"> принять участие в заседании круглого стола на </w:t>
      </w:r>
      <w:r w:rsidRPr="00B968F9">
        <w:rPr>
          <w:rFonts w:ascii="Times New Roman" w:hAnsi="Times New Roman"/>
          <w:b/>
          <w:sz w:val="28"/>
          <w:szCs w:val="28"/>
        </w:rPr>
        <w:t xml:space="preserve">тему "Эффективное управление производством: уроки 2020". </w:t>
      </w:r>
    </w:p>
    <w:p w:rsidR="00B968F9" w:rsidRPr="00B968F9" w:rsidRDefault="00B968F9" w:rsidP="00B968F9">
      <w:pPr>
        <w:pStyle w:val="a5"/>
        <w:spacing w:afterAutospacing="0"/>
        <w:ind w:right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968F9">
        <w:rPr>
          <w:rFonts w:ascii="Times New Roman" w:hAnsi="Times New Roman"/>
          <w:sz w:val="28"/>
          <w:szCs w:val="28"/>
        </w:rPr>
        <w:t xml:space="preserve">В работе круглого стола примут участие: </w:t>
      </w:r>
    </w:p>
    <w:p w:rsidR="00B968F9" w:rsidRPr="00B968F9" w:rsidRDefault="00B968F9" w:rsidP="00B968F9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B968F9">
        <w:rPr>
          <w:sz w:val="28"/>
          <w:szCs w:val="28"/>
        </w:rPr>
        <w:t>Колташов</w:t>
      </w:r>
      <w:proofErr w:type="spellEnd"/>
      <w:r w:rsidRPr="00B968F9">
        <w:rPr>
          <w:sz w:val="28"/>
          <w:szCs w:val="28"/>
        </w:rPr>
        <w:t xml:space="preserve"> Станислав Николаевич, генеральный директор "Завода Инновационного машиностроения";</w:t>
      </w:r>
    </w:p>
    <w:p w:rsidR="00B968F9" w:rsidRPr="00B968F9" w:rsidRDefault="00B968F9" w:rsidP="00B968F9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968F9">
        <w:rPr>
          <w:sz w:val="28"/>
          <w:szCs w:val="28"/>
        </w:rPr>
        <w:t xml:space="preserve">Новиков Александр Сергеевич, начальник управления развития </w:t>
      </w:r>
      <w:proofErr w:type="spellStart"/>
      <w:r w:rsidRPr="00B968F9">
        <w:rPr>
          <w:sz w:val="28"/>
          <w:szCs w:val="28"/>
        </w:rPr>
        <w:t>ПАО</w:t>
      </w:r>
      <w:proofErr w:type="spellEnd"/>
      <w:r w:rsidRPr="00B968F9">
        <w:rPr>
          <w:sz w:val="28"/>
          <w:szCs w:val="28"/>
        </w:rPr>
        <w:t xml:space="preserve"> "Челябинский цинковый завод" (</w:t>
      </w:r>
      <w:proofErr w:type="spellStart"/>
      <w:r w:rsidRPr="00B968F9">
        <w:rPr>
          <w:sz w:val="28"/>
          <w:szCs w:val="28"/>
        </w:rPr>
        <w:t>УГМК</w:t>
      </w:r>
      <w:proofErr w:type="spellEnd"/>
      <w:r w:rsidRPr="00B968F9">
        <w:rPr>
          <w:sz w:val="28"/>
          <w:szCs w:val="28"/>
        </w:rPr>
        <w:t>);</w:t>
      </w:r>
    </w:p>
    <w:p w:rsidR="00B968F9" w:rsidRPr="00B968F9" w:rsidRDefault="00B968F9" w:rsidP="00B968F9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968F9">
        <w:rPr>
          <w:sz w:val="28"/>
          <w:szCs w:val="28"/>
        </w:rPr>
        <w:t xml:space="preserve">Валентин Олег </w:t>
      </w:r>
      <w:proofErr w:type="spellStart"/>
      <w:r w:rsidRPr="00B968F9">
        <w:rPr>
          <w:sz w:val="28"/>
          <w:szCs w:val="28"/>
        </w:rPr>
        <w:t>Станиславовоич</w:t>
      </w:r>
      <w:proofErr w:type="spellEnd"/>
      <w:r w:rsidRPr="00B968F9">
        <w:rPr>
          <w:sz w:val="28"/>
          <w:szCs w:val="28"/>
        </w:rPr>
        <w:t>, директор завода "</w:t>
      </w:r>
      <w:proofErr w:type="spellStart"/>
      <w:r w:rsidRPr="00B968F9">
        <w:rPr>
          <w:sz w:val="28"/>
          <w:szCs w:val="28"/>
        </w:rPr>
        <w:t>Coca-Cola</w:t>
      </w:r>
      <w:proofErr w:type="spellEnd"/>
      <w:r w:rsidRPr="00B968F9">
        <w:rPr>
          <w:sz w:val="28"/>
          <w:szCs w:val="28"/>
        </w:rPr>
        <w:t>" г. Ростов-на-Дону;</w:t>
      </w:r>
    </w:p>
    <w:p w:rsidR="00B968F9" w:rsidRPr="00B968F9" w:rsidRDefault="00B968F9" w:rsidP="00B968F9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968F9">
        <w:rPr>
          <w:sz w:val="28"/>
          <w:szCs w:val="28"/>
        </w:rPr>
        <w:t>Чистяков Евгений Владимирович, заместитель генерального директора, ООО "Пищевые технологии";</w:t>
      </w:r>
    </w:p>
    <w:p w:rsidR="00B968F9" w:rsidRPr="00B968F9" w:rsidRDefault="00B968F9" w:rsidP="00B968F9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968F9">
        <w:rPr>
          <w:sz w:val="28"/>
          <w:szCs w:val="28"/>
        </w:rPr>
        <w:t xml:space="preserve">Крылова Ольга Владимировна, директор по производственной системе и качеству, </w:t>
      </w:r>
      <w:proofErr w:type="spellStart"/>
      <w:r w:rsidRPr="00B968F9">
        <w:rPr>
          <w:sz w:val="28"/>
          <w:szCs w:val="28"/>
        </w:rPr>
        <w:t>ПАО</w:t>
      </w:r>
      <w:proofErr w:type="spellEnd"/>
      <w:r w:rsidRPr="00B968F9">
        <w:rPr>
          <w:sz w:val="28"/>
          <w:szCs w:val="28"/>
        </w:rPr>
        <w:t xml:space="preserve"> "Кировский завод";</w:t>
      </w:r>
    </w:p>
    <w:p w:rsidR="00B968F9" w:rsidRDefault="00B968F9" w:rsidP="00B968F9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968F9">
        <w:rPr>
          <w:sz w:val="28"/>
          <w:szCs w:val="28"/>
        </w:rPr>
        <w:t xml:space="preserve">Бужов Фёдор Алексеевич, руководитель проекта Система мониторинга оборудования, </w:t>
      </w:r>
      <w:proofErr w:type="spellStart"/>
      <w:r w:rsidRPr="00B968F9">
        <w:rPr>
          <w:sz w:val="28"/>
          <w:szCs w:val="28"/>
        </w:rPr>
        <w:t>ПАО</w:t>
      </w:r>
      <w:proofErr w:type="spellEnd"/>
      <w:r w:rsidRPr="00B968F9">
        <w:rPr>
          <w:sz w:val="28"/>
          <w:szCs w:val="28"/>
        </w:rPr>
        <w:t xml:space="preserve"> "Кировский завод".</w:t>
      </w:r>
    </w:p>
    <w:p w:rsidR="00B968F9" w:rsidRPr="00B968F9" w:rsidRDefault="00B968F9" w:rsidP="00B968F9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968F9">
        <w:rPr>
          <w:sz w:val="28"/>
          <w:szCs w:val="28"/>
        </w:rPr>
        <w:t xml:space="preserve">Мероприятие состоится </w:t>
      </w:r>
      <w:r w:rsidRPr="00B968F9">
        <w:rPr>
          <w:b/>
          <w:sz w:val="28"/>
          <w:szCs w:val="28"/>
        </w:rPr>
        <w:t>25 сентября 2020 года</w:t>
      </w:r>
      <w:r w:rsidRPr="00B968F9">
        <w:rPr>
          <w:sz w:val="28"/>
          <w:szCs w:val="28"/>
        </w:rPr>
        <w:t xml:space="preserve"> в режиме </w:t>
      </w:r>
      <w:proofErr w:type="spellStart"/>
      <w:r w:rsidRPr="00B968F9">
        <w:rPr>
          <w:sz w:val="28"/>
          <w:szCs w:val="28"/>
        </w:rPr>
        <w:t>онлайн</w:t>
      </w:r>
      <w:proofErr w:type="spellEnd"/>
      <w:r w:rsidRPr="00B968F9">
        <w:rPr>
          <w:sz w:val="28"/>
          <w:szCs w:val="28"/>
        </w:rPr>
        <w:t>, участие осуществляется на безвозмездной основе. Для участия необходимо зарегистрироваться</w:t>
      </w:r>
      <w:r w:rsidR="007A1DA4">
        <w:rPr>
          <w:sz w:val="28"/>
          <w:szCs w:val="28"/>
        </w:rPr>
        <w:t xml:space="preserve"> </w:t>
      </w:r>
      <w:r w:rsidRPr="00B968F9">
        <w:rPr>
          <w:sz w:val="28"/>
          <w:szCs w:val="28"/>
        </w:rPr>
        <w:t xml:space="preserve">на сайте </w:t>
      </w:r>
      <w:hyperlink r:id="rId5" w:tgtFrame="_blank" w:history="1">
        <w:r w:rsidRPr="00B968F9">
          <w:rPr>
            <w:rStyle w:val="a3"/>
            <w:sz w:val="28"/>
            <w:szCs w:val="28"/>
          </w:rPr>
          <w:t>http://leanplatform.ru/projects/konference/effektivnoe-upravlenie-proizvodstvom-uroki2020/</w:t>
        </w:r>
      </w:hyperlink>
      <w:r w:rsidRPr="00B968F9">
        <w:rPr>
          <w:sz w:val="28"/>
          <w:szCs w:val="28"/>
        </w:rPr>
        <w:t xml:space="preserve">   в срок не позднее 23 сентября 2020 года. </w:t>
      </w:r>
    </w:p>
    <w:p w:rsidR="00B968F9" w:rsidRDefault="00B968F9" w:rsidP="00B968F9">
      <w:pPr>
        <w:ind w:left="-284"/>
        <w:jc w:val="both"/>
        <w:rPr>
          <w:sz w:val="28"/>
          <w:szCs w:val="28"/>
        </w:rPr>
      </w:pPr>
    </w:p>
    <w:tbl>
      <w:tblPr>
        <w:tblW w:w="5280" w:type="dxa"/>
        <w:tblInd w:w="108" w:type="dxa"/>
        <w:tblLayout w:type="fixed"/>
        <w:tblLook w:val="04A0"/>
      </w:tblPr>
      <w:tblGrid>
        <w:gridCol w:w="323"/>
        <w:gridCol w:w="4957"/>
      </w:tblGrid>
      <w:tr w:rsidR="00B968F9" w:rsidTr="00B968F9">
        <w:trPr>
          <w:cantSplit/>
          <w:trHeight w:val="993"/>
        </w:trPr>
        <w:tc>
          <w:tcPr>
            <w:tcW w:w="323" w:type="dxa"/>
          </w:tcPr>
          <w:p w:rsidR="00B968F9" w:rsidRDefault="00B968F9">
            <w:pPr>
              <w:ind w:left="-284"/>
              <w:jc w:val="both"/>
              <w:rPr>
                <w:color w:val="000000"/>
              </w:rPr>
            </w:pPr>
          </w:p>
        </w:tc>
        <w:tc>
          <w:tcPr>
            <w:tcW w:w="4961" w:type="dxa"/>
          </w:tcPr>
          <w:p w:rsidR="00B968F9" w:rsidRDefault="00B968F9">
            <w:pPr>
              <w:ind w:left="-284"/>
              <w:jc w:val="both"/>
              <w:rPr>
                <w:color w:val="000000"/>
              </w:rPr>
            </w:pPr>
          </w:p>
          <w:p w:rsidR="00B968F9" w:rsidRDefault="00B968F9">
            <w:pPr>
              <w:ind w:left="-284"/>
              <w:jc w:val="both"/>
              <w:rPr>
                <w:color w:val="000000"/>
              </w:rPr>
            </w:pPr>
          </w:p>
        </w:tc>
      </w:tr>
    </w:tbl>
    <w:p w:rsidR="001678DA" w:rsidRDefault="007A1DA4"/>
    <w:sectPr w:rsidR="001678DA" w:rsidSect="00F4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5A3B"/>
    <w:multiLevelType w:val="multilevel"/>
    <w:tmpl w:val="8454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17641"/>
    <w:multiLevelType w:val="hybridMultilevel"/>
    <w:tmpl w:val="F8F8F3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492E389A"/>
    <w:multiLevelType w:val="multilevel"/>
    <w:tmpl w:val="7894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8F9"/>
    <w:rsid w:val="00101E7A"/>
    <w:rsid w:val="00685DF1"/>
    <w:rsid w:val="007A1DA4"/>
    <w:rsid w:val="00B968F9"/>
    <w:rsid w:val="00F4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968F9"/>
    <w:rPr>
      <w:color w:val="0000FF"/>
      <w:u w:val="single"/>
    </w:rPr>
  </w:style>
  <w:style w:type="character" w:customStyle="1" w:styleId="a4">
    <w:name w:val="Обычный (веб) Знак"/>
    <w:link w:val="a5"/>
    <w:uiPriority w:val="99"/>
    <w:semiHidden/>
    <w:locked/>
    <w:rsid w:val="00B968F9"/>
    <w:rPr>
      <w:rFonts w:ascii="Verdana" w:hAnsi="Verdana"/>
      <w:color w:val="333333"/>
    </w:rPr>
  </w:style>
  <w:style w:type="paragraph" w:styleId="a5">
    <w:name w:val="Normal (Web)"/>
    <w:basedOn w:val="a"/>
    <w:link w:val="a4"/>
    <w:uiPriority w:val="99"/>
    <w:semiHidden/>
    <w:unhideWhenUsed/>
    <w:rsid w:val="00B968F9"/>
    <w:pPr>
      <w:widowControl/>
      <w:autoSpaceDE/>
      <w:autoSpaceDN/>
      <w:adjustRightInd/>
      <w:spacing w:before="300" w:after="100" w:afterAutospacing="1"/>
      <w:ind w:right="300"/>
    </w:pPr>
    <w:rPr>
      <w:rFonts w:ascii="Verdana" w:eastAsiaTheme="minorHAnsi" w:hAnsi="Verdana" w:cstheme="minorBidi"/>
      <w:color w:val="33333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anplatform.ru/projects/konference/effektivnoe-upravlenie-proizvodstvom-uroki20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u11_04</dc:creator>
  <cp:lastModifiedBy>u11_04</cp:lastModifiedBy>
  <cp:revision>2</cp:revision>
  <cp:lastPrinted>2020-09-07T13:46:00Z</cp:lastPrinted>
  <dcterms:created xsi:type="dcterms:W3CDTF">2020-09-07T13:42:00Z</dcterms:created>
  <dcterms:modified xsi:type="dcterms:W3CDTF">2020-09-07T13:46:00Z</dcterms:modified>
</cp:coreProperties>
</file>