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FC8B6D" wp14:editId="377D9304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8D4D87" w:rsidP="00935AE4">
            <w:pPr>
              <w:tabs>
                <w:tab w:val="left" w:pos="3600"/>
              </w:tabs>
            </w:pPr>
            <w:r>
              <w:t xml:space="preserve">                     </w:t>
            </w: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77669A" w:rsidRDefault="009245D2" w:rsidP="0077669A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  <w:p w:rsidR="00534D95" w:rsidRDefault="00534D95" w:rsidP="00534D95">
            <w:pPr>
              <w:rPr>
                <w:szCs w:val="28"/>
              </w:rPr>
            </w:pPr>
          </w:p>
          <w:p w:rsidR="00534D95" w:rsidRDefault="003B17D6" w:rsidP="00534D95">
            <w:pPr>
              <w:rPr>
                <w:szCs w:val="28"/>
              </w:rPr>
            </w:pPr>
            <w:r>
              <w:rPr>
                <w:szCs w:val="28"/>
              </w:rPr>
              <w:t xml:space="preserve">от  </w:t>
            </w:r>
            <w:r>
              <w:rPr>
                <w:szCs w:val="28"/>
              </w:rPr>
              <w:t>25 апреля</w:t>
            </w:r>
            <w:r>
              <w:rPr>
                <w:szCs w:val="28"/>
              </w:rPr>
              <w:t xml:space="preserve">  2024  года                                                                                     № </w:t>
            </w:r>
            <w:r>
              <w:rPr>
                <w:color w:val="000000" w:themeColor="text1"/>
                <w:szCs w:val="28"/>
              </w:rPr>
              <w:t>115</w:t>
            </w:r>
          </w:p>
          <w:p w:rsidR="00011F8C" w:rsidRPr="003D4A03" w:rsidRDefault="0077669A" w:rsidP="00534D95">
            <w:pPr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                                                            </w:t>
            </w:r>
            <w:r w:rsidR="008D4D87">
              <w:rPr>
                <w:szCs w:val="28"/>
              </w:rPr>
              <w:t xml:space="preserve">                             </w:t>
            </w:r>
          </w:p>
        </w:tc>
      </w:tr>
    </w:tbl>
    <w:p w:rsidR="004E6CFB" w:rsidRDefault="004E6CFB" w:rsidP="00935AE4">
      <w:pPr>
        <w:tabs>
          <w:tab w:val="left" w:pos="8925"/>
        </w:tabs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  <w:r w:rsidR="00935AE4">
        <w:rPr>
          <w:sz w:val="24"/>
        </w:rPr>
        <w:tab/>
      </w:r>
    </w:p>
    <w:p w:rsidR="007161A8" w:rsidRDefault="007161A8" w:rsidP="007D5D1F">
      <w:pPr>
        <w:jc w:val="left"/>
        <w:rPr>
          <w:b/>
          <w:szCs w:val="28"/>
        </w:rPr>
      </w:pPr>
    </w:p>
    <w:p w:rsidR="00534D95" w:rsidRDefault="00534D95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1913DB" w:rsidRDefault="001D7EAF" w:rsidP="001913DB">
      <w:pPr>
        <w:jc w:val="center"/>
        <w:outlineLvl w:val="0"/>
        <w:rPr>
          <w:b/>
          <w:szCs w:val="28"/>
          <w:lang w:eastAsia="ru-RU"/>
        </w:rPr>
      </w:pPr>
      <w:r w:rsidRPr="00D04B19">
        <w:rPr>
          <w:b/>
          <w:szCs w:val="28"/>
        </w:rPr>
        <w:t xml:space="preserve">от </w:t>
      </w:r>
      <w:r w:rsidR="001913DB">
        <w:rPr>
          <w:b/>
          <w:szCs w:val="28"/>
        </w:rPr>
        <w:t>7 декабря 2023</w:t>
      </w:r>
      <w:r w:rsidRPr="00D04B19">
        <w:rPr>
          <w:b/>
          <w:szCs w:val="28"/>
        </w:rPr>
        <w:t xml:space="preserve"> года № </w:t>
      </w:r>
      <w:r w:rsidR="001913DB">
        <w:rPr>
          <w:b/>
          <w:szCs w:val="28"/>
        </w:rPr>
        <w:t>80</w:t>
      </w:r>
      <w:r w:rsidR="00DF153E">
        <w:rPr>
          <w:b/>
          <w:szCs w:val="28"/>
        </w:rPr>
        <w:t xml:space="preserve"> </w:t>
      </w:r>
      <w:r w:rsidRPr="00D04B19">
        <w:rPr>
          <w:b/>
          <w:szCs w:val="28"/>
        </w:rPr>
        <w:t>«</w:t>
      </w:r>
      <w:r w:rsidR="001913DB">
        <w:rPr>
          <w:b/>
          <w:szCs w:val="28"/>
          <w:lang w:eastAsia="ru-RU"/>
        </w:rPr>
        <w:t xml:space="preserve">О </w:t>
      </w:r>
      <w:proofErr w:type="gramStart"/>
      <w:r w:rsidR="001913DB">
        <w:rPr>
          <w:b/>
          <w:szCs w:val="28"/>
          <w:lang w:eastAsia="ru-RU"/>
        </w:rPr>
        <w:t>районном</w:t>
      </w:r>
      <w:proofErr w:type="gramEnd"/>
    </w:p>
    <w:p w:rsidR="001913DB" w:rsidRDefault="001913DB" w:rsidP="001913DB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бюджете на 2024 год и  </w:t>
      </w:r>
      <w:proofErr w:type="gramStart"/>
      <w:r>
        <w:rPr>
          <w:b/>
          <w:szCs w:val="28"/>
          <w:lang w:eastAsia="ru-RU"/>
        </w:rPr>
        <w:t>на</w:t>
      </w:r>
      <w:proofErr w:type="gramEnd"/>
      <w:r>
        <w:rPr>
          <w:b/>
          <w:szCs w:val="28"/>
          <w:lang w:eastAsia="ru-RU"/>
        </w:rPr>
        <w:t xml:space="preserve"> плановый</w:t>
      </w:r>
    </w:p>
    <w:p w:rsidR="001D7EAF" w:rsidRPr="00D04B19" w:rsidRDefault="001913DB" w:rsidP="001913DB">
      <w:pPr>
        <w:jc w:val="center"/>
        <w:outlineLvl w:val="0"/>
        <w:rPr>
          <w:b/>
          <w:szCs w:val="28"/>
        </w:rPr>
      </w:pPr>
      <w:r>
        <w:rPr>
          <w:b/>
          <w:szCs w:val="28"/>
          <w:lang w:eastAsia="ru-RU"/>
        </w:rPr>
        <w:t xml:space="preserve"> период 2025 и 2026 годов</w:t>
      </w:r>
      <w:r w:rsidR="001D7EAF" w:rsidRPr="00D04B19">
        <w:rPr>
          <w:b/>
          <w:szCs w:val="28"/>
        </w:rPr>
        <w:t>»</w:t>
      </w: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7A54F9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1913DB">
        <w:t>7</w:t>
      </w:r>
      <w:r w:rsidRPr="00D04B19">
        <w:t xml:space="preserve"> декабря 20</w:t>
      </w:r>
      <w:r w:rsidR="00D04B19" w:rsidRPr="00D04B19">
        <w:t>2</w:t>
      </w:r>
      <w:r w:rsidR="001913DB">
        <w:t>3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1913DB">
        <w:t xml:space="preserve"> 80</w:t>
      </w:r>
      <w:r w:rsidRPr="00D04B19">
        <w:t xml:space="preserve"> «О районном бюджете на 20</w:t>
      </w:r>
      <w:r w:rsidR="001B07AD" w:rsidRPr="00D04B19">
        <w:t>2</w:t>
      </w:r>
      <w:r w:rsidR="001913DB">
        <w:t>4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1913DB">
        <w:rPr>
          <w:szCs w:val="28"/>
        </w:rPr>
        <w:t>5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1913DB">
        <w:rPr>
          <w:szCs w:val="28"/>
        </w:rPr>
        <w:t>6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790290" w:rsidRPr="00D07BA6" w:rsidRDefault="00790290" w:rsidP="00790290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</w:t>
      </w:r>
      <w:r w:rsidR="00481191" w:rsidRPr="00D04B19">
        <w:t>1</w:t>
      </w:r>
      <w:r w:rsidRPr="00D04B19">
        <w:t xml:space="preserve"> «</w:t>
      </w:r>
      <w:r w:rsidRPr="00D04B19">
        <w:rPr>
          <w:szCs w:val="28"/>
        </w:rPr>
        <w:t xml:space="preserve">общий объем </w:t>
      </w:r>
      <w:r w:rsidR="00481191" w:rsidRPr="00D04B19">
        <w:rPr>
          <w:szCs w:val="28"/>
        </w:rPr>
        <w:t>доходов</w:t>
      </w:r>
      <w:r w:rsidRPr="00D04B19">
        <w:rPr>
          <w:szCs w:val="28"/>
        </w:rPr>
        <w:t>» слова «</w:t>
      </w:r>
      <w:r w:rsidR="00534D95">
        <w:t xml:space="preserve">3197071,8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5110CA">
        <w:rPr>
          <w:color w:val="000000" w:themeColor="text1"/>
        </w:rPr>
        <w:t>3539653,9</w:t>
      </w:r>
      <w:r w:rsidR="00D07BA6" w:rsidRPr="004A250A">
        <w:rPr>
          <w:color w:val="000000" w:themeColor="text1"/>
        </w:rPr>
        <w:t xml:space="preserve"> </w:t>
      </w:r>
      <w:r w:rsidRPr="00D07BA6">
        <w:rPr>
          <w:szCs w:val="28"/>
        </w:rPr>
        <w:t>тыс. рублей</w:t>
      </w:r>
      <w:r w:rsidRPr="00D07BA6">
        <w:t>»;</w:t>
      </w:r>
    </w:p>
    <w:p w:rsidR="002B2F77" w:rsidRPr="00E53D86" w:rsidRDefault="002B2F77" w:rsidP="002B2F77">
      <w:pPr>
        <w:ind w:firstLine="709"/>
        <w:rPr>
          <w:color w:val="000000" w:themeColor="text1"/>
        </w:rPr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534D95">
        <w:t>3315835,4</w:t>
      </w:r>
      <w:r w:rsidR="00CF42B0" w:rsidRPr="00D04B19">
        <w:t xml:space="preserve"> </w:t>
      </w:r>
      <w:r w:rsidRPr="00D04B19">
        <w:rPr>
          <w:szCs w:val="28"/>
        </w:rPr>
        <w:t>тыс. рублей</w:t>
      </w:r>
      <w:r w:rsidRPr="00D04B19">
        <w:t xml:space="preserve">» </w:t>
      </w:r>
      <w:r w:rsidRPr="00E53D86">
        <w:rPr>
          <w:color w:val="000000" w:themeColor="text1"/>
        </w:rPr>
        <w:t>заменить словами «</w:t>
      </w:r>
      <w:r w:rsidR="005110CA">
        <w:rPr>
          <w:color w:val="000000" w:themeColor="text1"/>
        </w:rPr>
        <w:t>3693464,1</w:t>
      </w:r>
      <w:r w:rsidR="00D07BA6" w:rsidRPr="00E53D86">
        <w:rPr>
          <w:color w:val="000000" w:themeColor="text1"/>
        </w:rPr>
        <w:t xml:space="preserve"> </w:t>
      </w:r>
      <w:r w:rsidRPr="00E53D86">
        <w:rPr>
          <w:color w:val="000000" w:themeColor="text1"/>
          <w:szCs w:val="28"/>
        </w:rPr>
        <w:t>тыс. рублей</w:t>
      </w:r>
      <w:r w:rsidRPr="00E53D86">
        <w:rPr>
          <w:color w:val="000000" w:themeColor="text1"/>
        </w:rPr>
        <w:t>»;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</w:t>
      </w:r>
      <w:r w:rsidR="00134643" w:rsidRPr="003F16D4">
        <w:t xml:space="preserve">в сумме </w:t>
      </w:r>
      <w:r w:rsidR="00495FF6">
        <w:rPr>
          <w:color w:val="000000" w:themeColor="text1"/>
        </w:rPr>
        <w:t>153810,</w:t>
      </w:r>
      <w:r w:rsidR="00495FF6" w:rsidRPr="00495FF6">
        <w:rPr>
          <w:color w:val="000000" w:themeColor="text1"/>
        </w:rPr>
        <w:t>2</w:t>
      </w:r>
      <w:r w:rsidR="000A3A61" w:rsidRPr="00E53D86">
        <w:rPr>
          <w:color w:val="000000" w:themeColor="text1"/>
        </w:rPr>
        <w:t xml:space="preserve"> </w:t>
      </w:r>
      <w:r w:rsidRPr="003F16D4">
        <w:t>тыс. рублей</w:t>
      </w:r>
      <w:proofErr w:type="gramStart"/>
      <w:r w:rsidR="00134643" w:rsidRPr="003F16D4">
        <w:t>.</w:t>
      </w:r>
      <w:r w:rsidRPr="003F16D4">
        <w:t>»;</w:t>
      </w:r>
      <w:proofErr w:type="gramEnd"/>
    </w:p>
    <w:p w:rsidR="00723DCD" w:rsidRDefault="00723DCD" w:rsidP="00723DCD">
      <w:pPr>
        <w:ind w:firstLine="709"/>
        <w:rPr>
          <w:szCs w:val="28"/>
        </w:rPr>
      </w:pPr>
      <w:r w:rsidRPr="00684B7E">
        <w:rPr>
          <w:szCs w:val="28"/>
        </w:rPr>
        <w:t>2) в пункте 2:</w:t>
      </w:r>
    </w:p>
    <w:p w:rsidR="00723DCD" w:rsidRPr="004A250A" w:rsidRDefault="00723DCD" w:rsidP="00723DCD">
      <w:pPr>
        <w:pStyle w:val="ad"/>
        <w:widowControl w:val="0"/>
        <w:tabs>
          <w:tab w:val="left" w:pos="1276"/>
        </w:tabs>
        <w:autoSpaceDN w:val="0"/>
        <w:adjustRightInd w:val="0"/>
        <w:rPr>
          <w:color w:val="000000" w:themeColor="text1"/>
          <w:szCs w:val="28"/>
        </w:rPr>
      </w:pPr>
      <w:r w:rsidRPr="004A250A">
        <w:rPr>
          <w:color w:val="000000" w:themeColor="text1"/>
          <w:szCs w:val="28"/>
        </w:rPr>
        <w:t xml:space="preserve">подпункт 1 изложить в следующей редакции: </w:t>
      </w:r>
    </w:p>
    <w:p w:rsidR="00723DCD" w:rsidRPr="004A250A" w:rsidRDefault="00723DCD" w:rsidP="00723DCD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4A250A">
        <w:rPr>
          <w:color w:val="000000" w:themeColor="text1"/>
          <w:szCs w:val="28"/>
        </w:rPr>
        <w:t xml:space="preserve">«1) общий объем доходов на 2025 год в сумме </w:t>
      </w:r>
      <w:r w:rsidR="004A250A" w:rsidRPr="004A250A">
        <w:rPr>
          <w:color w:val="000000" w:themeColor="text1"/>
          <w:szCs w:val="28"/>
        </w:rPr>
        <w:t>3083640,7</w:t>
      </w:r>
      <w:r w:rsidRPr="004A250A">
        <w:rPr>
          <w:color w:val="000000" w:themeColor="text1"/>
          <w:szCs w:val="28"/>
        </w:rPr>
        <w:t xml:space="preserve"> тыс. рублей и на 2026 год в сумме </w:t>
      </w:r>
      <w:r w:rsidR="004A250A" w:rsidRPr="004A250A">
        <w:rPr>
          <w:color w:val="000000" w:themeColor="text1"/>
          <w:szCs w:val="28"/>
        </w:rPr>
        <w:t>3136922,0</w:t>
      </w:r>
      <w:r w:rsidRPr="004A250A">
        <w:rPr>
          <w:color w:val="000000" w:themeColor="text1"/>
          <w:szCs w:val="28"/>
        </w:rPr>
        <w:t xml:space="preserve"> тыс. рублей</w:t>
      </w:r>
      <w:proofErr w:type="gramStart"/>
      <w:r w:rsidRPr="004A250A">
        <w:rPr>
          <w:color w:val="000000" w:themeColor="text1"/>
          <w:szCs w:val="28"/>
        </w:rPr>
        <w:t>;»</w:t>
      </w:r>
      <w:proofErr w:type="gramEnd"/>
      <w:r w:rsidRPr="004A250A">
        <w:rPr>
          <w:color w:val="000000" w:themeColor="text1"/>
          <w:szCs w:val="28"/>
        </w:rPr>
        <w:t>;</w:t>
      </w:r>
    </w:p>
    <w:p w:rsidR="00723DCD" w:rsidRPr="004A250A" w:rsidRDefault="00723DCD" w:rsidP="00723DCD">
      <w:pPr>
        <w:pStyle w:val="ad"/>
        <w:widowControl w:val="0"/>
        <w:tabs>
          <w:tab w:val="left" w:pos="1276"/>
        </w:tabs>
        <w:autoSpaceDN w:val="0"/>
        <w:adjustRightInd w:val="0"/>
        <w:rPr>
          <w:color w:val="000000" w:themeColor="text1"/>
          <w:szCs w:val="28"/>
        </w:rPr>
      </w:pPr>
      <w:r w:rsidRPr="004A250A">
        <w:rPr>
          <w:color w:val="000000" w:themeColor="text1"/>
          <w:szCs w:val="28"/>
        </w:rPr>
        <w:t xml:space="preserve">подпункт 2 изложить в следующей редакции: </w:t>
      </w:r>
    </w:p>
    <w:p w:rsidR="00723DCD" w:rsidRPr="004A250A" w:rsidRDefault="00723DCD" w:rsidP="00723DCD">
      <w:pPr>
        <w:pStyle w:val="ad"/>
        <w:widowControl w:val="0"/>
        <w:tabs>
          <w:tab w:val="left" w:pos="1276"/>
        </w:tabs>
        <w:autoSpaceDN w:val="0"/>
        <w:adjustRightInd w:val="0"/>
        <w:rPr>
          <w:color w:val="000000" w:themeColor="text1"/>
          <w:lang w:eastAsia="ru-RU"/>
        </w:rPr>
      </w:pPr>
      <w:r w:rsidRPr="004A250A">
        <w:rPr>
          <w:color w:val="000000" w:themeColor="text1"/>
          <w:szCs w:val="28"/>
        </w:rPr>
        <w:t xml:space="preserve">«2) </w:t>
      </w:r>
      <w:r w:rsidRPr="004A250A">
        <w:rPr>
          <w:color w:val="000000" w:themeColor="text1"/>
          <w:lang w:eastAsia="ru-RU"/>
        </w:rPr>
        <w:t xml:space="preserve">общий объем расходов на 2025 год в сумме </w:t>
      </w:r>
      <w:r w:rsidR="004A250A" w:rsidRPr="004A250A">
        <w:rPr>
          <w:color w:val="000000" w:themeColor="text1"/>
          <w:lang w:eastAsia="ru-RU"/>
        </w:rPr>
        <w:t>3083311,7</w:t>
      </w:r>
      <w:r w:rsidRPr="004A250A">
        <w:rPr>
          <w:color w:val="000000" w:themeColor="text1"/>
          <w:lang w:eastAsia="ru-RU"/>
        </w:rPr>
        <w:t xml:space="preserve">  тыс. рублей и на 2026 год в сумме </w:t>
      </w:r>
      <w:r w:rsidR="004A250A" w:rsidRPr="004A250A">
        <w:rPr>
          <w:color w:val="000000" w:themeColor="text1"/>
          <w:lang w:eastAsia="ru-RU"/>
        </w:rPr>
        <w:t>3136593,0</w:t>
      </w:r>
      <w:r w:rsidRPr="004A250A">
        <w:rPr>
          <w:color w:val="000000" w:themeColor="text1"/>
          <w:lang w:eastAsia="ru-RU"/>
        </w:rPr>
        <w:t xml:space="preserve"> тыс. рублей</w:t>
      </w:r>
      <w:proofErr w:type="gramStart"/>
      <w:r w:rsidRPr="004A250A">
        <w:rPr>
          <w:color w:val="000000" w:themeColor="text1"/>
          <w:lang w:eastAsia="ru-RU"/>
        </w:rPr>
        <w:t>;»</w:t>
      </w:r>
      <w:proofErr w:type="gramEnd"/>
      <w:r w:rsidRPr="004A250A">
        <w:rPr>
          <w:color w:val="000000" w:themeColor="text1"/>
          <w:lang w:eastAsia="ru-RU"/>
        </w:rPr>
        <w:t>;</w:t>
      </w:r>
    </w:p>
    <w:p w:rsidR="00875AB7" w:rsidRPr="004A250A" w:rsidRDefault="004A250A" w:rsidP="00875AB7">
      <w:pPr>
        <w:ind w:firstLine="709"/>
        <w:rPr>
          <w:color w:val="000000" w:themeColor="text1"/>
        </w:rPr>
      </w:pPr>
      <w:r w:rsidRPr="004A250A">
        <w:rPr>
          <w:color w:val="000000" w:themeColor="text1"/>
        </w:rPr>
        <w:t>3) пункт</w:t>
      </w:r>
      <w:r w:rsidR="00875AB7" w:rsidRPr="004A250A">
        <w:rPr>
          <w:color w:val="000000" w:themeColor="text1"/>
        </w:rPr>
        <w:t xml:space="preserve"> 13 изложить в следующей редакции:</w:t>
      </w:r>
    </w:p>
    <w:p w:rsidR="004A250A" w:rsidRPr="0050048A" w:rsidRDefault="004A250A" w:rsidP="004A250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50048A">
        <w:rPr>
          <w:szCs w:val="28"/>
        </w:rPr>
        <w:t>1</w:t>
      </w:r>
      <w:r>
        <w:rPr>
          <w:szCs w:val="28"/>
        </w:rPr>
        <w:t>3</w:t>
      </w:r>
      <w:r w:rsidRPr="0050048A">
        <w:rPr>
          <w:szCs w:val="28"/>
        </w:rPr>
        <w:t>. Утвердить в составе ведомственной структуры расходов районного бюджета на 2024 год:</w:t>
      </w:r>
    </w:p>
    <w:p w:rsidR="004A250A" w:rsidRPr="0050048A" w:rsidRDefault="004A250A" w:rsidP="004A250A">
      <w:pPr>
        <w:autoSpaceDE w:val="0"/>
        <w:autoSpaceDN w:val="0"/>
        <w:adjustRightInd w:val="0"/>
        <w:ind w:firstLine="709"/>
        <w:rPr>
          <w:szCs w:val="28"/>
        </w:rPr>
      </w:pPr>
      <w:r w:rsidRPr="0050048A">
        <w:rPr>
          <w:szCs w:val="28"/>
        </w:rPr>
        <w:t>1)</w:t>
      </w:r>
      <w:r>
        <w:rPr>
          <w:szCs w:val="28"/>
        </w:rPr>
        <w:t> </w:t>
      </w:r>
      <w:r w:rsidRPr="0050048A">
        <w:rPr>
          <w:szCs w:val="28"/>
        </w:rPr>
        <w:t xml:space="preserve">общий объем бюджетных ассигнований, направляемых на исполнение публичных нормативных обязательств, в сумме </w:t>
      </w:r>
      <w:r>
        <w:rPr>
          <w:szCs w:val="28"/>
        </w:rPr>
        <w:t xml:space="preserve">58031,0 </w:t>
      </w:r>
      <w:r w:rsidRPr="0050048A">
        <w:rPr>
          <w:szCs w:val="28"/>
        </w:rPr>
        <w:t>тыс. рублей;</w:t>
      </w:r>
    </w:p>
    <w:p w:rsidR="004A250A" w:rsidRPr="0050048A" w:rsidRDefault="004A250A" w:rsidP="004A250A">
      <w:pPr>
        <w:autoSpaceDE w:val="0"/>
        <w:autoSpaceDN w:val="0"/>
        <w:adjustRightInd w:val="0"/>
        <w:ind w:firstLine="709"/>
        <w:rPr>
          <w:szCs w:val="28"/>
        </w:rPr>
      </w:pPr>
      <w:r w:rsidRPr="0050048A">
        <w:rPr>
          <w:szCs w:val="28"/>
        </w:rPr>
        <w:t xml:space="preserve">2) размер резервного фонда администрации муниципального образования Ейский район в сумме </w:t>
      </w:r>
      <w:r>
        <w:rPr>
          <w:color w:val="000000"/>
          <w:szCs w:val="28"/>
        </w:rPr>
        <w:t xml:space="preserve">21000,0 </w:t>
      </w:r>
      <w:r w:rsidRPr="0050048A">
        <w:rPr>
          <w:szCs w:val="28"/>
        </w:rPr>
        <w:t>тыс. рублей</w:t>
      </w:r>
      <w:proofErr w:type="gramStart"/>
      <w:r w:rsidRPr="0050048A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875AB7" w:rsidRDefault="00875AB7" w:rsidP="00875AB7">
      <w:pPr>
        <w:ind w:firstLine="709"/>
      </w:pPr>
      <w:r>
        <w:lastRenderedPageBreak/>
        <w:t>4) в пункте 14 подпункт 1 изложить в следующей редакции:</w:t>
      </w:r>
    </w:p>
    <w:p w:rsidR="00875AB7" w:rsidRDefault="00875AB7" w:rsidP="00875AB7">
      <w:pPr>
        <w:ind w:firstLine="709"/>
      </w:pPr>
      <w:r>
        <w:t>«1) общий объем бюджетных ассигнований, направляемых на исполнение публичных нормативных обязательств, на 2025 год в сумме 59269,4                тыс. рублей и на 2026 год в сумме 60598,9 тыс. рублей</w:t>
      </w:r>
      <w:proofErr w:type="gramStart"/>
      <w:r>
        <w:t>;»</w:t>
      </w:r>
      <w:proofErr w:type="gramEnd"/>
      <w:r>
        <w:t>;</w:t>
      </w:r>
    </w:p>
    <w:p w:rsidR="00CB2F97" w:rsidRDefault="00875AB7" w:rsidP="00DB1617">
      <w:pPr>
        <w:ind w:firstLine="709"/>
        <w:rPr>
          <w:szCs w:val="28"/>
        </w:rPr>
      </w:pPr>
      <w:r>
        <w:rPr>
          <w:szCs w:val="28"/>
        </w:rPr>
        <w:t>5</w:t>
      </w:r>
      <w:r w:rsidR="00CB2F97">
        <w:rPr>
          <w:szCs w:val="28"/>
        </w:rPr>
        <w:t>) приложение №1 «Объем поступлений доходов в районный бюджет по кодам видов (подвидов) доходов на 202</w:t>
      </w:r>
      <w:r w:rsidR="00A7480F">
        <w:rPr>
          <w:szCs w:val="28"/>
        </w:rPr>
        <w:t>4</w:t>
      </w:r>
      <w:r w:rsidR="00CB2F97">
        <w:rPr>
          <w:szCs w:val="28"/>
        </w:rPr>
        <w:t xml:space="preserve"> год изложить в следующей редакции:</w:t>
      </w:r>
    </w:p>
    <w:p w:rsidR="00C3652E" w:rsidRPr="00C16973" w:rsidRDefault="00C3652E" w:rsidP="00C3652E">
      <w:pPr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E71BDD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1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 w:rsidR="001913DB"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 w:rsidR="001913DB"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и 202</w:t>
      </w:r>
      <w:r w:rsidR="001913DB">
        <w:rPr>
          <w:szCs w:val="28"/>
          <w:lang w:eastAsia="ru-RU"/>
        </w:rPr>
        <w:t>6</w:t>
      </w:r>
      <w:r w:rsidRPr="00BF45E3">
        <w:rPr>
          <w:szCs w:val="28"/>
          <w:lang w:eastAsia="ru-RU"/>
        </w:rPr>
        <w:t xml:space="preserve"> годов»</w:t>
      </w: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 w:rsidR="001913DB"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664662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395"/>
        <w:gridCol w:w="1842"/>
      </w:tblGrid>
      <w:tr w:rsidR="00F20612" w:rsidRPr="00033674" w:rsidTr="005110CA">
        <w:trPr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033674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33674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033674" w:rsidRDefault="00F20612" w:rsidP="005438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33674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033674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33674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5110CA" w:rsidRPr="005110CA" w:rsidTr="005110C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1 214 582,1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1 081 519,6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25 585,0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656 582,6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1 526,7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 xml:space="preserve"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5110CA">
              <w:rPr>
                <w:color w:val="000000"/>
                <w:szCs w:val="28"/>
                <w:lang w:eastAsia="ru-RU"/>
              </w:rPr>
              <w:lastRenderedPageBreak/>
              <w:t>дифференцированных нормативов отчислений в местные бюджеты*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lastRenderedPageBreak/>
              <w:t>1 526,7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lastRenderedPageBreak/>
              <w:t xml:space="preserve"> 1 05 01000  01 0000 110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282 850,0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28 143,0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65 800,0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5 604,0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15 428,3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5110CA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133 062,5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1 11 03050 05 0000 120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2,5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101 994,4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5110CA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674,8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2 505,2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 xml:space="preserve">Доходы от перечисления части </w:t>
            </w:r>
            <w:r w:rsidRPr="005110CA">
              <w:rPr>
                <w:color w:val="000000"/>
                <w:szCs w:val="28"/>
                <w:lang w:eastAsia="ru-RU"/>
              </w:rPr>
              <w:lastRenderedPageBreak/>
              <w:t>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lastRenderedPageBreak/>
              <w:t>158,0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lastRenderedPageBreak/>
              <w:t>1 11 09045 05 0000 120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983,3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4 784,0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1 13 01000 00 0000 130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Доходы от оказания платных услуг (работ)*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602,4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 xml:space="preserve">1 13 02000 00 0000 130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Доходы от компенсации затрат государства*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760,6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96,2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14 123,8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114 06313 05 0000 430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5110CA">
              <w:rPr>
                <w:color w:val="000000"/>
                <w:szCs w:val="28"/>
                <w:lang w:eastAsia="ru-RU"/>
              </w:rPr>
              <w:lastRenderedPageBreak/>
              <w:t>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lastRenderedPageBreak/>
              <w:t>146,5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lastRenderedPageBreak/>
              <w:t>114 13050 05 0000 410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2 000,0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3 894,8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2 325 071,8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2 333 640,6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226 345,1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405 472,5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1 683 269,0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18 554,0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2 421,1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2 02 49999 05 0000 150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16 132,9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lastRenderedPageBreak/>
              <w:t>219 00000 00 0000 000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-8 568,8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 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-3 517,8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219 25750 05 0000 150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-1,1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219 25786 05 0000 150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-0,1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219 35179 05 0000 150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-722,7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219 35303 05 0000 150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 xml:space="preserve">Возврат остатков субвенций на ежемесячное денежное вознаграждение за классное </w:t>
            </w:r>
            <w:r w:rsidRPr="005110CA">
              <w:rPr>
                <w:color w:val="000000"/>
                <w:szCs w:val="28"/>
                <w:lang w:eastAsia="ru-RU"/>
              </w:rPr>
              <w:lastRenderedPageBreak/>
              <w:t>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lastRenderedPageBreak/>
              <w:t>-2 296,0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lastRenderedPageBreak/>
              <w:t>219 60010 05 0000 150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-2 031,1</w:t>
            </w:r>
          </w:p>
        </w:tc>
      </w:tr>
      <w:tr w:rsidR="005110CA" w:rsidRPr="005110CA" w:rsidTr="005110CA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5110CA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3 539 653,9</w:t>
            </w:r>
          </w:p>
        </w:tc>
      </w:tr>
    </w:tbl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F138F7" w:rsidRDefault="00F138F7" w:rsidP="00F138F7">
      <w:pPr>
        <w:ind w:firstLine="709"/>
        <w:rPr>
          <w:szCs w:val="28"/>
        </w:rPr>
      </w:pPr>
      <w:r>
        <w:rPr>
          <w:szCs w:val="28"/>
        </w:rPr>
        <w:t>6) приложение № 2 «Объем поступлений доходов в районный бюджет по кодам видов (подвидов) доходов на 2025 и 2026 годы изложить в следующей редакции:</w:t>
      </w:r>
    </w:p>
    <w:p w:rsidR="00F138F7" w:rsidRPr="00BF45E3" w:rsidRDefault="00F138F7" w:rsidP="00F138F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2</w:t>
      </w:r>
    </w:p>
    <w:p w:rsidR="00F138F7" w:rsidRPr="00BF45E3" w:rsidRDefault="00F138F7" w:rsidP="00F138F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F138F7" w:rsidRPr="00BF45E3" w:rsidRDefault="00F138F7" w:rsidP="00F138F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F138F7" w:rsidRPr="00BF45E3" w:rsidRDefault="00F138F7" w:rsidP="00F138F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F138F7" w:rsidRPr="00BF45E3" w:rsidRDefault="00F138F7" w:rsidP="00F138F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F138F7" w:rsidRPr="00BF45E3" w:rsidRDefault="00F138F7" w:rsidP="00F138F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BF45E3">
        <w:rPr>
          <w:szCs w:val="28"/>
          <w:lang w:eastAsia="ru-RU"/>
        </w:rPr>
        <w:t xml:space="preserve"> годов»</w:t>
      </w:r>
    </w:p>
    <w:p w:rsidR="00F138F7" w:rsidRPr="00C16973" w:rsidRDefault="00F138F7" w:rsidP="00F138F7">
      <w:pPr>
        <w:widowControl/>
        <w:jc w:val="center"/>
        <w:rPr>
          <w:szCs w:val="28"/>
          <w:highlight w:val="yellow"/>
          <w:lang w:eastAsia="ru-RU"/>
        </w:rPr>
      </w:pPr>
    </w:p>
    <w:p w:rsidR="00F138F7" w:rsidRPr="002200EE" w:rsidRDefault="00F138F7" w:rsidP="00F138F7">
      <w:pPr>
        <w:jc w:val="center"/>
        <w:rPr>
          <w:szCs w:val="28"/>
        </w:rPr>
      </w:pPr>
      <w:r w:rsidRPr="002200EE">
        <w:rPr>
          <w:szCs w:val="28"/>
        </w:rPr>
        <w:t>Объем поступлений доходов в районный бюджет</w:t>
      </w:r>
    </w:p>
    <w:p w:rsidR="00F138F7" w:rsidRPr="00F138F7" w:rsidRDefault="00F138F7" w:rsidP="00F138F7">
      <w:pPr>
        <w:jc w:val="center"/>
        <w:rPr>
          <w:szCs w:val="28"/>
        </w:rPr>
      </w:pPr>
      <w:r w:rsidRPr="002200EE">
        <w:rPr>
          <w:szCs w:val="28"/>
        </w:rPr>
        <w:t>по кодам видов (подвидов) доходов на 20</w:t>
      </w:r>
      <w:r>
        <w:rPr>
          <w:szCs w:val="28"/>
        </w:rPr>
        <w:t>25 и 20</w:t>
      </w:r>
      <w:r w:rsidRPr="002B6C92">
        <w:rPr>
          <w:szCs w:val="28"/>
        </w:rPr>
        <w:t>2</w:t>
      </w:r>
      <w:r>
        <w:rPr>
          <w:szCs w:val="28"/>
        </w:rPr>
        <w:t>6</w:t>
      </w:r>
      <w:r w:rsidRPr="002200EE">
        <w:rPr>
          <w:szCs w:val="28"/>
        </w:rPr>
        <w:t xml:space="preserve"> год</w:t>
      </w:r>
      <w:r>
        <w:rPr>
          <w:szCs w:val="28"/>
        </w:rPr>
        <w:t>ы</w:t>
      </w:r>
    </w:p>
    <w:p w:rsidR="00F138F7" w:rsidRDefault="00F138F7" w:rsidP="00664662">
      <w:pPr>
        <w:widowControl/>
        <w:ind w:firstLine="709"/>
        <w:rPr>
          <w:szCs w:val="28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3402"/>
        <w:gridCol w:w="1559"/>
        <w:gridCol w:w="1559"/>
      </w:tblGrid>
      <w:tr w:rsidR="00F138F7" w:rsidRPr="00DD1A54" w:rsidTr="007A1261">
        <w:trPr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DD1A54" w:rsidRDefault="00F138F7" w:rsidP="00DE0AAB">
            <w:pPr>
              <w:jc w:val="center"/>
              <w:rPr>
                <w:color w:val="000000"/>
              </w:rPr>
            </w:pPr>
            <w:r w:rsidRPr="00DD1A54">
              <w:rPr>
                <w:color w:val="000000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DD1A54" w:rsidRDefault="00F138F7" w:rsidP="00DE0AAB">
            <w:pPr>
              <w:jc w:val="center"/>
              <w:rPr>
                <w:color w:val="000000"/>
              </w:rPr>
            </w:pPr>
            <w:r w:rsidRPr="00DD1A54">
              <w:rPr>
                <w:color w:val="000000"/>
              </w:rPr>
              <w:t>Наименование дохода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8F7" w:rsidRPr="00DD1A54" w:rsidRDefault="00F138F7" w:rsidP="00DE0AAB">
            <w:pPr>
              <w:jc w:val="center"/>
              <w:rPr>
                <w:color w:val="000000"/>
              </w:rPr>
            </w:pPr>
            <w:r w:rsidRPr="00DD1A54">
              <w:rPr>
                <w:color w:val="000000"/>
              </w:rPr>
              <w:t>Сумма</w:t>
            </w:r>
          </w:p>
        </w:tc>
      </w:tr>
      <w:tr w:rsidR="00F138F7" w:rsidRPr="00DD1A54" w:rsidTr="007A1261">
        <w:trPr>
          <w:tblHeader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F7" w:rsidRPr="00DD1A54" w:rsidRDefault="00F138F7" w:rsidP="00DE0AAB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F7" w:rsidRPr="00DD1A54" w:rsidRDefault="00F138F7" w:rsidP="00DE0AA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DD1A54" w:rsidRDefault="00F138F7" w:rsidP="00DE0AAB">
            <w:pPr>
              <w:jc w:val="center"/>
              <w:rPr>
                <w:color w:val="000000"/>
              </w:rPr>
            </w:pPr>
            <w:r w:rsidRPr="00DD1A54">
              <w:rPr>
                <w:color w:val="000000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8F7" w:rsidRPr="00DD1A54" w:rsidRDefault="00F138F7" w:rsidP="00DE0AAB">
            <w:pPr>
              <w:jc w:val="center"/>
              <w:rPr>
                <w:color w:val="000000"/>
              </w:rPr>
            </w:pPr>
            <w:r w:rsidRPr="00DD1A54">
              <w:rPr>
                <w:color w:val="000000"/>
              </w:rPr>
              <w:t>2026 год</w:t>
            </w:r>
          </w:p>
        </w:tc>
      </w:tr>
      <w:tr w:rsidR="00DE0AAB" w:rsidRPr="00DE0AAB" w:rsidTr="007A126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1 223 845,5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1 208 868,3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1 089 662,5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1 068 597,7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 xml:space="preserve">Налог на прибыль организаций (за исключением консолидированных групп налогоплательщиков), зачисляемый в бюджеты субъектов Российской </w:t>
            </w:r>
            <w:r w:rsidRPr="00DE0AAB">
              <w:rPr>
                <w:color w:val="000000"/>
                <w:szCs w:val="28"/>
                <w:lang w:eastAsia="ru-RU"/>
              </w:rPr>
              <w:lastRenderedPageBreak/>
              <w:t>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26 095,0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26 616,9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1 01 02000 01 0000 110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656 752,9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629 968,8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1 666,7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1 602,3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1 666,7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7A1261">
            <w:pPr>
              <w:widowControl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 xml:space="preserve"> 1</w:t>
            </w:r>
            <w:r w:rsidR="007A1261">
              <w:rPr>
                <w:color w:val="000000"/>
                <w:szCs w:val="28"/>
                <w:lang w:eastAsia="ru-RU"/>
              </w:rPr>
              <w:t xml:space="preserve"> </w:t>
            </w:r>
            <w:r w:rsidRPr="00DE0AAB">
              <w:rPr>
                <w:color w:val="000000"/>
                <w:szCs w:val="28"/>
                <w:lang w:eastAsia="ru-RU"/>
              </w:rPr>
              <w:t>05 01000 01 0000 110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288 000,0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291 000,0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28 624,0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29 079,5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67 200,0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68 500,0</w:t>
            </w:r>
          </w:p>
        </w:tc>
      </w:tr>
      <w:tr w:rsidR="00DE0AAB" w:rsidRPr="00DE0AAB" w:rsidTr="007A126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5 660,0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5 718,0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108 00000 00 0000  000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15 728,3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16 047,8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DE0AAB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134 183,0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140 270,6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102 808,4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108 591,2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DE0AAB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727,1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781,6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2 505,2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2 505,2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</w:t>
            </w:r>
            <w:r w:rsidRPr="00DE0AAB">
              <w:rPr>
                <w:color w:val="000000"/>
                <w:szCs w:val="28"/>
                <w:lang w:eastAsia="ru-RU"/>
              </w:rPr>
              <w:lastRenderedPageBreak/>
              <w:t>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171,0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183,0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1 11 09045 05 0000 120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1 097,4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1 197,1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4 975,4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5 174,4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1 13 01000 00 0000 130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Доходы от оказания платных услуг (работ)*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593,2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1 13 02000 00 0000 130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Доходы от компенсации затрат государства*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607,8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82,1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 xml:space="preserve">Доходы от продажи земельных участков, государственная собственность на которые </w:t>
            </w:r>
            <w:r w:rsidRPr="00DE0AAB">
              <w:rPr>
                <w:color w:val="000000"/>
                <w:szCs w:val="28"/>
                <w:lang w:eastAsia="ru-RU"/>
              </w:rPr>
              <w:lastRenderedPageBreak/>
              <w:t>не разграничена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14 123,8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14 123,8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1 14 06313 05 0000 430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131,5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2 000,0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3 902,4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3 963,7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1 859 795,2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1 928 053,7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1 859 795,2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1 928 053,7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164 558,9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169 525,6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 xml:space="preserve">Субсидии бюджетам бюджетной системы </w:t>
            </w:r>
            <w:r w:rsidRPr="00DE0AAB">
              <w:rPr>
                <w:color w:val="000000"/>
                <w:szCs w:val="28"/>
                <w:lang w:eastAsia="ru-RU"/>
              </w:rPr>
              <w:lastRenderedPageBreak/>
              <w:t>Российской Федерации 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101 032,1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88 143,3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2 02 30000 00 0000 150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1 593 596,7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1 669 777,3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607,5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607,5</w:t>
            </w:r>
          </w:p>
        </w:tc>
      </w:tr>
      <w:tr w:rsidR="00DE0AAB" w:rsidRPr="00DE0AAB" w:rsidTr="007A126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DE0AAB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3 083 640,7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3 136 922,0</w:t>
            </w:r>
          </w:p>
        </w:tc>
      </w:tr>
    </w:tbl>
    <w:p w:rsidR="00F138F7" w:rsidRPr="00DF4FEB" w:rsidRDefault="00F138F7" w:rsidP="00F138F7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664662" w:rsidRDefault="00F138F7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664662" w:rsidRPr="006C01F9">
        <w:rPr>
          <w:szCs w:val="28"/>
          <w:lang w:eastAsia="ru-RU"/>
        </w:rPr>
        <w:t>)</w:t>
      </w:r>
      <w:r w:rsidR="00664662" w:rsidRPr="006C01F9">
        <w:t xml:space="preserve"> приложение №</w:t>
      </w:r>
      <w:r w:rsidR="00571368">
        <w:t xml:space="preserve"> </w:t>
      </w:r>
      <w:r w:rsidR="00E67CD8">
        <w:t>3</w:t>
      </w:r>
      <w:r w:rsidR="00664662" w:rsidRPr="006C01F9">
        <w:t xml:space="preserve"> «Безво</w:t>
      </w:r>
      <w:r w:rsidR="00F972A3">
        <w:t xml:space="preserve">змездные поступления из </w:t>
      </w:r>
      <w:r w:rsidR="00664662" w:rsidRPr="006C01F9">
        <w:t xml:space="preserve"> бюджета </w:t>
      </w:r>
      <w:r w:rsidR="00F972A3">
        <w:t xml:space="preserve">Краснодарского края </w:t>
      </w:r>
      <w:r w:rsidR="00664662" w:rsidRPr="006C01F9">
        <w:t>в 202</w:t>
      </w:r>
      <w:r w:rsidR="00A7480F">
        <w:t>4</w:t>
      </w:r>
      <w:r w:rsidR="00664662" w:rsidRPr="006C01F9">
        <w:t xml:space="preserve"> году» изложить в следующей редакции:</w:t>
      </w:r>
    </w:p>
    <w:p w:rsidR="00A803DB" w:rsidRPr="006C01F9" w:rsidRDefault="00A803DB" w:rsidP="00664662">
      <w:pPr>
        <w:tabs>
          <w:tab w:val="left" w:pos="709"/>
        </w:tabs>
        <w:ind w:firstLine="709"/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571368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3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A7480F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6C01F9">
        <w:rPr>
          <w:szCs w:val="28"/>
          <w:lang w:eastAsia="ru-RU"/>
        </w:rPr>
        <w:t xml:space="preserve"> годов»</w:t>
      </w:r>
    </w:p>
    <w:p w:rsidR="005D165B" w:rsidRPr="006C01F9" w:rsidRDefault="005D165B" w:rsidP="00664662">
      <w:pPr>
        <w:jc w:val="center"/>
      </w:pPr>
    </w:p>
    <w:p w:rsidR="00664662" w:rsidRPr="006C01F9" w:rsidRDefault="00664662" w:rsidP="00664662">
      <w:pPr>
        <w:jc w:val="center"/>
      </w:pPr>
      <w:r w:rsidRPr="006C01F9">
        <w:t>Безв</w:t>
      </w:r>
      <w:r w:rsidR="000A0C25">
        <w:t>озмездные поступления из</w:t>
      </w:r>
      <w:r w:rsidRPr="006C01F9">
        <w:t xml:space="preserve"> бюджета</w:t>
      </w:r>
      <w:r w:rsidR="000A0C25" w:rsidRPr="000A0C25">
        <w:t xml:space="preserve"> </w:t>
      </w:r>
      <w:r w:rsidR="000A0C25">
        <w:t>Краснодарского края</w:t>
      </w:r>
      <w:r w:rsidRPr="006C01F9">
        <w:t xml:space="preserve"> в 202</w:t>
      </w:r>
      <w:r w:rsidR="00A7480F">
        <w:t>4</w:t>
      </w:r>
      <w:r w:rsidRPr="006C01F9">
        <w:t xml:space="preserve"> году</w:t>
      </w:r>
    </w:p>
    <w:p w:rsidR="005D2A4A" w:rsidRPr="00C16973" w:rsidRDefault="005D2A4A" w:rsidP="00664662">
      <w:pPr>
        <w:jc w:val="right"/>
        <w:rPr>
          <w:highlight w:val="yellow"/>
        </w:rPr>
      </w:pPr>
    </w:p>
    <w:p w:rsidR="00664662" w:rsidRDefault="00664662" w:rsidP="00664662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992"/>
        <w:gridCol w:w="4961"/>
        <w:gridCol w:w="1843"/>
      </w:tblGrid>
      <w:tr w:rsidR="00852CC3" w:rsidRPr="00765776" w:rsidTr="00011F8C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765776" w:rsidRDefault="00852CC3" w:rsidP="00852CC3">
            <w:pPr>
              <w:jc w:val="center"/>
              <w:rPr>
                <w:sz w:val="26"/>
                <w:szCs w:val="26"/>
              </w:rPr>
            </w:pPr>
            <w:r w:rsidRPr="00765776">
              <w:rPr>
                <w:sz w:val="26"/>
                <w:szCs w:val="26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765776" w:rsidRDefault="00852CC3" w:rsidP="00852CC3">
            <w:pPr>
              <w:jc w:val="center"/>
              <w:rPr>
                <w:sz w:val="26"/>
                <w:szCs w:val="26"/>
              </w:rPr>
            </w:pPr>
            <w:r w:rsidRPr="00765776"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Pr="00765776" w:rsidRDefault="00852CC3" w:rsidP="00852CC3">
            <w:pPr>
              <w:jc w:val="center"/>
              <w:rPr>
                <w:sz w:val="26"/>
                <w:szCs w:val="26"/>
              </w:rPr>
            </w:pPr>
            <w:r w:rsidRPr="00765776">
              <w:rPr>
                <w:sz w:val="26"/>
                <w:szCs w:val="26"/>
              </w:rPr>
              <w:t>Сумма</w:t>
            </w:r>
          </w:p>
        </w:tc>
      </w:tr>
    </w:tbl>
    <w:p w:rsidR="00852CC3" w:rsidRPr="002D07DF" w:rsidRDefault="00852CC3" w:rsidP="00852CC3">
      <w:pPr>
        <w:rPr>
          <w:sz w:val="2"/>
          <w:szCs w:val="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992"/>
        <w:gridCol w:w="4961"/>
        <w:gridCol w:w="1843"/>
      </w:tblGrid>
      <w:tr w:rsidR="00852CC3" w:rsidRPr="005110CA" w:rsidTr="005110CA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5110CA" w:rsidRDefault="00852CC3" w:rsidP="00037BBA">
            <w:pPr>
              <w:jc w:val="center"/>
              <w:rPr>
                <w:szCs w:val="28"/>
              </w:rPr>
            </w:pPr>
            <w:r w:rsidRPr="005110CA">
              <w:rPr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5110CA" w:rsidRDefault="00852CC3" w:rsidP="00037BBA">
            <w:pPr>
              <w:jc w:val="center"/>
              <w:rPr>
                <w:szCs w:val="28"/>
              </w:rPr>
            </w:pPr>
            <w:r w:rsidRPr="005110CA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5110CA" w:rsidRDefault="00852CC3" w:rsidP="00037BBA">
            <w:pPr>
              <w:jc w:val="center"/>
              <w:rPr>
                <w:szCs w:val="28"/>
              </w:rPr>
            </w:pPr>
            <w:r w:rsidRPr="005110CA">
              <w:rPr>
                <w:szCs w:val="28"/>
              </w:rPr>
              <w:t>3</w:t>
            </w:r>
          </w:p>
        </w:tc>
      </w:tr>
      <w:tr w:rsidR="005110CA" w:rsidRPr="005110CA" w:rsidTr="005110CA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2 331 219,5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2 331 219,5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lastRenderedPageBreak/>
              <w:t>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226 345,1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205 698,7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2 02 19999 05 0000 150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20 646,4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405 472,5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33 800,1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67 344,4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2 02 25511 05 0000 150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3 868,0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2 02 25519 05 0000 150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170,4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2 02 25590 05 0000 150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531,2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2 02 25750 05 0000 150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38 247,2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2 02 25786 05 0000 150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110CA">
              <w:rPr>
                <w:color w:val="000000"/>
                <w:szCs w:val="28"/>
                <w:lang w:eastAsia="ru-RU"/>
              </w:rPr>
              <w:t xml:space="preserve"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r w:rsidRPr="005110CA">
              <w:rPr>
                <w:color w:val="000000"/>
                <w:szCs w:val="2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lastRenderedPageBreak/>
              <w:t>1 582,4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lastRenderedPageBreak/>
              <w:t>2 02 29999 05 0000 150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115 462,3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1 683 269,0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1 529 784,4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2 02 30029 05 0000 150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15 605,6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2 02 35082 05 0000 150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16 071,0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2 02 35120 05 0000 150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16,6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2 02 35179 05 0000 150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6 446,9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2 02 35303 05 0000 150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 w:rsidRPr="005110CA">
              <w:rPr>
                <w:szCs w:val="28"/>
                <w:lang w:eastAsia="ru-RU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lastRenderedPageBreak/>
              <w:t>39 763,1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lastRenderedPageBreak/>
              <w:t>2 02 36900 05 0000 150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75 581,4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16 132,9</w:t>
            </w:r>
          </w:p>
        </w:tc>
      </w:tr>
      <w:tr w:rsidR="005110CA" w:rsidRPr="005110CA" w:rsidTr="005110CA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2 02 49999 05 0000150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Cs w:val="28"/>
                <w:lang w:eastAsia="ru-RU"/>
              </w:rPr>
            </w:pPr>
            <w:r w:rsidRPr="005110CA">
              <w:rPr>
                <w:szCs w:val="28"/>
                <w:lang w:eastAsia="ru-RU"/>
              </w:rPr>
              <w:t>16 132,9</w:t>
            </w:r>
          </w:p>
        </w:tc>
      </w:tr>
    </w:tbl>
    <w:p w:rsidR="001F091E" w:rsidRPr="00DF4FEB" w:rsidRDefault="00741523" w:rsidP="00BF0B7F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0A0C25" w:rsidRPr="006C01F9" w:rsidRDefault="00F138F7" w:rsidP="000A0C25">
      <w:pPr>
        <w:tabs>
          <w:tab w:val="left" w:pos="709"/>
        </w:tabs>
        <w:ind w:firstLine="709"/>
      </w:pPr>
      <w:r>
        <w:rPr>
          <w:szCs w:val="28"/>
          <w:lang w:eastAsia="ru-RU"/>
        </w:rPr>
        <w:t>8</w:t>
      </w:r>
      <w:r w:rsidR="000A0C25" w:rsidRPr="006C01F9">
        <w:rPr>
          <w:szCs w:val="28"/>
          <w:lang w:eastAsia="ru-RU"/>
        </w:rPr>
        <w:t>)</w:t>
      </w:r>
      <w:r w:rsidR="000A0C25" w:rsidRPr="006C01F9">
        <w:t xml:space="preserve"> приложение №</w:t>
      </w:r>
      <w:r w:rsidR="000A0C25">
        <w:t xml:space="preserve"> 4</w:t>
      </w:r>
      <w:r w:rsidR="000A0C25" w:rsidRPr="006C01F9">
        <w:t xml:space="preserve"> «Безвоз</w:t>
      </w:r>
      <w:r w:rsidR="00F972A3">
        <w:t xml:space="preserve">мездные поступления из </w:t>
      </w:r>
      <w:r w:rsidR="000A0C25" w:rsidRPr="006C01F9">
        <w:t>бюджета</w:t>
      </w:r>
      <w:r w:rsidR="00F972A3">
        <w:t xml:space="preserve"> Краснодарского края </w:t>
      </w:r>
      <w:r w:rsidR="000A0C25" w:rsidRPr="006C01F9">
        <w:t>в 202</w:t>
      </w:r>
      <w:r w:rsidR="000A0C25">
        <w:t>5</w:t>
      </w:r>
      <w:r w:rsidR="000A0C25" w:rsidRPr="006C01F9">
        <w:t xml:space="preserve"> и 202</w:t>
      </w:r>
      <w:r w:rsidR="000A0C25">
        <w:t>6</w:t>
      </w:r>
      <w:r w:rsidR="000A0C25" w:rsidRPr="006C01F9">
        <w:t xml:space="preserve"> годах» изложить в следующей редакции:</w:t>
      </w:r>
    </w:p>
    <w:p w:rsidR="000A0C25" w:rsidRDefault="000A0C25" w:rsidP="000A0C2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0A0C25" w:rsidRPr="006C01F9" w:rsidRDefault="000A0C25" w:rsidP="000A0C2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>4</w:t>
      </w:r>
    </w:p>
    <w:p w:rsidR="000A0C25" w:rsidRPr="006C01F9" w:rsidRDefault="000A0C25" w:rsidP="000A0C2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0A0C25" w:rsidRPr="006C01F9" w:rsidRDefault="000A0C25" w:rsidP="000A0C2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0A0C25" w:rsidRPr="006C01F9" w:rsidRDefault="000A0C25" w:rsidP="000A0C2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</w:t>
      </w:r>
    </w:p>
    <w:p w:rsidR="000A0C25" w:rsidRPr="006C01F9" w:rsidRDefault="000A0C25" w:rsidP="000A0C2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0A0C25" w:rsidRPr="006C01F9" w:rsidRDefault="000A0C25" w:rsidP="000A0C2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6C01F9">
        <w:rPr>
          <w:szCs w:val="28"/>
          <w:lang w:eastAsia="ru-RU"/>
        </w:rPr>
        <w:t xml:space="preserve"> годов»</w:t>
      </w:r>
    </w:p>
    <w:p w:rsidR="000A0C25" w:rsidRPr="006C01F9" w:rsidRDefault="000A0C25" w:rsidP="000A0C25">
      <w:pPr>
        <w:ind w:firstLine="709"/>
      </w:pPr>
    </w:p>
    <w:p w:rsidR="000A0C25" w:rsidRDefault="000A0C25" w:rsidP="000A0C25">
      <w:pPr>
        <w:jc w:val="center"/>
      </w:pPr>
      <w:r w:rsidRPr="006C01F9">
        <w:t>Безво</w:t>
      </w:r>
      <w:r>
        <w:t>змездные поступления из</w:t>
      </w:r>
      <w:r w:rsidRPr="006C01F9">
        <w:t xml:space="preserve"> бюджета</w:t>
      </w:r>
      <w:r>
        <w:t xml:space="preserve"> Краснодарского края </w:t>
      </w:r>
      <w:r w:rsidRPr="006C01F9">
        <w:t xml:space="preserve"> в 202</w:t>
      </w:r>
      <w:r>
        <w:t>5</w:t>
      </w:r>
      <w:r w:rsidRPr="006C01F9">
        <w:t xml:space="preserve"> и 202</w:t>
      </w:r>
      <w:r>
        <w:t>6</w:t>
      </w:r>
      <w:r w:rsidRPr="006C01F9">
        <w:t xml:space="preserve"> годах</w:t>
      </w:r>
    </w:p>
    <w:p w:rsidR="00A8070B" w:rsidRDefault="00A8070B" w:rsidP="000A0C25">
      <w:pPr>
        <w:jc w:val="center"/>
      </w:pPr>
    </w:p>
    <w:p w:rsidR="000A0C25" w:rsidRDefault="000A0C25" w:rsidP="000A0C25">
      <w:pPr>
        <w:jc w:val="center"/>
      </w:pPr>
    </w:p>
    <w:p w:rsidR="000A0C25" w:rsidRPr="00DB7D97" w:rsidRDefault="000A0C25" w:rsidP="000A0C25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DB7D97">
        <w:rPr>
          <w:sz w:val="24"/>
          <w:szCs w:val="24"/>
        </w:rPr>
        <w:t>тыс. рублей)</w:t>
      </w:r>
    </w:p>
    <w:tbl>
      <w:tblPr>
        <w:tblW w:w="9651" w:type="dxa"/>
        <w:tblInd w:w="93" w:type="dxa"/>
        <w:tblLook w:val="04A0" w:firstRow="1" w:lastRow="0" w:firstColumn="1" w:lastColumn="0" w:noHBand="0" w:noVBand="1"/>
      </w:tblPr>
      <w:tblGrid>
        <w:gridCol w:w="3134"/>
        <w:gridCol w:w="3260"/>
        <w:gridCol w:w="1701"/>
        <w:gridCol w:w="1556"/>
      </w:tblGrid>
      <w:tr w:rsidR="000A0C25" w:rsidTr="00DE0AAB">
        <w:trPr>
          <w:trHeight w:val="31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25" w:rsidRDefault="000A0C25" w:rsidP="000A0C25">
            <w:pPr>
              <w:jc w:val="center"/>
            </w:pPr>
            <w:r>
              <w:t>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25" w:rsidRDefault="000A0C25" w:rsidP="000A0C25">
            <w:pPr>
              <w:jc w:val="center"/>
            </w:pPr>
            <w:r>
              <w:t>Наименование дохода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25" w:rsidRDefault="000A0C25" w:rsidP="000A0C25">
            <w:pPr>
              <w:jc w:val="center"/>
            </w:pPr>
            <w:r>
              <w:t>Сумма</w:t>
            </w:r>
          </w:p>
        </w:tc>
      </w:tr>
      <w:tr w:rsidR="000A0C25" w:rsidTr="00DE0AAB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25" w:rsidRDefault="000A0C25" w:rsidP="000A0C25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25" w:rsidRDefault="000A0C25" w:rsidP="000A0C2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25" w:rsidRDefault="000A0C25" w:rsidP="000A0C25">
            <w:pPr>
              <w:jc w:val="center"/>
            </w:pPr>
            <w:r>
              <w:t>2025 год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25" w:rsidRDefault="000A0C25" w:rsidP="000A0C25">
            <w:pPr>
              <w:jc w:val="center"/>
            </w:pPr>
            <w:r>
              <w:t>2026 год</w:t>
            </w:r>
          </w:p>
        </w:tc>
      </w:tr>
    </w:tbl>
    <w:p w:rsidR="000A0C25" w:rsidRPr="00B728E3" w:rsidRDefault="000A0C25" w:rsidP="000A0C25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3260"/>
        <w:gridCol w:w="1701"/>
        <w:gridCol w:w="1559"/>
      </w:tblGrid>
      <w:tr w:rsidR="000A0C25" w:rsidRPr="00DE0AAB" w:rsidTr="00DE0AAB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25" w:rsidRPr="00DE0AAB" w:rsidRDefault="000A0C25" w:rsidP="000A0C25">
            <w:pPr>
              <w:jc w:val="center"/>
              <w:rPr>
                <w:szCs w:val="28"/>
              </w:rPr>
            </w:pPr>
            <w:r w:rsidRPr="00DE0AAB">
              <w:rPr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25" w:rsidRPr="00DE0AAB" w:rsidRDefault="000A0C25" w:rsidP="000A0C25">
            <w:pPr>
              <w:jc w:val="center"/>
              <w:rPr>
                <w:szCs w:val="28"/>
              </w:rPr>
            </w:pPr>
            <w:r w:rsidRPr="00DE0AAB">
              <w:rPr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25" w:rsidRPr="00DE0AAB" w:rsidRDefault="000A0C25" w:rsidP="000A0C25">
            <w:pPr>
              <w:jc w:val="center"/>
              <w:rPr>
                <w:szCs w:val="28"/>
              </w:rPr>
            </w:pPr>
            <w:r w:rsidRPr="00DE0AAB">
              <w:rPr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25" w:rsidRPr="00DE0AAB" w:rsidRDefault="000A0C25" w:rsidP="000A0C25">
            <w:pPr>
              <w:jc w:val="center"/>
              <w:rPr>
                <w:szCs w:val="28"/>
              </w:rPr>
            </w:pPr>
            <w:r w:rsidRPr="00DE0AAB">
              <w:rPr>
                <w:szCs w:val="28"/>
              </w:rPr>
              <w:t>4</w:t>
            </w:r>
          </w:p>
        </w:tc>
      </w:tr>
      <w:tr w:rsidR="00DE0AAB" w:rsidRPr="00DE0AAB" w:rsidTr="00DE0AA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1 859 187,7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1 927 446,2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1 859 187,7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1 927 446,2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2 02 10000 00 0000 150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 xml:space="preserve">Дотации бюджетам бюджетной системы </w:t>
            </w:r>
            <w:r w:rsidRPr="00DE0AAB">
              <w:rPr>
                <w:szCs w:val="28"/>
                <w:lang w:eastAsia="ru-RU"/>
              </w:rPr>
              <w:lastRenderedPageBreak/>
              <w:t xml:space="preserve">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lastRenderedPageBreak/>
              <w:t>164 558,9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169 525,6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lastRenderedPageBreak/>
              <w:t>2 02 15001 05 0000 150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164 558,9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169 525,6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101 032,1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88 143,3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14 834,3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65 672,4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63 244,4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2 02 25519 05 0000 150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175,0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12 189,1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9 889,6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202 30000 00 0000 150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1 593 596,7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1 669 777,3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 xml:space="preserve">Субвенции бюджетам муниципальных районов на выполнение </w:t>
            </w:r>
            <w:r w:rsidRPr="00DE0AAB">
              <w:rPr>
                <w:szCs w:val="28"/>
                <w:lang w:eastAsia="ru-RU"/>
              </w:rP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lastRenderedPageBreak/>
              <w:t>1 440 712,4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1 514 046,0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lastRenderedPageBreak/>
              <w:t>2 02 30029 05 0000 150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15 605,6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15 605,6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2 02 35082 05 0000 150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12 856,8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12 856,8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2 02 35120 05 0000 150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160,9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2 02 35179 05 0000 150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 xml:space="preserve">Субвенции бюджетам муниципальных районов на проведение мероприятий по обеспечению деятельности советников </w:t>
            </w:r>
            <w:r w:rsidRPr="00DE0AAB">
              <w:rPr>
                <w:szCs w:val="28"/>
                <w:lang w:eastAsia="ru-RU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lastRenderedPageBreak/>
              <w:t>6 446,9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7 792,7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lastRenderedPageBreak/>
              <w:t>2 02 35303 05 0000 150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39 763,1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39 763,1</w:t>
            </w:r>
          </w:p>
        </w:tc>
      </w:tr>
      <w:tr w:rsidR="00DE0AAB" w:rsidRPr="00DE0AAB" w:rsidTr="00DE0AA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2 02 36900 05 0000 150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DE0AAB">
              <w:rPr>
                <w:color w:val="000000"/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78 194,8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Cs w:val="28"/>
                <w:lang w:eastAsia="ru-RU"/>
              </w:rPr>
            </w:pPr>
            <w:r w:rsidRPr="00DE0AAB">
              <w:rPr>
                <w:szCs w:val="28"/>
                <w:lang w:eastAsia="ru-RU"/>
              </w:rPr>
              <w:t>79 552,2</w:t>
            </w:r>
          </w:p>
        </w:tc>
      </w:tr>
    </w:tbl>
    <w:p w:rsidR="006751EB" w:rsidRPr="006C01F9" w:rsidRDefault="006751EB" w:rsidP="006751EB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1E5378" w:rsidRPr="00833088" w:rsidRDefault="00F138F7" w:rsidP="001E5378">
      <w:pPr>
        <w:tabs>
          <w:tab w:val="left" w:pos="709"/>
        </w:tabs>
        <w:ind w:firstLine="709"/>
      </w:pPr>
      <w:r>
        <w:t>9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6751EB" w:rsidRPr="006751EB">
        <w:rPr>
          <w:lang w:eastAsia="ru-RU"/>
        </w:rPr>
        <w:t>4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</w:r>
      <w:r w:rsidRPr="00833088">
        <w:rPr>
          <w:szCs w:val="28"/>
        </w:rPr>
        <w:lastRenderedPageBreak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A7480F">
        <w:rPr>
          <w:szCs w:val="28"/>
          <w:lang w:eastAsia="ru-RU"/>
        </w:rPr>
        <w:t>4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2268"/>
        <w:gridCol w:w="709"/>
        <w:gridCol w:w="1417"/>
      </w:tblGrid>
      <w:tr w:rsidR="000F19EB" w:rsidRPr="00F970D4" w:rsidTr="00A7227C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70D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970D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679"/>
        <w:gridCol w:w="567"/>
        <w:gridCol w:w="284"/>
        <w:gridCol w:w="567"/>
        <w:gridCol w:w="850"/>
        <w:gridCol w:w="8"/>
        <w:gridCol w:w="701"/>
        <w:gridCol w:w="1417"/>
      </w:tblGrid>
      <w:tr w:rsidR="000F19EB" w:rsidRPr="005110CA" w:rsidTr="005110CA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110CA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110CA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110CA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110CA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5110CA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5110CA" w:rsidRPr="005110CA" w:rsidTr="005110C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2205372,2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2133859,6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887848,6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990235,0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Предоставление субсидий бюджетным,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94173,3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94173,3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37993,4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2135,9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112422,0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33147,6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33147,6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Предоставление субсидий бюджетным,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12374,9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12312,4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11912,4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23482,5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484,4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8130,4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Проведение мероприятий по обеспечению деятельности советников директора по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воспитанию и взаимодействию с детскими общественными объ</w:t>
            </w:r>
            <w:r w:rsidR="00E54140">
              <w:rPr>
                <w:sz w:val="22"/>
                <w:szCs w:val="22"/>
                <w:lang w:eastAsia="ru-RU"/>
              </w:rPr>
              <w:t>е</w:t>
            </w:r>
            <w:r w:rsidRPr="005110CA">
              <w:rPr>
                <w:sz w:val="22"/>
                <w:szCs w:val="22"/>
                <w:lang w:eastAsia="ru-RU"/>
              </w:rPr>
              <w:t>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71512,6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16392,4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1430,2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12116,5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41043,2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22566,9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20923,0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18416,2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17538,8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80617,4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80617,4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70294,3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34214,9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503,1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33711,8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26026,5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25641,9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Реализация на территории Ейского района дополнительной меры социальной поддержки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105775,9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3821,0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3821,0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2410,0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1191,8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1174,2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5110CA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97550,1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97550,1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110CA" w:rsidRPr="005110CA" w:rsidTr="00E5414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110CA" w:rsidRPr="005110CA" w:rsidTr="00E5414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5110CA" w:rsidRPr="005110CA" w:rsidTr="00E5414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80448,1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80354,9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18846,7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18846,7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18846,7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5849,7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5367,7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2442,6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2442,6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60526,0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49974,5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40610,6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Построение (развитие) аппаратно-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218603,4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113140,6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112500,6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3900,2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3724,6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175,6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обеспечение деятельности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99749,2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38980,4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3313,6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57436,2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5134,7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5134,7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Региональный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98543,7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98543,7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5518,1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1401,0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Реализация мероприятий муниципальной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374913,4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158373,3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158373,3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16585,8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16085,8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216540,1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216540,1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4480,7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199001,4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44592,9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12701,5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138538,8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3168,2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546,9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Социальное обеспечение и иные выплаты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164090,0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164090,0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119883,2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11175,5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8216,6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2958,9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24794,9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15579,2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14823,4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13815,4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23493,5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23493,5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</w:t>
            </w:r>
            <w:r w:rsidRPr="005110CA">
              <w:rPr>
                <w:color w:val="000000"/>
                <w:sz w:val="22"/>
                <w:szCs w:val="22"/>
                <w:lang w:eastAsia="ru-RU"/>
              </w:rPr>
              <w:lastRenderedPageBreak/>
              <w:t>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23493,5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13825,6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13044,1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1781,2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1781,2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7286,7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7286,7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12087,2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11331,2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10856,0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4647,0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9608,8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6964,1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2367,9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10843,8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10843,8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1163,0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28002,6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28002,6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26013,6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20882,9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20882,9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5130,7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420,0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4710,7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46991,4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26129,7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5773,7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 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информационной открытости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3260,0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57480,3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57480,3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57480,3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Строительство общеобразовательной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 xml:space="preserve">организации со столовой и пищеблоком в поселке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5110CA">
              <w:rPr>
                <w:color w:val="22272F"/>
                <w:sz w:val="22"/>
                <w:szCs w:val="22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отрасли культуры, сооружений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5127,4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166354,5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81545,8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81482,8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80303,4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765,1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402,6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35962,1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27593,7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в целях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4289,4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15161,3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32906,2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32906,2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11582,9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11582,9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5110CA" w:rsidRPr="005110CA" w:rsidTr="005110CA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3693464,1</w:t>
            </w:r>
          </w:p>
        </w:tc>
      </w:tr>
    </w:tbl>
    <w:p w:rsidR="00B730BE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D61F8F" w:rsidRPr="00096C7D" w:rsidRDefault="00F138F7" w:rsidP="00D61F8F">
      <w:pPr>
        <w:tabs>
          <w:tab w:val="left" w:pos="709"/>
        </w:tabs>
        <w:ind w:firstLine="709"/>
      </w:pPr>
      <w:r>
        <w:t>10</w:t>
      </w:r>
      <w:r w:rsidR="00D771F1">
        <w:t>)</w:t>
      </w:r>
      <w:r w:rsidR="00D61F8F" w:rsidRPr="00096C7D">
        <w:t xml:space="preserve"> приложение № </w:t>
      </w:r>
      <w:r w:rsidR="00D61F8F">
        <w:t>8</w:t>
      </w:r>
      <w:r w:rsidR="00D61F8F" w:rsidRPr="00096C7D">
        <w:t xml:space="preserve"> </w:t>
      </w:r>
      <w:r w:rsidR="00D61F8F" w:rsidRPr="00096C7D">
        <w:rPr>
          <w:bCs/>
        </w:rPr>
        <w:t>«</w:t>
      </w:r>
      <w:r w:rsidR="00D61F8F" w:rsidRPr="00096C7D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D61F8F" w:rsidRPr="00096C7D">
        <w:rPr>
          <w:lang w:eastAsia="ru-RU"/>
        </w:rPr>
        <w:t>видов расходов классификации расходов бюджетов</w:t>
      </w:r>
      <w:proofErr w:type="gramEnd"/>
      <w:r w:rsidR="00D61F8F" w:rsidRPr="00096C7D">
        <w:rPr>
          <w:lang w:eastAsia="ru-RU"/>
        </w:rPr>
        <w:t xml:space="preserve"> на 202</w:t>
      </w:r>
      <w:r w:rsidR="00D61F8F">
        <w:rPr>
          <w:lang w:eastAsia="ru-RU"/>
        </w:rPr>
        <w:t>5</w:t>
      </w:r>
      <w:r w:rsidR="00D61F8F" w:rsidRPr="00096C7D">
        <w:rPr>
          <w:lang w:eastAsia="ru-RU"/>
        </w:rPr>
        <w:t xml:space="preserve"> и 202</w:t>
      </w:r>
      <w:r w:rsidR="00D61F8F">
        <w:rPr>
          <w:lang w:eastAsia="ru-RU"/>
        </w:rPr>
        <w:t>6</w:t>
      </w:r>
      <w:r w:rsidR="00D61F8F" w:rsidRPr="00096C7D">
        <w:rPr>
          <w:lang w:eastAsia="ru-RU"/>
        </w:rPr>
        <w:t xml:space="preserve"> годы</w:t>
      </w:r>
      <w:r w:rsidR="00D61F8F" w:rsidRPr="00096C7D">
        <w:t>» изложить  в следующей редакции:</w:t>
      </w:r>
    </w:p>
    <w:p w:rsidR="00D61F8F" w:rsidRPr="00096C7D" w:rsidRDefault="00D61F8F" w:rsidP="00D61F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D61F8F" w:rsidRPr="00096C7D" w:rsidRDefault="00D61F8F" w:rsidP="00D61F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lastRenderedPageBreak/>
        <w:t xml:space="preserve">«Приложение № </w:t>
      </w:r>
      <w:r>
        <w:rPr>
          <w:szCs w:val="28"/>
        </w:rPr>
        <w:t>8</w:t>
      </w:r>
    </w:p>
    <w:p w:rsidR="00D61F8F" w:rsidRPr="00096C7D" w:rsidRDefault="00D61F8F" w:rsidP="00D61F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 Ейский район</w:t>
      </w:r>
    </w:p>
    <w:p w:rsidR="00D61F8F" w:rsidRPr="00096C7D" w:rsidRDefault="00D61F8F" w:rsidP="00D61F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год</w:t>
      </w:r>
    </w:p>
    <w:p w:rsidR="00D61F8F" w:rsidRPr="00096C7D" w:rsidRDefault="00D61F8F" w:rsidP="00D61F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D61F8F" w:rsidRPr="00096C7D" w:rsidRDefault="00D61F8F" w:rsidP="00D61F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096C7D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096C7D">
        <w:rPr>
          <w:szCs w:val="28"/>
          <w:lang w:eastAsia="ru-RU"/>
        </w:rPr>
        <w:t xml:space="preserve"> годов»</w:t>
      </w:r>
    </w:p>
    <w:p w:rsidR="00D61F8F" w:rsidRDefault="00D61F8F" w:rsidP="00D61F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61F8F" w:rsidRPr="000E20BF" w:rsidRDefault="00D61F8F" w:rsidP="00D61F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D61F8F" w:rsidRPr="000E20BF" w:rsidRDefault="00D61F8F" w:rsidP="00D61F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D61F8F" w:rsidRPr="000E20BF" w:rsidRDefault="00D61F8F" w:rsidP="00D61F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D61F8F" w:rsidRPr="000E20BF" w:rsidRDefault="00D61F8F" w:rsidP="00D61F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>
        <w:rPr>
          <w:szCs w:val="28"/>
          <w:lang w:eastAsia="ru-RU"/>
        </w:rPr>
        <w:t>5</w:t>
      </w:r>
      <w:r w:rsidRPr="000E20BF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0E20BF">
        <w:rPr>
          <w:szCs w:val="28"/>
          <w:lang w:eastAsia="ru-RU"/>
        </w:rPr>
        <w:t xml:space="preserve"> годы</w:t>
      </w:r>
    </w:p>
    <w:p w:rsidR="00D61F8F" w:rsidRPr="000E20BF" w:rsidRDefault="00D61F8F" w:rsidP="00D61F8F">
      <w:pPr>
        <w:widowControl/>
        <w:ind w:firstLine="600"/>
        <w:jc w:val="right"/>
        <w:rPr>
          <w:sz w:val="24"/>
          <w:szCs w:val="24"/>
        </w:rPr>
      </w:pPr>
    </w:p>
    <w:p w:rsidR="00D61F8F" w:rsidRPr="000E20BF" w:rsidRDefault="00D61F8F" w:rsidP="00D61F8F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D61F8F" w:rsidRPr="00C16973" w:rsidRDefault="00D61F8F" w:rsidP="00D61F8F">
      <w:pPr>
        <w:rPr>
          <w:sz w:val="2"/>
          <w:szCs w:val="2"/>
          <w:highlight w:val="yellow"/>
        </w:rPr>
      </w:pPr>
    </w:p>
    <w:p w:rsidR="00D61F8F" w:rsidRPr="00C16973" w:rsidRDefault="00D61F8F" w:rsidP="00D61F8F">
      <w:pPr>
        <w:rPr>
          <w:sz w:val="2"/>
          <w:szCs w:val="2"/>
          <w:highlight w:val="yellow"/>
        </w:rPr>
      </w:pPr>
    </w:p>
    <w:p w:rsidR="00D61F8F" w:rsidRPr="00C16973" w:rsidRDefault="00D61F8F" w:rsidP="00D61F8F">
      <w:pPr>
        <w:rPr>
          <w:sz w:val="2"/>
          <w:szCs w:val="2"/>
          <w:highlight w:val="yellow"/>
        </w:rPr>
      </w:pPr>
    </w:p>
    <w:p w:rsidR="00D61F8F" w:rsidRPr="00C16973" w:rsidRDefault="00D61F8F" w:rsidP="00D61F8F">
      <w:pPr>
        <w:rPr>
          <w:sz w:val="2"/>
          <w:szCs w:val="2"/>
          <w:highlight w:val="yellow"/>
        </w:rPr>
      </w:pPr>
    </w:p>
    <w:p w:rsidR="00D61F8F" w:rsidRPr="00C16973" w:rsidRDefault="00D61F8F" w:rsidP="00D61F8F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2410"/>
        <w:gridCol w:w="567"/>
        <w:gridCol w:w="1276"/>
        <w:gridCol w:w="1275"/>
      </w:tblGrid>
      <w:tr w:rsidR="00D61F8F" w:rsidRPr="0063063B" w:rsidTr="00DE0AAB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63063B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№ </w:t>
            </w:r>
            <w:proofErr w:type="gramStart"/>
            <w:r w:rsidRPr="0063063B">
              <w:rPr>
                <w:sz w:val="20"/>
                <w:lang w:eastAsia="ru-RU"/>
              </w:rPr>
              <w:t>п</w:t>
            </w:r>
            <w:proofErr w:type="gramEnd"/>
            <w:r w:rsidRPr="0063063B">
              <w:rPr>
                <w:sz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63063B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63063B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63063B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63063B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Сумма</w:t>
            </w:r>
          </w:p>
        </w:tc>
      </w:tr>
      <w:tr w:rsidR="00D61F8F" w:rsidRPr="0063063B" w:rsidTr="00DE0AAB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8F" w:rsidRPr="0063063B" w:rsidRDefault="00D61F8F" w:rsidP="00D61F8F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8F" w:rsidRPr="0063063B" w:rsidRDefault="00D61F8F" w:rsidP="00D61F8F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8F" w:rsidRPr="0063063B" w:rsidRDefault="00D61F8F" w:rsidP="00D61F8F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8F" w:rsidRPr="0063063B" w:rsidRDefault="00D61F8F" w:rsidP="00D61F8F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F8F" w:rsidRPr="0063063B" w:rsidRDefault="00D61F8F" w:rsidP="00847B2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 w:rsidR="00847B2C">
              <w:rPr>
                <w:color w:val="000000"/>
                <w:sz w:val="20"/>
                <w:lang w:eastAsia="ru-RU"/>
              </w:rPr>
              <w:t>5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F8F" w:rsidRPr="0063063B" w:rsidRDefault="00D61F8F" w:rsidP="00847B2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 w:rsidR="00847B2C">
              <w:rPr>
                <w:color w:val="000000"/>
                <w:sz w:val="20"/>
                <w:lang w:eastAsia="ru-RU"/>
              </w:rPr>
              <w:t>6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</w:tr>
    </w:tbl>
    <w:p w:rsidR="00D61F8F" w:rsidRPr="001B0484" w:rsidRDefault="00D61F8F" w:rsidP="00D61F8F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537"/>
        <w:gridCol w:w="573"/>
        <w:gridCol w:w="422"/>
        <w:gridCol w:w="570"/>
        <w:gridCol w:w="851"/>
        <w:gridCol w:w="569"/>
        <w:gridCol w:w="1276"/>
        <w:gridCol w:w="1275"/>
      </w:tblGrid>
      <w:tr w:rsidR="00D61F8F" w:rsidRPr="00DE0AAB" w:rsidTr="00DE0AAB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DE0AAB" w:rsidRDefault="00D61F8F" w:rsidP="00D61F8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DE0AAB" w:rsidRDefault="00D61F8F" w:rsidP="00D61F8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DE0AAB" w:rsidRDefault="00D61F8F" w:rsidP="00D61F8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DE0AAB" w:rsidRDefault="00D61F8F" w:rsidP="00D61F8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DE0AAB" w:rsidRDefault="00D61F8F" w:rsidP="00D61F8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DE0AAB" w:rsidRDefault="00D61F8F" w:rsidP="00D61F8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DE0AAB" w:rsidRPr="00DE0AAB" w:rsidTr="00DE0AA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2033693,9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2091413,5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1960698,5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2017327,7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898115,5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935838,3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213755,0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213755,0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15605,6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15449,5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по финансовому обеспечению государственных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668754,9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706477,7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668754,9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706477,7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912707,7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936161,7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121789,2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121789,2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1445,1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1445,1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445,8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445,8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656942,3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690869,7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656942,3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690869,7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организациях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1974,6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1974,6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DE0AAB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69864,3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67281,3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69864,3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67281,3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DE0AAB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10931,1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11897,9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10931,1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11897,9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образовательные программы среднего общего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39763,1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39763,1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92636,3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91291,5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92636,3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91291,5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38921,6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38921,6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2163,7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51548,3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50203,5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7964,5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3915,2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3915,2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3915,2</w:t>
            </w:r>
          </w:p>
        </w:tc>
      </w:tr>
      <w:tr w:rsidR="00DE0AAB" w:rsidRPr="00DE0AAB" w:rsidTr="00BF360D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12867,4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13379,6</w:t>
            </w:r>
          </w:p>
        </w:tc>
      </w:tr>
      <w:tr w:rsidR="00DE0AAB" w:rsidRPr="00DE0AAB" w:rsidTr="00BF360D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DE0AAB" w:rsidRPr="00DE0AAB" w:rsidTr="00BF360D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12804,9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13317,1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431,2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12396,0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12885,9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25503,9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26848,7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25503,9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26848,7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24988,3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26306,0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7792,7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Проведение мероприятий по обеспечению деятельности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 xml:space="preserve">советников директора по воспитанию и взаимодействию с детскими общественными </w:t>
            </w:r>
            <w:proofErr w:type="spellStart"/>
            <w:r w:rsidRPr="00DE0AAB">
              <w:rPr>
                <w:sz w:val="22"/>
                <w:szCs w:val="22"/>
                <w:lang w:eastAsia="ru-RU"/>
              </w:rPr>
              <w:t>объдинениями</w:t>
            </w:r>
            <w:proofErr w:type="spellEnd"/>
            <w:r w:rsidRPr="00DE0AAB">
              <w:rPr>
                <w:sz w:val="22"/>
                <w:szCs w:val="22"/>
                <w:lang w:eastAsia="ru-RU"/>
              </w:rPr>
              <w:t xml:space="preserve"> в общеобразовательных организациях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7792,7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7792,7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72995,4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74085,8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17834,9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17834,9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DE0AAB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17834,9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17834,9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16359,3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16359,3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1475,6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12116,5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42513,7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43604,1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DE0AAB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22931,6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22931,6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21203,1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21203,1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1728,5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DE0AAB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19522,8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20613,8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19585,2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1028,6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58,7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58,7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DE0AAB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DE0AAB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81568,2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82991,6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DE0AAB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81568,2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82991,6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Реализация государственной </w:t>
            </w:r>
            <w:r w:rsidRPr="00DE0AAB">
              <w:rPr>
                <w:color w:val="000000"/>
                <w:sz w:val="22"/>
                <w:szCs w:val="22"/>
                <w:lang w:eastAsia="ru-RU"/>
              </w:rPr>
              <w:lastRenderedPageBreak/>
              <w:t>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DE0AAB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72703,7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74127,1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35584,3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37007,7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544,2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36463,5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26799,0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26799,0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396,0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26403,0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26403,0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776,0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Осуществление отдельных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9476,5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8585,5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8585,5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891,0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80289,3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78772,8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2418,3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2418,3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1289,1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1270,1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DE0AAB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4217,2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4217,2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4217,2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3893,2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71903,3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71837,3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71903,3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71837,3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DE0AAB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DE0AAB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DE0AAB" w:rsidRPr="00DE0AAB" w:rsidTr="00BF360D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DE0AAB" w:rsidRPr="00DE0AAB" w:rsidTr="00BF360D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1051,4</w:t>
            </w:r>
          </w:p>
        </w:tc>
      </w:tr>
      <w:tr w:rsidR="00DE0AAB" w:rsidRPr="00DE0AAB" w:rsidTr="00BF360D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889,4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57923,9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57923,9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68,4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57855,5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57855,5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детей-сирот и детей, оставшихся без попечения </w:t>
            </w:r>
            <w:r w:rsidRPr="00DE0AAB">
              <w:rPr>
                <w:color w:val="000000"/>
                <w:sz w:val="22"/>
                <w:szCs w:val="22"/>
                <w:lang w:eastAsia="ru-RU"/>
              </w:rPr>
              <w:lastRenderedPageBreak/>
              <w:t>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12856,8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12856,8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8749,7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8749,7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8749,7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5849,7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5849,7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5367,7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53552,0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49796,0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49974,5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49218,5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40610,6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40610,6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7969,9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DE0AAB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212298,1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210501,1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107286,1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105190,5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107286,1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105190,5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3900,2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3724,6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3724,6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175,6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99719,1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99718,2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38980,4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38980,4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3313,5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3312,6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57406,2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57406,2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210,9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210,9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98092,9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97903,3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98092,9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97903,3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97634,6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97634,6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97634,6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97634,6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268,7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268,7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7407,3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7407,3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5518,1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5518,1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1401,0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Формирование и содержание муниципальных архивов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S0610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488,2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S0610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488,2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208462,2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207262,2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206262,2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206062,2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DE0AAB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206262,2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206062,2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4766,4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4480,7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4480,7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198953,4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198953,4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44206,9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44206,9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13087,5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13087,5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138490,8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138490,8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3168,2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531,3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359,4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</w:t>
            </w:r>
            <w:r w:rsidRPr="00DE0AAB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хозяйства </w:t>
            </w:r>
            <w:proofErr w:type="gramStart"/>
            <w:r w:rsidRPr="00DE0AAB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DE0AAB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38381,9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28477,9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38381,9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28477,9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14217,5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3824,8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14217,5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3824,8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14217,5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3824,8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5685,3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4983,6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5185,3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4983,6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5185,3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DE0AAB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1714,4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DE0AAB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1714,4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1714,4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15301,8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15301,8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14526,0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14526,0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13518,0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DE0AAB" w:rsidRPr="00DE0AAB" w:rsidTr="00BF360D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DE0AAB" w:rsidRPr="00DE0AAB" w:rsidTr="00BF360D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 xml:space="preserve">ведению учета граждан отдельных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775,8</w:t>
            </w:r>
          </w:p>
        </w:tc>
      </w:tr>
      <w:tr w:rsidR="00DE0AAB" w:rsidRPr="00DE0AAB" w:rsidTr="00BF360D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758,4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1551,6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1551,6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1516,8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34,8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"Развитие топливно-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 xml:space="preserve">энергетического комплекса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18372,7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18372,7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17872,7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17872,7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17872,7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DE0AAB">
              <w:rPr>
                <w:sz w:val="22"/>
                <w:szCs w:val="22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18491,2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18491,2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18491,2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16452,0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16452,0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15670,5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15670,5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2039,2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2039,2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 xml:space="preserve">регулирование рынков сельскохозяйственной продукции, сырья и продовольствия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25019,5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25019,5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25019,5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25019,5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12107,2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12107,2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11331,2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11331,2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10856,0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10856,0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производства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776,0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776,0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13911,0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13911,0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13911,0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4634,0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4634,0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190,2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8586,8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6916,1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1393,9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16.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1608,5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1608,5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1608,5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1588,5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1588,5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DE0AAB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36951,4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36951,4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DE0AAB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31871,5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DE0AAB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31871,5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DE0AAB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31871,5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26129,7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26129,7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5734,7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5736,8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DE0AAB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DE0AAB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9275,1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5828,4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5828,4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5127,4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141552,6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141696,4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Обеспечение функционирования администрации муниципального </w:t>
            </w:r>
            <w:r w:rsidRPr="00DE0AAB">
              <w:rPr>
                <w:sz w:val="22"/>
                <w:szCs w:val="22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81484,1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81484,1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81421,1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81421,1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80315,1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80315,1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791,0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59051,4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59051,4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59051,4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59051,4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35962,1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35962,1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22864,3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22864,3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160,9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DE0AAB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6745,4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6745,4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DE0AAB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DE0AAB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4916,8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4916,8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4916,8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4916,8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4003,2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15161,3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15161,3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28.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70000,0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70000,0</w:t>
            </w:r>
          </w:p>
        </w:tc>
      </w:tr>
      <w:tr w:rsidR="00DE0AAB" w:rsidRPr="00DE0AAB" w:rsidTr="00DE0AAB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0AAB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3083311,7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B" w:rsidRPr="00DE0AAB" w:rsidRDefault="00DE0AAB" w:rsidP="00DE0AAB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E0AAB">
              <w:rPr>
                <w:sz w:val="22"/>
                <w:szCs w:val="22"/>
                <w:lang w:eastAsia="ru-RU"/>
              </w:rPr>
              <w:t>3136593,0</w:t>
            </w:r>
          </w:p>
        </w:tc>
      </w:tr>
    </w:tbl>
    <w:p w:rsidR="00D61F8F" w:rsidRPr="000F19EB" w:rsidRDefault="00475569" w:rsidP="00B730BE">
      <w:pPr>
        <w:widowControl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834372" w:rsidRPr="001B0484" w:rsidRDefault="00F138F7" w:rsidP="00834372">
      <w:pPr>
        <w:tabs>
          <w:tab w:val="left" w:pos="709"/>
        </w:tabs>
        <w:ind w:firstLine="709"/>
        <w:rPr>
          <w:szCs w:val="28"/>
        </w:rPr>
      </w:pPr>
      <w:r>
        <w:t>11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A7480F">
        <w:rPr>
          <w:szCs w:val="28"/>
        </w:rPr>
        <w:t>4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</w:t>
      </w:r>
      <w:r w:rsidR="00B129BE" w:rsidRPr="001B0484">
        <w:rPr>
          <w:szCs w:val="28"/>
          <w:lang w:eastAsia="ru-RU"/>
        </w:rPr>
        <w:t>2</w:t>
      </w:r>
      <w:r w:rsidR="00A7480F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1B0484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A7480F">
        <w:t>4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567"/>
        <w:gridCol w:w="567"/>
        <w:gridCol w:w="567"/>
        <w:gridCol w:w="2268"/>
        <w:gridCol w:w="715"/>
        <w:gridCol w:w="1127"/>
      </w:tblGrid>
      <w:tr w:rsidR="00D73597" w:rsidRPr="00D73597" w:rsidTr="00EE5CA1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D73597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D73597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D73597">
            <w:pPr>
              <w:widowControl/>
              <w:ind w:left="-108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D73597">
              <w:rPr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Сумма</w:t>
            </w:r>
          </w:p>
        </w:tc>
      </w:tr>
    </w:tbl>
    <w:p w:rsidR="0019335C" w:rsidRPr="0019335C" w:rsidRDefault="0019335C">
      <w:pPr>
        <w:rPr>
          <w:sz w:val="2"/>
          <w:szCs w:val="2"/>
        </w:rPr>
      </w:pPr>
    </w:p>
    <w:tbl>
      <w:tblPr>
        <w:tblW w:w="96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258"/>
        <w:gridCol w:w="567"/>
        <w:gridCol w:w="567"/>
        <w:gridCol w:w="567"/>
        <w:gridCol w:w="567"/>
        <w:gridCol w:w="283"/>
        <w:gridCol w:w="567"/>
        <w:gridCol w:w="851"/>
        <w:gridCol w:w="713"/>
        <w:gridCol w:w="1133"/>
        <w:gridCol w:w="9"/>
      </w:tblGrid>
      <w:tr w:rsidR="00D73597" w:rsidRPr="005110CA" w:rsidTr="005110CA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110CA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110CA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110CA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110CA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110CA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110CA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110CA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5110CA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Функционирование законодательных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5127,4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294210,0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202398,5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85650,6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81545,8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81545,8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81482,8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80303,4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765,1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402,6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92766,3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5518,1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1401,0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3027,6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63792,1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35962,1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27593,7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11597,5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11597,5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11582,9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11582,9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50572,0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Предупреждение и ликвидация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40610,6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597,5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3460,0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3460,0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Увеличение туристского потока и объема услуг, оказываемых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12523,1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64453,4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49370,4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26129,7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5773,7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 xml:space="preserve">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15161,3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"Управление муниципальными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110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4289,4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18846,7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18846,7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18846,7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18846,7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18846,7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18846,7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5849,7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5367,7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2442,6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2442,6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12087,2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11331,2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23493,5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15355,6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13825,6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13044,1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8137,9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851,2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851,2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7286,7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7286,7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378642,8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164168,9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146678,1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144678,1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144678,1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119883,2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11175,5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8216,6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2958,9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24794,9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17090,8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17090,8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17090,8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15579,2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14823,4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13815,4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 xml:space="preserve">государственных полномочий по ведению учета граждан отдельных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отрасли культуры, сооружений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80448,1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80354,9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2237312,9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2180870,8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901440,0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885489,1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Развитие дошкольного, общего и дополнительного образования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885489,1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872243,0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8219,5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6419,5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6419,5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системы образования Ейского района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5026,6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5026,6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5026,6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15632,5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15632,5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15632,5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14335,9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14335,9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1296,6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1296,6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D85966">
            <w:pPr>
              <w:widowControl/>
              <w:ind w:left="-109"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1122588,2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D85966">
            <w:pPr>
              <w:widowControl/>
              <w:ind w:left="-109"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1109878,9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D85966">
            <w:pPr>
              <w:widowControl/>
              <w:ind w:left="-109"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1109878,9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990235,0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отдельного государственного полномочия по обеспечению выплат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103002,5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26728,1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26728,1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6186,0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6186,0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6186,0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5110CA">
              <w:rPr>
                <w:sz w:val="22"/>
                <w:szCs w:val="22"/>
                <w:lang w:eastAsia="ru-RU"/>
              </w:rPr>
              <w:t>объдинениями</w:t>
            </w:r>
            <w:proofErr w:type="spellEnd"/>
            <w:r w:rsidRPr="005110CA">
              <w:rPr>
                <w:sz w:val="22"/>
                <w:szCs w:val="22"/>
                <w:lang w:eastAsia="ru-RU"/>
              </w:rPr>
              <w:t xml:space="preserve">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7210,5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7210,5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5221,5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1066,5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1066,5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79942,4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79808,0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79808,0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Мероприятия праздничных дней и памятных дат, участие в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699,8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699,8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699,8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23482,5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484,4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комплексной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 xml:space="preserve">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76900,2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73896,1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2383,5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 xml:space="preserve">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71512,6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16392,4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1430,2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12116,5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41043,2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22566,9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20923,0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18416,2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17538,8</w:t>
            </w:r>
          </w:p>
        </w:tc>
      </w:tr>
      <w:tr w:rsidR="005110CA" w:rsidRPr="005110CA" w:rsidTr="00D85966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5110CA" w:rsidRPr="005110CA" w:rsidTr="00D85966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5110CA" w:rsidRPr="005110CA" w:rsidTr="00D85966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2991,8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2691,8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2691,8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1191,8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1174,2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40836,5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40836,5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40694,5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40694,5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40132,0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40132,0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37993,4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2135,9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462,5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218017,3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102721,7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102721,7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98543,7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98543,7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</w:t>
            </w:r>
            <w:r w:rsidRPr="005110CA">
              <w:rPr>
                <w:color w:val="000000"/>
                <w:sz w:val="22"/>
                <w:szCs w:val="22"/>
                <w:lang w:eastAsia="ru-RU"/>
              </w:rPr>
              <w:lastRenderedPageBreak/>
              <w:t>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98543,7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115295,6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108395,4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106240,4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106240,4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105600,4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99749,2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38980,4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3313,6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57436,2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5134,7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5134,7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Компенсация расходов на оплату жилых помещений, отопления и освещения </w:t>
            </w:r>
            <w:r w:rsidRPr="005110CA">
              <w:rPr>
                <w:color w:val="000000"/>
                <w:sz w:val="22"/>
                <w:szCs w:val="22"/>
                <w:lang w:eastAsia="ru-RU"/>
              </w:rPr>
              <w:lastRenderedPageBreak/>
              <w:t>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Региональный </w:t>
            </w:r>
            <w:proofErr w:type="spellStart"/>
            <w:r w:rsidRPr="005110CA">
              <w:rPr>
                <w:sz w:val="22"/>
                <w:szCs w:val="22"/>
                <w:lang w:eastAsia="ru-RU"/>
              </w:rPr>
              <w:t>проект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"К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>ультурная</w:t>
            </w:r>
            <w:proofErr w:type="spellEnd"/>
            <w:r w:rsidRPr="005110CA">
              <w:rPr>
                <w:sz w:val="22"/>
                <w:szCs w:val="22"/>
                <w:lang w:eastAsia="ru-RU"/>
              </w:rPr>
              <w:t xml:space="preserve">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6900,2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6900,2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6900,2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6900,2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3900,2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3724,6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319047,0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319047,0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314280,6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311593,6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99819,9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99819,9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16585,8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16085,8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Развитие спорта высших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211773,7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211773,7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199001,4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44592,9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12701,5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138538,8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3168,2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546,9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375,0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Дополнительная помощь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440,9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440,9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4480,7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26439,8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21615,6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21615,6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21615,6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21615,6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9608,8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6964,1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2367,9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10843,8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10843,8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1163,0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1113,0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4647,0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71694,5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5110CA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71325,3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60246,6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110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34214,9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503,1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33711,8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26026,5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25641,9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11078,7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110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5110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10CA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5110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5110CA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5110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5110CA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5110CA" w:rsidRPr="005110CA" w:rsidTr="005110CA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5110CA">
              <w:rPr>
                <w:color w:val="00FF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5110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110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CA" w:rsidRPr="005110CA" w:rsidRDefault="005110CA" w:rsidP="00D85966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5110CA">
              <w:rPr>
                <w:sz w:val="22"/>
                <w:szCs w:val="22"/>
                <w:lang w:eastAsia="ru-RU"/>
              </w:rPr>
              <w:t>3693464,1</w:t>
            </w:r>
          </w:p>
        </w:tc>
      </w:tr>
    </w:tbl>
    <w:p w:rsidR="00A35B11" w:rsidRPr="004E6605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D61F8F" w:rsidRPr="00A27C67" w:rsidRDefault="00F138F7" w:rsidP="00D61F8F">
      <w:pPr>
        <w:tabs>
          <w:tab w:val="left" w:pos="709"/>
        </w:tabs>
        <w:ind w:firstLine="709"/>
        <w:rPr>
          <w:szCs w:val="28"/>
        </w:rPr>
      </w:pPr>
      <w:r>
        <w:t>12</w:t>
      </w:r>
      <w:r w:rsidR="00D61F8F" w:rsidRPr="00A27C67">
        <w:t>) п</w:t>
      </w:r>
      <w:r w:rsidR="00D61F8F" w:rsidRPr="00A27C67">
        <w:rPr>
          <w:szCs w:val="28"/>
        </w:rPr>
        <w:t>риложение № 1</w:t>
      </w:r>
      <w:r w:rsidR="00D61F8F">
        <w:rPr>
          <w:szCs w:val="28"/>
        </w:rPr>
        <w:t>0</w:t>
      </w:r>
      <w:r w:rsidR="00D61F8F" w:rsidRPr="00A27C67">
        <w:rPr>
          <w:szCs w:val="28"/>
        </w:rPr>
        <w:t xml:space="preserve"> «Ведомственная структура расходов районного бюджета на 202</w:t>
      </w:r>
      <w:r w:rsidR="00D61F8F">
        <w:rPr>
          <w:szCs w:val="28"/>
        </w:rPr>
        <w:t>5</w:t>
      </w:r>
      <w:r w:rsidR="00D61F8F" w:rsidRPr="00A27C67">
        <w:rPr>
          <w:szCs w:val="28"/>
        </w:rPr>
        <w:t xml:space="preserve"> и 202</w:t>
      </w:r>
      <w:r w:rsidR="00D61F8F">
        <w:rPr>
          <w:szCs w:val="28"/>
        </w:rPr>
        <w:t>6</w:t>
      </w:r>
      <w:r w:rsidR="00D61F8F" w:rsidRPr="00A27C67">
        <w:rPr>
          <w:szCs w:val="28"/>
        </w:rPr>
        <w:t xml:space="preserve"> годы» изложить в следующей редакции:</w:t>
      </w:r>
    </w:p>
    <w:p w:rsidR="00D61F8F" w:rsidRPr="00A27C67" w:rsidRDefault="00D61F8F" w:rsidP="00D61F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D61F8F" w:rsidRPr="00A27C67" w:rsidRDefault="00D61F8F" w:rsidP="00D61F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>
        <w:rPr>
          <w:szCs w:val="28"/>
        </w:rPr>
        <w:t>0</w:t>
      </w:r>
    </w:p>
    <w:p w:rsidR="00D61F8F" w:rsidRPr="00A27C67" w:rsidRDefault="00D61F8F" w:rsidP="00D61F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D61F8F" w:rsidRPr="00A27C67" w:rsidRDefault="00D61F8F" w:rsidP="00D61F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год</w:t>
      </w:r>
    </w:p>
    <w:p w:rsidR="00D61F8F" w:rsidRPr="00A27C67" w:rsidRDefault="00D61F8F" w:rsidP="00D61F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D61F8F" w:rsidRDefault="00D61F8F" w:rsidP="00D61F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A27C67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A27C67">
        <w:rPr>
          <w:szCs w:val="28"/>
          <w:lang w:eastAsia="ru-RU"/>
        </w:rPr>
        <w:t xml:space="preserve"> годов»</w:t>
      </w:r>
    </w:p>
    <w:p w:rsidR="00D61F8F" w:rsidRPr="00A27C67" w:rsidRDefault="00D61F8F" w:rsidP="00D61F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61F8F" w:rsidRPr="004E6605" w:rsidRDefault="00D61F8F" w:rsidP="00D61F8F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>
        <w:t>5</w:t>
      </w:r>
      <w:r w:rsidRPr="004E6605">
        <w:t xml:space="preserve"> и 202</w:t>
      </w:r>
      <w:r>
        <w:t>6</w:t>
      </w:r>
      <w:r w:rsidRPr="004E6605">
        <w:t xml:space="preserve"> годы</w:t>
      </w:r>
    </w:p>
    <w:p w:rsidR="00D61F8F" w:rsidRPr="004E6605" w:rsidRDefault="00D61F8F" w:rsidP="00D61F8F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D61F8F" w:rsidRPr="004E6605" w:rsidRDefault="00D61F8F" w:rsidP="00D61F8F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D61F8F" w:rsidRPr="004E6605" w:rsidRDefault="00D61F8F" w:rsidP="00D61F8F">
      <w:pPr>
        <w:rPr>
          <w:sz w:val="2"/>
          <w:szCs w:val="2"/>
        </w:rPr>
      </w:pPr>
    </w:p>
    <w:p w:rsidR="00D61F8F" w:rsidRPr="004E6605" w:rsidRDefault="00D61F8F" w:rsidP="00D61F8F">
      <w:pPr>
        <w:rPr>
          <w:sz w:val="2"/>
          <w:szCs w:val="2"/>
        </w:rPr>
      </w:pPr>
    </w:p>
    <w:p w:rsidR="00D61F8F" w:rsidRPr="004E6605" w:rsidRDefault="00D61F8F" w:rsidP="00D61F8F">
      <w:pPr>
        <w:rPr>
          <w:sz w:val="2"/>
          <w:szCs w:val="2"/>
        </w:rPr>
      </w:pPr>
    </w:p>
    <w:p w:rsidR="00D61F8F" w:rsidRPr="00C16973" w:rsidRDefault="00D61F8F" w:rsidP="00D61F8F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567"/>
        <w:gridCol w:w="567"/>
        <w:gridCol w:w="425"/>
        <w:gridCol w:w="2127"/>
        <w:gridCol w:w="708"/>
        <w:gridCol w:w="1138"/>
        <w:gridCol w:w="1130"/>
      </w:tblGrid>
      <w:tr w:rsidR="00D61F8F" w:rsidRPr="004E6605" w:rsidTr="00BF360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4E6605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№ </w:t>
            </w:r>
            <w:proofErr w:type="gramStart"/>
            <w:r w:rsidRPr="004E6605">
              <w:rPr>
                <w:sz w:val="20"/>
                <w:lang w:eastAsia="ru-RU"/>
              </w:rPr>
              <w:t>п</w:t>
            </w:r>
            <w:proofErr w:type="gramEnd"/>
            <w:r w:rsidRPr="004E6605">
              <w:rPr>
                <w:sz w:val="20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4E6605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4E6605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4E6605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4E6605" w:rsidRDefault="00D61F8F" w:rsidP="00D61F8F">
            <w:pPr>
              <w:widowControl/>
              <w:ind w:left="-391"/>
              <w:jc w:val="righ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F8F" w:rsidRPr="004E6605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4E6605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4E6605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>
              <w:rPr>
                <w:sz w:val="20"/>
                <w:lang w:eastAsia="ru-RU"/>
              </w:rPr>
              <w:t>5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4E6605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>
              <w:rPr>
                <w:sz w:val="20"/>
                <w:lang w:eastAsia="ru-RU"/>
              </w:rPr>
              <w:t>6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</w:tr>
    </w:tbl>
    <w:p w:rsidR="00D61F8F" w:rsidRPr="004E6605" w:rsidRDefault="00D61F8F" w:rsidP="00D61F8F">
      <w:pPr>
        <w:rPr>
          <w:sz w:val="2"/>
          <w:szCs w:val="2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2411"/>
        <w:gridCol w:w="567"/>
        <w:gridCol w:w="567"/>
        <w:gridCol w:w="407"/>
        <w:gridCol w:w="18"/>
        <w:gridCol w:w="426"/>
        <w:gridCol w:w="283"/>
        <w:gridCol w:w="567"/>
        <w:gridCol w:w="851"/>
        <w:gridCol w:w="708"/>
        <w:gridCol w:w="14"/>
        <w:gridCol w:w="1120"/>
        <w:gridCol w:w="17"/>
        <w:gridCol w:w="1117"/>
        <w:gridCol w:w="6"/>
      </w:tblGrid>
      <w:tr w:rsidR="00D61F8F" w:rsidRPr="00BF360D" w:rsidTr="00BF360D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BF360D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BF360D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BF360D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BF360D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BF360D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BF360D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BF360D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BF360D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8F" w:rsidRPr="00BF360D" w:rsidRDefault="00D61F8F" w:rsidP="00D61F8F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9275,1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9275,1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9275,1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9275,1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9275,1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9275,1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9275,1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2042,7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2042,7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2042,7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2042,7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F360D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2042,7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2042,7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5828,4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5828,4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5828,4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5828,4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5127,4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5127,4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697,6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1404,0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1404,0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1404,0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231980,4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231856,4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165083,9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165715,9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Функционирование высшего должностного лица субъекта </w:t>
            </w:r>
            <w:r w:rsidRPr="00BF360D">
              <w:rPr>
                <w:sz w:val="20"/>
                <w:lang w:eastAsia="ru-RU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2965,0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85701,3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85701,3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4217,2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4217,2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4217,2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4217,2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4217,2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4217,2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4217,2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4217,2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3893,2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324,0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81484,1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81484,1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81484,1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81484,1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81421,1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81421,1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80315,1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80315,1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791,0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</w:t>
            </w:r>
            <w:r w:rsidRPr="00BF360D">
              <w:rPr>
                <w:sz w:val="20"/>
                <w:lang w:eastAsia="ru-RU"/>
              </w:rPr>
              <w:lastRenderedPageBreak/>
              <w:t>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160,9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160,9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160,9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160,9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160,9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Другие общегосударственные </w:t>
            </w:r>
            <w:r w:rsidRPr="00BF360D">
              <w:rPr>
                <w:sz w:val="20"/>
                <w:lang w:eastAsia="ru-RU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75400,5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75888,7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7407,3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7407,3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7407,3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6919,1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5518,1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5518,1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1401,0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1401,0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Формирование и содержание муниципальных архивов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488,2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488,2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F360D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59051,4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59051,4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59051,4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59051,4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59051,4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59051,4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35962,1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35962,1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22864,3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22864,3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50572,0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49816,0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</w:t>
            </w:r>
            <w:r w:rsidRPr="00BF360D">
              <w:rPr>
                <w:sz w:val="20"/>
                <w:lang w:eastAsia="ru-RU"/>
              </w:rPr>
              <w:lastRenderedPageBreak/>
              <w:t xml:space="preserve">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48618,5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40610,6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40610,6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7969,9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7969,9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597,5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577,5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F360D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Повышение инвестиционной </w:t>
            </w:r>
            <w:r w:rsidRPr="00BF360D">
              <w:rPr>
                <w:sz w:val="20"/>
                <w:lang w:eastAsia="ru-RU"/>
              </w:rPr>
              <w:lastRenderedPageBreak/>
              <w:t>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11064,5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Дополнительное материальное обеспечение к трудовой пенсии за выслугу лет </w:t>
            </w:r>
            <w:r w:rsidRPr="00BF360D">
              <w:rPr>
                <w:sz w:val="20"/>
                <w:lang w:eastAsia="ru-RU"/>
              </w:rPr>
              <w:lastRenderedPageBreak/>
              <w:t>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8864,5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</w:t>
            </w:r>
            <w:r w:rsidRPr="00BF360D">
              <w:rPr>
                <w:sz w:val="20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54413,4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54413,4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31871,5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31871,5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31871,5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31871,5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Создание условий для обеспечения сбалансированности районного бюджета и эффективности использования </w:t>
            </w:r>
            <w:r w:rsidRPr="00BF360D">
              <w:rPr>
                <w:sz w:val="20"/>
                <w:lang w:eastAsia="ru-RU"/>
              </w:rPr>
              <w:lastRenderedPageBreak/>
              <w:t>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31871,5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31869,4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31871,5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26129,7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26129,7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5734,7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5736,8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17462,0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17462,0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17462,0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17462,0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17462,0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17462,0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17462,0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17462,0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15161,3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15161,3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F360D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2299,1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2299,1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79,9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6745,4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6745,4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6745,4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6745,4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6745,4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6745,4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6745,4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6745,4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1828,6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360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1828,6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1828,6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4916,8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4916,8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4003,2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913,6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Управление архитектуры  </w:t>
            </w:r>
            <w:r w:rsidRPr="00BF360D">
              <w:rPr>
                <w:sz w:val="20"/>
                <w:lang w:eastAsia="ru-RU"/>
              </w:rPr>
              <w:lastRenderedPageBreak/>
              <w:t>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8683,0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5849,7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5849,7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5367,7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5367,7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2833,3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2833,3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BF360D">
              <w:rPr>
                <w:sz w:val="20"/>
                <w:lang w:eastAsia="ru-RU"/>
              </w:rPr>
              <w:lastRenderedPageBreak/>
              <w:t xml:space="preserve">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25019,5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8264,0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8264,0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8264,0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4618,3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4618,3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4618,3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4618,3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4618,3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4618,3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12107,2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12107,2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11331,2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11331,2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10856,0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10856,0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473,2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776,0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776,0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19091,2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18491,2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17382,0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Другие общегосударственные </w:t>
            </w:r>
            <w:r w:rsidRPr="00BF360D">
              <w:rPr>
                <w:sz w:val="20"/>
                <w:lang w:eastAsia="ru-RU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17382,0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17382,0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17382,0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17982,0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17382,0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16452,0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16452,0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15670,5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15670,5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781,5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781,5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Закупка товаров, работ и </w:t>
            </w:r>
            <w:r w:rsidRPr="00BF360D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147622,5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117631,3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1714,4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1714,4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1714,4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BF360D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1714,4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1714,4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1714,4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1644,9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1714,4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66447,9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45136,2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49412,0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27882,8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19701,1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9510,1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19701,1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9510,1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14217,5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3824,8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14217,5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3824,8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14217,5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3824,8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5483,6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5685,3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4983,6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5185,3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4983,6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5185,3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29710,9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18372,7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29710,9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18372,7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17872,7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17872,7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17872,7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29710,9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360D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27710,9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27710,9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16853,4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16853,4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16853,4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16853,4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16853,4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16853,4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15301,8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15301,8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14526,0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14526,0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13518,0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13518,0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855,0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153,0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F360D">
              <w:rPr>
                <w:sz w:val="20"/>
                <w:lang w:eastAsia="ru-RU"/>
              </w:rPr>
              <w:t>категорий</w:t>
            </w:r>
            <w:proofErr w:type="gramEnd"/>
            <w:r w:rsidRPr="00BF360D">
              <w:rPr>
                <w:sz w:val="20"/>
                <w:lang w:eastAsia="ru-RU"/>
              </w:rPr>
              <w:t xml:space="preserve"> в качестве нуждающихся в жилых </w:t>
            </w:r>
            <w:r w:rsidRPr="00BF360D">
              <w:rPr>
                <w:sz w:val="20"/>
                <w:lang w:eastAsia="ru-RU"/>
              </w:rPr>
              <w:lastRenderedPageBreak/>
              <w:t>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775,8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758,4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758,4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1551,6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1551,6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1551,6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1551,6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1516,8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F360D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34,8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BF360D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8749,0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70780,7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57923,9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57923,9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F360D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68,4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57855,5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57855,5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12856,8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12856,8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12856,8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12856,8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2040733,5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2094591,1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1983568,5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2037403,8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890237,6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925869,5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888237,6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925869,5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888237,6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925869,5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882509,9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920232,7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213755,0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213755,0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213755,0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213755,0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</w:t>
            </w:r>
            <w:r w:rsidRPr="00BF360D">
              <w:rPr>
                <w:sz w:val="20"/>
                <w:lang w:eastAsia="ru-RU"/>
              </w:rPr>
              <w:lastRenderedPageBreak/>
              <w:t>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668754,9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706477,7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668754,9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706477,7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5227,7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5436,8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BF360D">
              <w:rPr>
                <w:sz w:val="20"/>
                <w:lang w:eastAsia="ru-RU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5227,7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5436,8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5227,7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5436,8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BF360D">
              <w:rPr>
                <w:sz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938808,8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957348,9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936808,8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955760,4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936808,8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955760,4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912707,7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936161,7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121789,2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121789,2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121789,2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121789,2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4482,0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1445,1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4482,0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1445,1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6328,1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445,8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6328,1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445,8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656942,3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690869,7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656942,3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690869,7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1940,8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1974,6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1940,8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1974,6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360D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69864,3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67281,3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BF360D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69864,3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67281,3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360D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10931,1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11897,9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10931,1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11897,9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39763,1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39763,1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39763,1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39763,1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7264,5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BF360D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5499,5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5499,5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3956,3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3915,2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материально-</w:t>
            </w:r>
            <w:r w:rsidRPr="00BF360D">
              <w:rPr>
                <w:sz w:val="20"/>
                <w:lang w:eastAsia="ru-RU"/>
              </w:rPr>
              <w:lastRenderedPageBreak/>
              <w:t>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3956,3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3915,2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3956,3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3915,2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6433,4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6690,8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6433,4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6690,8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BF360D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6433,4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6690,8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6446,9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7792,7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BF360D">
              <w:rPr>
                <w:sz w:val="20"/>
                <w:lang w:eastAsia="ru-RU"/>
              </w:rPr>
              <w:t>объдинениями</w:t>
            </w:r>
            <w:proofErr w:type="spellEnd"/>
            <w:r w:rsidRPr="00BF360D">
              <w:rPr>
                <w:sz w:val="20"/>
                <w:lang w:eastAsia="ru-RU"/>
              </w:rPr>
              <w:t xml:space="preserve">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6446,9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7792,7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6446,9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7792,7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1588,5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1588,5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1588,5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S2470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1588,5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S2470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1588,5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77987,1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78010,5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77987,1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78010,5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77987,1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78010,5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51548,3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50203,5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51548,3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50203,5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51548,3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50203,5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Мероприятия праздничных дней и памятных дат, участие в </w:t>
            </w:r>
            <w:r w:rsidRPr="00BF360D">
              <w:rPr>
                <w:sz w:val="20"/>
                <w:lang w:eastAsia="ru-RU"/>
              </w:rPr>
              <w:lastRenderedPageBreak/>
              <w:t>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758,3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758,3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758,3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25503,9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26848,7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BF360D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25503,9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26848,7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24988,3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26306,0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515,6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76535,0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76174,9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73495,4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74585,8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72995,4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74085,8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17834,9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17834,9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17834,9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17834,9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16359,3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16359,3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1475,6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1475,6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12646,8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12646,8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BF360D">
              <w:rPr>
                <w:sz w:val="20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12646,8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12646,8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12116,5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12116,5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530,3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42513,7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43604,1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22931,6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22931,6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21203,1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21203,1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1728,5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19522,8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20613,8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F360D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18630,0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19585,2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892,8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1028,6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58,7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58,7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1589,1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F360D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1289,1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1289,1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1289,1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1221,3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1270,1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Развитие дошкольного, общего и дополнительного </w:t>
            </w:r>
            <w:r w:rsidRPr="00BF360D">
              <w:rPr>
                <w:sz w:val="20"/>
                <w:lang w:eastAsia="ru-RU"/>
              </w:rPr>
              <w:lastRenderedPageBreak/>
              <w:t>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15605,6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156,1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15449,5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15449,5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41559,4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41581,7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41559,4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41581,7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41559,4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41581,7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41559,4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41581,7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41088,0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41088,0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41088,0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41088,0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38921,6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38921,6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F360D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2163,7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2163,7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493,7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431,2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408,9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431,2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206979,0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203093,8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99092,9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97903,3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99092,9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97903,3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98092,9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97903,3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98092,9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97903,3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98092,9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97903,3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97634,6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97634,6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BF360D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97634,6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97634,6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268,7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258,3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268,7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Предоставление </w:t>
            </w:r>
            <w:r w:rsidRPr="00BF360D">
              <w:rPr>
                <w:sz w:val="20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107886,1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105190,5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100985,9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100290,3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Обеспечение выполнения мероприятий по пожарной безопасности в учреждениях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100385,9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100290,3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100385,9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100290,3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100385,9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100290,3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99719,1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99929,1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38980,4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38980,4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Закупка товаров, работ и </w:t>
            </w:r>
            <w:r w:rsidRPr="00BF360D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3313,5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3312,6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57406,2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57406,2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361,2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280,8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280,8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210,9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210,9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"Профилактика терроризма и </w:t>
            </w:r>
            <w:r w:rsidRPr="00BF360D">
              <w:rPr>
                <w:sz w:val="20"/>
                <w:lang w:eastAsia="ru-RU"/>
              </w:rPr>
              <w:lastRenderedPageBreak/>
              <w:t xml:space="preserve">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4900,2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4900,2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4900,2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4900,2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3900,2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3724,6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3724,6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175,6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208662,2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207262,2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208662,2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207262,2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203895,8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202495,8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203695,8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202495,8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BF360D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201495,8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201295,8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201495,8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201295,8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198953,4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198953,4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44206,9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44206,9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13087,5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13087,5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138490,8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138490,8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3168,2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3168,2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</w:t>
            </w:r>
            <w:r w:rsidRPr="00BF360D">
              <w:rPr>
                <w:sz w:val="20"/>
                <w:lang w:eastAsia="ru-RU"/>
              </w:rPr>
              <w:lastRenderedPageBreak/>
              <w:t>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531,3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171,9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359,4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1811,1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1811,1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1811,1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1811,1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BF360D">
              <w:rPr>
                <w:sz w:val="20"/>
                <w:lang w:eastAsia="ru-RU"/>
              </w:rPr>
              <w:t>в</w:t>
            </w:r>
            <w:proofErr w:type="gramEnd"/>
            <w:r w:rsidRPr="00BF360D">
              <w:rPr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Муниципальная программа "Развитие </w:t>
            </w:r>
            <w:r w:rsidRPr="00BF360D">
              <w:rPr>
                <w:color w:val="000000"/>
                <w:sz w:val="20"/>
                <w:lang w:eastAsia="ru-RU"/>
              </w:rPr>
              <w:lastRenderedPageBreak/>
              <w:t xml:space="preserve">физической культуры и спорта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4766,4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4480,7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4480,7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285,7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285,7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13911,0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13911,0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13911,0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13911,0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9086,8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9086,8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9086,8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9086,8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9086,8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9086,8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9086,8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9086,8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8586,8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8586,8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F360D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6916,1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1393,9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1393,9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276,8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4824,2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4634,0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4634,0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190,2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74195,5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75552,9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Организация </w:t>
            </w:r>
            <w:r w:rsidRPr="00BF360D">
              <w:rPr>
                <w:sz w:val="20"/>
                <w:lang w:eastAsia="ru-RU"/>
              </w:rPr>
              <w:lastRenderedPageBreak/>
              <w:t>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150,0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BF360D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219,2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73826,3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75183,7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62454,5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63811,9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62383,3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63806,7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62383,3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63806,7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360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62383,3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63806,7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</w:t>
            </w:r>
            <w:r w:rsidRPr="00BF360D">
              <w:rPr>
                <w:sz w:val="20"/>
                <w:lang w:eastAsia="ru-RU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35407,4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36823,9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523,2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544,2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34884,2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36279,7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26975,9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26982,8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396,0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26579,9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26586,8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proofErr w:type="gramStart"/>
            <w:r w:rsidRPr="00BF360D">
              <w:rPr>
                <w:color w:val="000000"/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</w:t>
            </w:r>
            <w:r w:rsidRPr="00BF360D">
              <w:rPr>
                <w:color w:val="000000"/>
                <w:sz w:val="20"/>
                <w:lang w:eastAsia="ru-RU"/>
              </w:rPr>
              <w:lastRenderedPageBreak/>
              <w:t>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5,2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11371,8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11371,8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360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360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10320,4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10320,4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10320,4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10320,4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 xml:space="preserve">Реализация государственной </w:t>
            </w:r>
            <w:r w:rsidRPr="00BF360D">
              <w:rPr>
                <w:color w:val="000000"/>
                <w:sz w:val="20"/>
                <w:lang w:eastAsia="ru-RU"/>
              </w:rPr>
              <w:lastRenderedPageBreak/>
              <w:t>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10320,4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10320,4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67,9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776,0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695,0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81,0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9476,5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9476,5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F360D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8585,5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8585,5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891,0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891,0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1051,4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1051,4</w:t>
            </w:r>
          </w:p>
        </w:tc>
      </w:tr>
      <w:tr w:rsidR="00BF360D" w:rsidRPr="00BF360D" w:rsidTr="00646364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1051,4</w:t>
            </w:r>
          </w:p>
        </w:tc>
      </w:tr>
      <w:tr w:rsidR="00BF360D" w:rsidRPr="00BF360D" w:rsidTr="00646364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360D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BF360D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1051,4</w:t>
            </w:r>
          </w:p>
        </w:tc>
      </w:tr>
      <w:tr w:rsidR="00BF360D" w:rsidRPr="00BF360D" w:rsidTr="00646364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F360D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889,4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360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162,0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14.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360D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36000,0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70000,0</w:t>
            </w:r>
          </w:p>
        </w:tc>
      </w:tr>
      <w:tr w:rsidR="00BF360D" w:rsidRPr="00BF360D" w:rsidTr="00BF360D">
        <w:trPr>
          <w:gridAfter w:val="1"/>
          <w:wAfter w:w="6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BF360D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left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360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3083311,7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60D" w:rsidRPr="00BF360D" w:rsidRDefault="00BF360D" w:rsidP="00BF360D">
            <w:pPr>
              <w:widowControl/>
              <w:jc w:val="center"/>
              <w:rPr>
                <w:sz w:val="20"/>
                <w:lang w:eastAsia="ru-RU"/>
              </w:rPr>
            </w:pPr>
            <w:r w:rsidRPr="00BF360D">
              <w:rPr>
                <w:sz w:val="20"/>
                <w:lang w:eastAsia="ru-RU"/>
              </w:rPr>
              <w:t>3136593,0</w:t>
            </w:r>
          </w:p>
        </w:tc>
      </w:tr>
    </w:tbl>
    <w:p w:rsidR="00D61F8F" w:rsidRDefault="00A33CE1" w:rsidP="00A33CE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D85966" w:rsidRDefault="00D85966" w:rsidP="00D85966">
      <w:pPr>
        <w:ind w:firstLine="709"/>
      </w:pPr>
      <w:r>
        <w:rPr>
          <w:szCs w:val="28"/>
          <w:lang w:eastAsia="ru-RU"/>
        </w:rPr>
        <w:t>13)</w:t>
      </w:r>
      <w:r w:rsidRPr="00D85966">
        <w:rPr>
          <w:szCs w:val="28"/>
        </w:rPr>
        <w:t xml:space="preserve"> </w:t>
      </w:r>
      <w:r w:rsidRPr="004E6605">
        <w:rPr>
          <w:szCs w:val="28"/>
        </w:rPr>
        <w:t>приложение № 1</w:t>
      </w:r>
      <w:r>
        <w:rPr>
          <w:szCs w:val="28"/>
        </w:rPr>
        <w:t>1</w:t>
      </w:r>
      <w:r w:rsidRPr="004E6605">
        <w:rPr>
          <w:szCs w:val="28"/>
        </w:rPr>
        <w:t xml:space="preserve"> «</w:t>
      </w:r>
      <w:r>
        <w:rPr>
          <w:szCs w:val="28"/>
        </w:rPr>
        <w:t>Объем межбюджетных трансфертов, предоставляемых бюджетам поселений, в 2024 году и плановом периоде 2025 и 2026 годов</w:t>
      </w:r>
      <w:r w:rsidRPr="004E6605">
        <w:rPr>
          <w:szCs w:val="28"/>
        </w:rPr>
        <w:t xml:space="preserve">» </w:t>
      </w:r>
      <w:r w:rsidRPr="004E6605">
        <w:t>изложить  в следующей редакции:</w:t>
      </w:r>
    </w:p>
    <w:p w:rsidR="00D85966" w:rsidRDefault="00D85966" w:rsidP="00D85966">
      <w:pPr>
        <w:ind w:firstLine="709"/>
      </w:pPr>
    </w:p>
    <w:p w:rsidR="00D85966" w:rsidRPr="004E6605" w:rsidRDefault="00D85966" w:rsidP="00D85966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>
        <w:rPr>
          <w:szCs w:val="28"/>
        </w:rPr>
        <w:t>1</w:t>
      </w:r>
      <w:r w:rsidRPr="004E6605">
        <w:rPr>
          <w:szCs w:val="28"/>
        </w:rPr>
        <w:br/>
      </w:r>
    </w:p>
    <w:p w:rsidR="00D85966" w:rsidRPr="004E6605" w:rsidRDefault="00D85966" w:rsidP="00D859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D85966" w:rsidRPr="004E6605" w:rsidRDefault="00D85966" w:rsidP="00D859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D85966" w:rsidRPr="004E6605" w:rsidRDefault="00D85966" w:rsidP="00D859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D85966" w:rsidRDefault="00D85966" w:rsidP="00D859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D85966" w:rsidRDefault="00D85966" w:rsidP="00D85966">
      <w:pPr>
        <w:widowControl/>
        <w:tabs>
          <w:tab w:val="left" w:pos="709"/>
        </w:tabs>
        <w:jc w:val="right"/>
      </w:pPr>
    </w:p>
    <w:p w:rsidR="00D85966" w:rsidRDefault="00D85966" w:rsidP="00D85966">
      <w:pPr>
        <w:jc w:val="center"/>
        <w:rPr>
          <w:szCs w:val="28"/>
        </w:rPr>
      </w:pPr>
      <w:r>
        <w:rPr>
          <w:szCs w:val="28"/>
        </w:rPr>
        <w:t xml:space="preserve">Объем межбюджетных трансфертов, </w:t>
      </w:r>
    </w:p>
    <w:p w:rsidR="00D85966" w:rsidRDefault="00D85966" w:rsidP="00D85966">
      <w:pPr>
        <w:jc w:val="center"/>
        <w:rPr>
          <w:szCs w:val="28"/>
        </w:rPr>
      </w:pPr>
      <w:r>
        <w:rPr>
          <w:szCs w:val="28"/>
        </w:rPr>
        <w:t xml:space="preserve">предоставляемых бюджетам поселений, </w:t>
      </w:r>
    </w:p>
    <w:p w:rsidR="00D85966" w:rsidRDefault="00D85966" w:rsidP="00D85966">
      <w:pPr>
        <w:jc w:val="center"/>
        <w:rPr>
          <w:szCs w:val="28"/>
        </w:rPr>
      </w:pPr>
      <w:r>
        <w:rPr>
          <w:szCs w:val="28"/>
        </w:rPr>
        <w:t>в 2024 году и плановом периоде 2025 и 2026 годов</w:t>
      </w:r>
    </w:p>
    <w:p w:rsidR="00D85966" w:rsidRDefault="00D85966" w:rsidP="00D85966">
      <w:pPr>
        <w:jc w:val="center"/>
        <w:rPr>
          <w:szCs w:val="28"/>
        </w:rPr>
      </w:pPr>
    </w:p>
    <w:p w:rsidR="00D85966" w:rsidRPr="00BE5692" w:rsidRDefault="00D85966" w:rsidP="00D85966">
      <w:pPr>
        <w:jc w:val="right"/>
        <w:rPr>
          <w:sz w:val="24"/>
          <w:szCs w:val="24"/>
        </w:rPr>
      </w:pPr>
      <w:r w:rsidRPr="00BE5692">
        <w:rPr>
          <w:sz w:val="24"/>
          <w:szCs w:val="24"/>
        </w:rPr>
        <w:t>(тыс. рублей)</w:t>
      </w:r>
    </w:p>
    <w:p w:rsidR="00D85966" w:rsidRPr="001B5523" w:rsidRDefault="00D85966" w:rsidP="00D85966">
      <w:pPr>
        <w:jc w:val="right"/>
        <w:rPr>
          <w:sz w:val="8"/>
          <w:szCs w:val="8"/>
        </w:rPr>
      </w:pPr>
    </w:p>
    <w:p w:rsidR="00D85966" w:rsidRPr="005A7659" w:rsidRDefault="00D85966" w:rsidP="00D85966">
      <w:pPr>
        <w:rPr>
          <w:sz w:val="2"/>
          <w:szCs w:val="2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4551"/>
        <w:gridCol w:w="1985"/>
        <w:gridCol w:w="1753"/>
        <w:gridCol w:w="1472"/>
      </w:tblGrid>
      <w:tr w:rsidR="00D85966" w:rsidRPr="005E2A60" w:rsidTr="00D85966">
        <w:trPr>
          <w:trHeight w:val="39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9565EF" w:rsidRDefault="00D85966" w:rsidP="00677611">
            <w:pPr>
              <w:jc w:val="center"/>
              <w:rPr>
                <w:color w:val="000000" w:themeColor="text1"/>
                <w:szCs w:val="28"/>
              </w:rPr>
            </w:pPr>
            <w:r w:rsidRPr="009565EF">
              <w:rPr>
                <w:color w:val="000000" w:themeColor="text1"/>
                <w:szCs w:val="28"/>
              </w:rPr>
              <w:t>Наименование межбюджетного трансферта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5E2A60" w:rsidRDefault="00D85966" w:rsidP="00677611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Сумма</w:t>
            </w:r>
          </w:p>
        </w:tc>
      </w:tr>
      <w:tr w:rsidR="00D85966" w:rsidRPr="005E2A60" w:rsidTr="00D85966"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966" w:rsidRPr="009565EF" w:rsidRDefault="00D85966" w:rsidP="0067761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5E2A60" w:rsidRDefault="00D85966" w:rsidP="00D859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5E2A60">
              <w:rPr>
                <w:szCs w:val="28"/>
              </w:rPr>
              <w:t xml:space="preserve"> год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5E2A60" w:rsidRDefault="00D85966" w:rsidP="00677611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5E2A60">
              <w:rPr>
                <w:szCs w:val="28"/>
              </w:rPr>
              <w:t xml:space="preserve"> год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5E2A60" w:rsidRDefault="00D85966" w:rsidP="00D859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5E2A60">
              <w:rPr>
                <w:szCs w:val="28"/>
              </w:rPr>
              <w:t xml:space="preserve"> год</w:t>
            </w:r>
          </w:p>
        </w:tc>
      </w:tr>
      <w:tr w:rsidR="00D85966" w:rsidRPr="005E2A60" w:rsidTr="00D8596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9565EF" w:rsidRDefault="00D85966" w:rsidP="00677611">
            <w:pPr>
              <w:jc w:val="center"/>
              <w:rPr>
                <w:color w:val="000000" w:themeColor="text1"/>
                <w:szCs w:val="28"/>
              </w:rPr>
            </w:pPr>
            <w:r w:rsidRPr="009565EF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5E2A60" w:rsidRDefault="00D85966" w:rsidP="00677611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5E2A60" w:rsidRDefault="00D85966" w:rsidP="00677611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5E2A60" w:rsidRDefault="00D85966" w:rsidP="00677611">
            <w:pPr>
              <w:jc w:val="center"/>
              <w:rPr>
                <w:szCs w:val="28"/>
              </w:rPr>
            </w:pPr>
            <w:r w:rsidRPr="005E2A60">
              <w:rPr>
                <w:szCs w:val="28"/>
              </w:rPr>
              <w:t>4</w:t>
            </w:r>
          </w:p>
        </w:tc>
      </w:tr>
      <w:tr w:rsidR="00D85966" w:rsidRPr="00D85966" w:rsidTr="00D85966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55646,4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5500,0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5500,0</w:t>
            </w:r>
          </w:p>
        </w:tc>
      </w:tr>
      <w:tr w:rsidR="00D85966" w:rsidRPr="00D85966" w:rsidTr="00D8596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 </w:t>
            </w:r>
          </w:p>
        </w:tc>
      </w:tr>
      <w:tr w:rsidR="00D85966" w:rsidRPr="00D85966" w:rsidTr="00D8596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Дотации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5000,0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5000,0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5000,0</w:t>
            </w:r>
          </w:p>
        </w:tc>
      </w:tr>
      <w:tr w:rsidR="00D85966" w:rsidRPr="00D85966" w:rsidTr="00D85966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50646,4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500,0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Cs w:val="28"/>
                <w:lang w:eastAsia="ru-RU"/>
              </w:rPr>
            </w:pPr>
            <w:r w:rsidRPr="00D85966">
              <w:rPr>
                <w:szCs w:val="28"/>
                <w:lang w:eastAsia="ru-RU"/>
              </w:rPr>
              <w:t>500,0</w:t>
            </w:r>
          </w:p>
        </w:tc>
      </w:tr>
    </w:tbl>
    <w:p w:rsidR="00D85966" w:rsidRDefault="00D85966" w:rsidP="00D85966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3156CF" w:rsidRPr="004E6605" w:rsidRDefault="005D165B" w:rsidP="003156CF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t>1</w:t>
      </w:r>
      <w:r w:rsidR="00D85966">
        <w:rPr>
          <w:szCs w:val="28"/>
          <w:lang w:eastAsia="ru-RU"/>
        </w:rPr>
        <w:t>4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A7480F">
        <w:rPr>
          <w:szCs w:val="28"/>
        </w:rPr>
        <w:t>4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lastRenderedPageBreak/>
        <w:t>«О  районном бюджете на 202</w:t>
      </w:r>
      <w:r w:rsidR="00A7480F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A7480F">
        <w:rPr>
          <w:szCs w:val="28"/>
        </w:rPr>
        <w:t>4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536"/>
        <w:gridCol w:w="1967"/>
      </w:tblGrid>
      <w:tr w:rsidR="00823BC6" w:rsidRPr="00823BC6" w:rsidTr="00E53D86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536"/>
        <w:gridCol w:w="1967"/>
      </w:tblGrid>
      <w:tr w:rsidR="00823BC6" w:rsidRPr="00D85966" w:rsidTr="00D85966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D8596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D85966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D8596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D85966" w:rsidRPr="00D85966" w:rsidTr="00D85966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153 810,2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163 810,2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3 614 622,7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3 614 622,7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3 614 622,7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lastRenderedPageBreak/>
              <w:t>000 01 05 02 01 05 0000 510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3 614 622,7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3 778 432,9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3 778 432,9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3 778 432,9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3 778 432,9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85966">
              <w:rPr>
                <w:color w:val="000000"/>
                <w:sz w:val="24"/>
                <w:szCs w:val="24"/>
                <w:lang w:eastAsia="ru-RU"/>
              </w:rPr>
              <w:t>16400,0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D85966" w:rsidRPr="00D85966" w:rsidTr="00D85966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66" w:rsidRPr="00D85966" w:rsidRDefault="00D85966" w:rsidP="00D859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85966">
              <w:rPr>
                <w:sz w:val="24"/>
                <w:szCs w:val="24"/>
                <w:lang w:eastAsia="ru-RU"/>
              </w:rPr>
              <w:t>16400,0</w:t>
            </w:r>
          </w:p>
        </w:tc>
      </w:tr>
    </w:tbl>
    <w:p w:rsidR="004A6F98" w:rsidRDefault="00F138F7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F138F7" w:rsidRPr="004E6605" w:rsidRDefault="00F138F7" w:rsidP="00F138F7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t>1</w:t>
      </w:r>
      <w:r w:rsidR="00D85966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>)</w:t>
      </w:r>
      <w:r w:rsidRPr="004E6605">
        <w:rPr>
          <w:szCs w:val="28"/>
        </w:rPr>
        <w:t xml:space="preserve">  приложение № 1</w:t>
      </w:r>
      <w:r>
        <w:rPr>
          <w:szCs w:val="28"/>
        </w:rPr>
        <w:t>3</w:t>
      </w:r>
      <w:r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>
        <w:rPr>
          <w:szCs w:val="28"/>
        </w:rPr>
        <w:t>5 и 2026 годы</w:t>
      </w:r>
      <w:r w:rsidRPr="004E6605">
        <w:rPr>
          <w:szCs w:val="28"/>
        </w:rPr>
        <w:t xml:space="preserve">» </w:t>
      </w:r>
      <w:r w:rsidRPr="004E6605">
        <w:t>изложить  в следующей редакции:</w:t>
      </w:r>
    </w:p>
    <w:p w:rsidR="00F138F7" w:rsidRDefault="00F138F7" w:rsidP="00F138F7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F138F7" w:rsidRPr="004E6605" w:rsidRDefault="00F138F7" w:rsidP="00F138F7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>
        <w:rPr>
          <w:szCs w:val="28"/>
        </w:rPr>
        <w:t>3</w:t>
      </w:r>
      <w:r w:rsidRPr="004E6605">
        <w:rPr>
          <w:szCs w:val="28"/>
        </w:rPr>
        <w:br/>
      </w:r>
    </w:p>
    <w:p w:rsidR="00F138F7" w:rsidRPr="004E6605" w:rsidRDefault="00F138F7" w:rsidP="00F138F7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lastRenderedPageBreak/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F138F7" w:rsidRPr="004E6605" w:rsidRDefault="00F138F7" w:rsidP="00F138F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F138F7" w:rsidRPr="004E6605" w:rsidRDefault="00F138F7" w:rsidP="00F138F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F138F7" w:rsidRPr="004E6605" w:rsidRDefault="00F138F7" w:rsidP="00F138F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F138F7" w:rsidRPr="00C16973" w:rsidRDefault="00F138F7" w:rsidP="00F138F7">
      <w:pPr>
        <w:jc w:val="center"/>
        <w:rPr>
          <w:szCs w:val="28"/>
          <w:highlight w:val="yellow"/>
        </w:rPr>
      </w:pPr>
    </w:p>
    <w:p w:rsidR="00F138F7" w:rsidRPr="00C16973" w:rsidRDefault="00F138F7" w:rsidP="00F138F7">
      <w:pPr>
        <w:jc w:val="center"/>
        <w:rPr>
          <w:szCs w:val="28"/>
          <w:highlight w:val="yellow"/>
        </w:rPr>
      </w:pPr>
    </w:p>
    <w:p w:rsidR="00F138F7" w:rsidRDefault="00F138F7" w:rsidP="00F138F7">
      <w:pPr>
        <w:jc w:val="center"/>
        <w:rPr>
          <w:szCs w:val="28"/>
        </w:rPr>
      </w:pPr>
      <w:r w:rsidRPr="00823BC6">
        <w:rPr>
          <w:szCs w:val="28"/>
        </w:rPr>
        <w:t>Источники внутреннего финансирования дефицита</w:t>
      </w:r>
    </w:p>
    <w:p w:rsidR="00F138F7" w:rsidRDefault="00F138F7" w:rsidP="00F138F7">
      <w:pPr>
        <w:jc w:val="center"/>
        <w:rPr>
          <w:szCs w:val="28"/>
        </w:rPr>
      </w:pPr>
      <w:r w:rsidRPr="00823BC6">
        <w:rPr>
          <w:szCs w:val="28"/>
        </w:rPr>
        <w:t xml:space="preserve"> районного бюджета, перечень статей и видов источников</w:t>
      </w:r>
    </w:p>
    <w:p w:rsidR="00F138F7" w:rsidRDefault="00F138F7" w:rsidP="00F138F7">
      <w:pPr>
        <w:jc w:val="center"/>
        <w:rPr>
          <w:szCs w:val="28"/>
        </w:rPr>
      </w:pPr>
      <w:r w:rsidRPr="00823BC6">
        <w:rPr>
          <w:szCs w:val="28"/>
        </w:rPr>
        <w:t xml:space="preserve"> финансирования дефицита районного бюджета</w:t>
      </w:r>
    </w:p>
    <w:p w:rsidR="00F138F7" w:rsidRPr="00823BC6" w:rsidRDefault="00F138F7" w:rsidP="00F138F7">
      <w:pPr>
        <w:jc w:val="center"/>
        <w:rPr>
          <w:szCs w:val="28"/>
        </w:rPr>
      </w:pPr>
      <w:r w:rsidRPr="00823BC6">
        <w:rPr>
          <w:szCs w:val="28"/>
        </w:rPr>
        <w:t xml:space="preserve"> на 202</w:t>
      </w:r>
      <w:r>
        <w:rPr>
          <w:szCs w:val="28"/>
        </w:rPr>
        <w:t>5 и 2026</w:t>
      </w:r>
      <w:r w:rsidRPr="00823BC6">
        <w:rPr>
          <w:szCs w:val="28"/>
        </w:rPr>
        <w:t xml:space="preserve"> год</w:t>
      </w:r>
      <w:r>
        <w:rPr>
          <w:szCs w:val="28"/>
        </w:rPr>
        <w:t>ы</w:t>
      </w:r>
    </w:p>
    <w:p w:rsidR="00F138F7" w:rsidRPr="00823BC6" w:rsidRDefault="00F138F7" w:rsidP="00F138F7">
      <w:pPr>
        <w:ind w:firstLine="851"/>
        <w:jc w:val="right"/>
        <w:rPr>
          <w:sz w:val="24"/>
          <w:szCs w:val="24"/>
        </w:rPr>
      </w:pPr>
    </w:p>
    <w:p w:rsidR="00F138F7" w:rsidRPr="00823BC6" w:rsidRDefault="00F138F7" w:rsidP="00F138F7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F138F7" w:rsidRPr="00C16973" w:rsidRDefault="00F138F7" w:rsidP="00F138F7">
      <w:pPr>
        <w:rPr>
          <w:sz w:val="2"/>
          <w:szCs w:val="2"/>
          <w:highlight w:val="yellow"/>
        </w:rPr>
      </w:pPr>
    </w:p>
    <w:p w:rsidR="00F138F7" w:rsidRPr="00C16973" w:rsidRDefault="00F138F7" w:rsidP="00F138F7">
      <w:pPr>
        <w:rPr>
          <w:sz w:val="2"/>
          <w:szCs w:val="2"/>
          <w:highlight w:val="yellow"/>
        </w:rPr>
      </w:pPr>
    </w:p>
    <w:p w:rsidR="00F138F7" w:rsidRPr="00C16973" w:rsidRDefault="00F138F7" w:rsidP="00F138F7">
      <w:pPr>
        <w:rPr>
          <w:sz w:val="2"/>
          <w:szCs w:val="2"/>
          <w:highlight w:val="yellow"/>
        </w:rPr>
      </w:pPr>
    </w:p>
    <w:p w:rsidR="00F138F7" w:rsidRPr="0094679E" w:rsidRDefault="00F138F7" w:rsidP="00F138F7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40"/>
        <w:gridCol w:w="1420"/>
      </w:tblGrid>
      <w:tr w:rsidR="00F138F7" w:rsidRPr="00210C35" w:rsidTr="00DE0AAB">
        <w:trPr>
          <w:trHeight w:val="118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210C35" w:rsidRDefault="00F138F7" w:rsidP="00DE0A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210C35" w:rsidRDefault="00F138F7" w:rsidP="00DE0A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210C3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210C35" w:rsidRDefault="00F138F7" w:rsidP="00DE0A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F138F7" w:rsidRPr="00210C35" w:rsidTr="00DE0AAB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8F7" w:rsidRPr="00210C35" w:rsidRDefault="00F138F7" w:rsidP="00DE0AA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8F7" w:rsidRPr="00210C35" w:rsidRDefault="00F138F7" w:rsidP="00DE0AA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210C35" w:rsidRDefault="00F138F7" w:rsidP="00DE0A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8F7" w:rsidRPr="00210C35" w:rsidRDefault="00F138F7" w:rsidP="00DE0A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F138F7" w:rsidRPr="00210C35" w:rsidRDefault="00F138F7" w:rsidP="00F138F7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276"/>
        <w:gridCol w:w="3543"/>
        <w:gridCol w:w="1440"/>
        <w:gridCol w:w="1420"/>
      </w:tblGrid>
      <w:tr w:rsidR="00F138F7" w:rsidRPr="00DD492E" w:rsidTr="00FA1746">
        <w:trPr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DD492E" w:rsidRDefault="00F138F7" w:rsidP="00DE0A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DD492E" w:rsidRDefault="00F138F7" w:rsidP="00DE0A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F7" w:rsidRPr="00DD492E" w:rsidRDefault="00F138F7" w:rsidP="00DE0A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8F7" w:rsidRPr="00DD492E" w:rsidRDefault="00F138F7" w:rsidP="00DE0A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D492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A1746" w:rsidRPr="00FA1746" w:rsidTr="00FA1746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-329,0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-329,0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-329,0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-329,0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-329,0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-329,0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50 329,0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60 329,0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 xml:space="preserve">Погашение бюджетами муниципальных районов </w:t>
            </w:r>
            <w:r w:rsidRPr="00FA1746">
              <w:rPr>
                <w:sz w:val="24"/>
                <w:szCs w:val="24"/>
                <w:lang w:eastAsia="ru-RU"/>
              </w:rPr>
              <w:lastRenderedPageBreak/>
              <w:t xml:space="preserve">кредитов из других бюджетов бюджетной системы Российской Федерации в </w:t>
            </w:r>
            <w:bookmarkStart w:id="0" w:name="_GoBack"/>
            <w:bookmarkEnd w:id="0"/>
            <w:r w:rsidRPr="00FA1746">
              <w:rPr>
                <w:sz w:val="24"/>
                <w:szCs w:val="24"/>
                <w:lang w:eastAsia="ru-RU"/>
              </w:rPr>
              <w:t>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lastRenderedPageBreak/>
              <w:t>50 329,0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60 329,0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lastRenderedPageBreak/>
              <w:t>000 01 05 00 00 00 0000 000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3 150 040,7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3 213 322,0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3 150 040,7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3 213 322,0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3 150 040,7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3 213 322,0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3 150 040,7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3 213 322,0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3 150 040,7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3 213 322,0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3 150 040,7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3 213 322,0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3 150 040,7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3 213 322,0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3 150 040,7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3 213 322,0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lastRenderedPageBreak/>
              <w:t>000 01 06 05 02 00 0000 500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FA1746" w:rsidRPr="00FA1746" w:rsidTr="00FA1746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746" w:rsidRPr="00FA1746" w:rsidRDefault="00FA1746" w:rsidP="00FA174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A1746">
              <w:rPr>
                <w:sz w:val="24"/>
                <w:szCs w:val="24"/>
                <w:lang w:eastAsia="ru-RU"/>
              </w:rPr>
              <w:t>16400,0</w:t>
            </w:r>
          </w:p>
        </w:tc>
      </w:tr>
    </w:tbl>
    <w:p w:rsidR="00F138F7" w:rsidRDefault="00F138F7" w:rsidP="00F138F7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».</w:t>
      </w: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A10456">
        <w:rPr>
          <w:bCs/>
        </w:rPr>
        <w:t xml:space="preserve">                        </w:t>
      </w:r>
      <w:r w:rsidR="001C4128" w:rsidRPr="009E7855">
        <w:rPr>
          <w:bCs/>
        </w:rPr>
        <w:t xml:space="preserve">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A10456">
        <w:rPr>
          <w:bCs/>
        </w:rPr>
        <w:t xml:space="preserve">Р.Ю. Бублик 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3B17D6" w:rsidRPr="009E7855" w:rsidRDefault="003B17D6" w:rsidP="003B17D6">
      <w:pPr>
        <w:jc w:val="left"/>
      </w:pPr>
    </w:p>
    <w:p w:rsidR="003B17D6" w:rsidRDefault="003B17D6" w:rsidP="003B17D6">
      <w:pPr>
        <w:jc w:val="left"/>
      </w:pPr>
      <w:proofErr w:type="gramStart"/>
      <w:r>
        <w:t>Исполняющий</w:t>
      </w:r>
      <w:proofErr w:type="gramEnd"/>
      <w:r>
        <w:t xml:space="preserve"> обязанности председателя</w:t>
      </w:r>
    </w:p>
    <w:p w:rsidR="003B17D6" w:rsidRPr="009E7855" w:rsidRDefault="003B17D6" w:rsidP="003B17D6">
      <w:pPr>
        <w:jc w:val="left"/>
      </w:pPr>
      <w:r w:rsidRPr="009E7855">
        <w:t>Совета муниципального</w:t>
      </w:r>
    </w:p>
    <w:p w:rsidR="003B17D6" w:rsidRDefault="003B17D6" w:rsidP="003B17D6">
      <w:pPr>
        <w:jc w:val="left"/>
      </w:pPr>
      <w:r w:rsidRPr="009E7855">
        <w:t xml:space="preserve">образования Ейский район        </w:t>
      </w:r>
      <w:r>
        <w:t xml:space="preserve">                                                         Т.Л. Москалева</w:t>
      </w:r>
      <w:r w:rsidRPr="009E7855">
        <w:t xml:space="preserve">                                                             </w:t>
      </w:r>
    </w:p>
    <w:p w:rsidR="00C72C25" w:rsidRDefault="00C72C25" w:rsidP="003B17D6">
      <w:pPr>
        <w:jc w:val="left"/>
      </w:pPr>
    </w:p>
    <w:sectPr w:rsidR="00C72C25" w:rsidSect="006E7DA1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CA" w:rsidRDefault="005110CA">
      <w:r>
        <w:separator/>
      </w:r>
    </w:p>
  </w:endnote>
  <w:endnote w:type="continuationSeparator" w:id="0">
    <w:p w:rsidR="005110CA" w:rsidRDefault="0051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CA" w:rsidRDefault="005110CA">
      <w:r>
        <w:separator/>
      </w:r>
    </w:p>
  </w:footnote>
  <w:footnote w:type="continuationSeparator" w:id="0">
    <w:p w:rsidR="005110CA" w:rsidRDefault="0051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CA" w:rsidRPr="00D8773E" w:rsidRDefault="005110CA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3B17D6">
      <w:rPr>
        <w:rStyle w:val="a5"/>
        <w:noProof/>
        <w:szCs w:val="28"/>
      </w:rPr>
      <w:t>198</w:t>
    </w:r>
    <w:r w:rsidRPr="00D8773E">
      <w:rPr>
        <w:rStyle w:val="a5"/>
        <w:szCs w:val="28"/>
      </w:rPr>
      <w:fldChar w:fldCharType="end"/>
    </w:r>
  </w:p>
  <w:p w:rsidR="005110CA" w:rsidRDefault="005110CA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CA" w:rsidRPr="00337007" w:rsidRDefault="005110CA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3B17D6">
      <w:rPr>
        <w:rStyle w:val="a5"/>
        <w:noProof/>
        <w:szCs w:val="28"/>
      </w:rPr>
      <w:t>197</w:t>
    </w:r>
    <w:r w:rsidRPr="00337007">
      <w:rPr>
        <w:rStyle w:val="a5"/>
        <w:szCs w:val="28"/>
      </w:rPr>
      <w:fldChar w:fldCharType="end"/>
    </w:r>
  </w:p>
  <w:p w:rsidR="005110CA" w:rsidRDefault="005110C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1F8C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674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0EA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C25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5EE4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321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C6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138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33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3C8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A2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3D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6E69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B28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6FB6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8C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99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1A1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96B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862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75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7D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D6F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2BE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C64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4EE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569"/>
    <w:rsid w:val="004757E1"/>
    <w:rsid w:val="00475893"/>
    <w:rsid w:val="00475B0B"/>
    <w:rsid w:val="00475BA8"/>
    <w:rsid w:val="00475E0E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5FF6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0A"/>
    <w:rsid w:val="004A2C8D"/>
    <w:rsid w:val="004A2D31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635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0CA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95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88F"/>
    <w:rsid w:val="00550A8B"/>
    <w:rsid w:val="00550E3A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365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5C6"/>
    <w:rsid w:val="005B17DF"/>
    <w:rsid w:val="005B18F8"/>
    <w:rsid w:val="005B194E"/>
    <w:rsid w:val="005B1AB4"/>
    <w:rsid w:val="005B1C44"/>
    <w:rsid w:val="005B37C6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2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1FA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939"/>
    <w:rsid w:val="00614AD1"/>
    <w:rsid w:val="00614B57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389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4"/>
    <w:rsid w:val="0064636E"/>
    <w:rsid w:val="006466D6"/>
    <w:rsid w:val="00646821"/>
    <w:rsid w:val="00646F9C"/>
    <w:rsid w:val="006473FE"/>
    <w:rsid w:val="00647B74"/>
    <w:rsid w:val="00647CCA"/>
    <w:rsid w:val="00647CE1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1EB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2CD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E7DA1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3DCD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428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2AD3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FA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776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69A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26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4F9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A96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E43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BFB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B2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3C8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64F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AB7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0ED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D87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AE4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02E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0675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8F6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1E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A75"/>
    <w:rsid w:val="00A07E05"/>
    <w:rsid w:val="00A10013"/>
    <w:rsid w:val="00A102B9"/>
    <w:rsid w:val="00A10456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65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3CE1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8D4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154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27C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80F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0B"/>
    <w:rsid w:val="00A807EC"/>
    <w:rsid w:val="00A80C69"/>
    <w:rsid w:val="00A80D7D"/>
    <w:rsid w:val="00A80DA3"/>
    <w:rsid w:val="00A80F74"/>
    <w:rsid w:val="00A813DE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544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29D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81A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51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5F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41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0B26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25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60D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3C4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31A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72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4A49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AC6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1F5B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1E3"/>
    <w:rsid w:val="00CF1550"/>
    <w:rsid w:val="00CF169D"/>
    <w:rsid w:val="00CF1722"/>
    <w:rsid w:val="00CF1E18"/>
    <w:rsid w:val="00CF1EEC"/>
    <w:rsid w:val="00CF2C7D"/>
    <w:rsid w:val="00CF2DDE"/>
    <w:rsid w:val="00CF2FDF"/>
    <w:rsid w:val="00CF384D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D1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1F8F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59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1F1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966"/>
    <w:rsid w:val="00D85E22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3FF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0AA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53E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4FEB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3D86"/>
    <w:rsid w:val="00E5407A"/>
    <w:rsid w:val="00E54140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94C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31E"/>
    <w:rsid w:val="00EB567C"/>
    <w:rsid w:val="00EB5923"/>
    <w:rsid w:val="00EB59A4"/>
    <w:rsid w:val="00EB5D5C"/>
    <w:rsid w:val="00EB5ED0"/>
    <w:rsid w:val="00EB666C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5CA1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8F7"/>
    <w:rsid w:val="00F13B19"/>
    <w:rsid w:val="00F13C6E"/>
    <w:rsid w:val="00F13CAD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0D4"/>
    <w:rsid w:val="00F971F9"/>
    <w:rsid w:val="00F972A3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46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6B15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94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4C0C-A9A6-4276-BF25-7741237C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5973</TotalTime>
  <Pages>198</Pages>
  <Words>50157</Words>
  <Characters>285900</Characters>
  <Application>Microsoft Office Word</Application>
  <DocSecurity>0</DocSecurity>
  <Lines>2382</Lines>
  <Paragraphs>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335387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2234</cp:revision>
  <cp:lastPrinted>2024-04-26T07:00:00Z</cp:lastPrinted>
  <dcterms:created xsi:type="dcterms:W3CDTF">2018-12-20T08:18:00Z</dcterms:created>
  <dcterms:modified xsi:type="dcterms:W3CDTF">2024-04-26T07:00:00Z</dcterms:modified>
</cp:coreProperties>
</file>