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4"/>
        <w:gridCol w:w="853"/>
        <w:gridCol w:w="205"/>
        <w:gridCol w:w="419"/>
        <w:gridCol w:w="796"/>
        <w:gridCol w:w="148"/>
        <w:gridCol w:w="51"/>
        <w:gridCol w:w="92"/>
        <w:gridCol w:w="48"/>
        <w:gridCol w:w="140"/>
        <w:gridCol w:w="140"/>
        <w:gridCol w:w="140"/>
        <w:gridCol w:w="376"/>
        <w:gridCol w:w="44"/>
        <w:gridCol w:w="97"/>
        <w:gridCol w:w="6"/>
        <w:gridCol w:w="129"/>
        <w:gridCol w:w="8"/>
        <w:gridCol w:w="432"/>
        <w:gridCol w:w="22"/>
        <w:gridCol w:w="148"/>
        <w:gridCol w:w="205"/>
        <w:gridCol w:w="177"/>
        <w:gridCol w:w="156"/>
        <w:gridCol w:w="163"/>
        <w:gridCol w:w="71"/>
        <w:gridCol w:w="142"/>
        <w:gridCol w:w="571"/>
        <w:gridCol w:w="38"/>
        <w:gridCol w:w="285"/>
        <w:gridCol w:w="422"/>
        <w:gridCol w:w="128"/>
        <w:gridCol w:w="279"/>
        <w:gridCol w:w="394"/>
        <w:gridCol w:w="126"/>
        <w:gridCol w:w="353"/>
        <w:gridCol w:w="207"/>
        <w:gridCol w:w="218"/>
        <w:gridCol w:w="848"/>
        <w:gridCol w:w="291"/>
      </w:tblGrid>
      <w:tr w:rsidR="00503501" w:rsidRPr="002F1AEC" w:rsidTr="004C3565">
        <w:trPr>
          <w:gridAfter w:val="1"/>
          <w:wAfter w:w="291" w:type="dxa"/>
        </w:trPr>
        <w:tc>
          <w:tcPr>
            <w:tcW w:w="9781" w:type="dxa"/>
            <w:gridSpan w:val="39"/>
            <w:tcBorders>
              <w:top w:val="nil"/>
              <w:left w:val="nil"/>
              <w:bottom w:val="nil"/>
              <w:right w:val="nil"/>
            </w:tcBorders>
          </w:tcPr>
          <w:p w:rsidR="00336DF7" w:rsidRPr="00ED6EC2" w:rsidRDefault="00BA3AE0" w:rsidP="00AB12CA">
            <w:pPr>
              <w:pStyle w:val="1"/>
              <w:suppressAutoHyphens/>
              <w:spacing w:before="0" w:line="240" w:lineRule="auto"/>
              <w:ind w:left="-108" w:right="-108" w:firstLine="0"/>
              <w:rPr>
                <w:color w:val="auto"/>
                <w:szCs w:val="28"/>
                <w:lang w:val="ru-RU"/>
              </w:rPr>
            </w:pPr>
            <w:bookmarkStart w:id="0" w:name="sub_10415"/>
            <w:r w:rsidRPr="00ED6EC2">
              <w:rPr>
                <w:color w:val="auto"/>
                <w:szCs w:val="28"/>
                <w:lang w:val="ru-RU"/>
              </w:rPr>
              <w:t>Сводный отчет</w:t>
            </w:r>
          </w:p>
          <w:p w:rsidR="00424BB6" w:rsidRPr="00AC1676" w:rsidRDefault="00503501" w:rsidP="00AB12CA">
            <w:pPr>
              <w:pStyle w:val="1"/>
              <w:suppressAutoHyphens/>
              <w:spacing w:before="0" w:line="240" w:lineRule="auto"/>
              <w:ind w:left="-108" w:right="-108" w:firstLine="0"/>
              <w:rPr>
                <w:b w:val="0"/>
                <w:color w:val="auto"/>
                <w:spacing w:val="0"/>
                <w:sz w:val="26"/>
                <w:szCs w:val="26"/>
                <w:lang w:val="ru-RU"/>
              </w:rPr>
            </w:pPr>
            <w:r w:rsidRPr="00AC1676">
              <w:rPr>
                <w:b w:val="0"/>
                <w:color w:val="auto"/>
                <w:spacing w:val="0"/>
                <w:sz w:val="26"/>
                <w:szCs w:val="26"/>
                <w:lang w:val="ru-RU"/>
              </w:rPr>
              <w:t>о результатах проведения оценки регулирующего воздействия</w:t>
            </w:r>
          </w:p>
          <w:p w:rsidR="00503501" w:rsidRPr="002F1AEC" w:rsidRDefault="00503501" w:rsidP="00AB12CA">
            <w:pPr>
              <w:pStyle w:val="1"/>
              <w:suppressAutoHyphens/>
              <w:spacing w:before="0" w:line="240" w:lineRule="auto"/>
              <w:ind w:left="-108" w:right="-108" w:firstLine="0"/>
              <w:rPr>
                <w:rFonts w:eastAsia="Batang"/>
                <w:b w:val="0"/>
                <w:bCs w:val="0"/>
                <w:spacing w:val="0"/>
                <w:szCs w:val="28"/>
                <w:highlight w:val="yellow"/>
                <w:lang w:val="ru-RU"/>
              </w:rPr>
            </w:pPr>
            <w:r w:rsidRPr="00AC1676">
              <w:rPr>
                <w:b w:val="0"/>
                <w:color w:val="auto"/>
                <w:spacing w:val="0"/>
                <w:sz w:val="26"/>
                <w:szCs w:val="26"/>
                <w:lang w:val="ru-RU"/>
              </w:rPr>
              <w:t>проект</w:t>
            </w:r>
            <w:r w:rsidR="00250793" w:rsidRPr="00AC1676">
              <w:rPr>
                <w:b w:val="0"/>
                <w:color w:val="auto"/>
                <w:spacing w:val="0"/>
                <w:sz w:val="26"/>
                <w:szCs w:val="26"/>
                <w:lang w:val="ru-RU"/>
              </w:rPr>
              <w:t>а</w:t>
            </w:r>
            <w:r w:rsidRPr="00AC1676">
              <w:rPr>
                <w:b w:val="0"/>
                <w:color w:val="auto"/>
                <w:spacing w:val="0"/>
                <w:sz w:val="26"/>
                <w:szCs w:val="26"/>
                <w:lang w:val="ru-RU"/>
              </w:rPr>
              <w:t xml:space="preserve"> </w:t>
            </w:r>
            <w:r w:rsidR="00250793" w:rsidRPr="00AC1676">
              <w:rPr>
                <w:b w:val="0"/>
                <w:spacing w:val="0"/>
                <w:sz w:val="26"/>
                <w:szCs w:val="26"/>
                <w:lang w:val="ru-RU"/>
              </w:rPr>
              <w:t>постановления</w:t>
            </w:r>
            <w:r w:rsidR="00413BF2" w:rsidRPr="00AC1676">
              <w:rPr>
                <w:b w:val="0"/>
                <w:spacing w:val="0"/>
                <w:sz w:val="26"/>
                <w:szCs w:val="26"/>
                <w:lang w:val="ru-RU"/>
              </w:rPr>
              <w:t xml:space="preserve"> администрации муниципального образования Ейский район </w:t>
            </w:r>
            <w:r w:rsidR="001258D5" w:rsidRPr="00AC1676">
              <w:rPr>
                <w:rFonts w:eastAsia="Andale Sans UI"/>
                <w:b w:val="0"/>
                <w:sz w:val="26"/>
                <w:szCs w:val="26"/>
                <w:lang w:val="ru-RU"/>
              </w:rPr>
              <w:t>«</w:t>
            </w:r>
            <w:r w:rsidR="002146CD" w:rsidRPr="00AC1676">
              <w:rPr>
                <w:b w:val="0"/>
                <w:sz w:val="26"/>
                <w:szCs w:val="26"/>
                <w:lang w:val="ru-RU"/>
              </w:rPr>
              <w:t>Об утверждении типовых форм открытого конкурса на право получения свидетельств об осуществлении перевозок по одному или нескольким муниципальным маршрутам регулярных перевозок в границах одного сельского поселения, в границах двух и более поселений, находящихся в границах муниципального образования Ейский район, шкалы для оценки критериев при проведении оценки и сопоставления заявок на участие в открытом конкурсе на право получения свидетельств об осуществлении перевозок по одному или нескольким муниципальным маршрутам регулярных перевозок в границах одного сельского поселения, в границах двух и более поселений, находящихся в границах муниципального образования Ейский район</w:t>
            </w:r>
            <w:r w:rsidR="001258D5" w:rsidRPr="00AC1676">
              <w:rPr>
                <w:b w:val="0"/>
                <w:sz w:val="26"/>
                <w:szCs w:val="26"/>
                <w:lang w:val="ru-RU"/>
              </w:rPr>
              <w:t>»</w:t>
            </w:r>
          </w:p>
        </w:tc>
      </w:tr>
      <w:tr w:rsidR="00503501" w:rsidRPr="002F1AEC" w:rsidTr="004C3565">
        <w:trPr>
          <w:gridAfter w:val="1"/>
          <w:wAfter w:w="291" w:type="dxa"/>
        </w:trPr>
        <w:tc>
          <w:tcPr>
            <w:tcW w:w="9781" w:type="dxa"/>
            <w:gridSpan w:val="39"/>
            <w:tcBorders>
              <w:top w:val="nil"/>
              <w:left w:val="nil"/>
              <w:bottom w:val="nil"/>
              <w:right w:val="nil"/>
            </w:tcBorders>
          </w:tcPr>
          <w:p w:rsidR="00503501" w:rsidRPr="002F1AEC" w:rsidRDefault="00503501" w:rsidP="00AB12CA">
            <w:pPr>
              <w:pStyle w:val="af6"/>
              <w:ind w:firstLine="0"/>
              <w:rPr>
                <w:rFonts w:ascii="Times New Roman" w:hAnsi="Times New Roman"/>
                <w:highlight w:val="yellow"/>
              </w:rPr>
            </w:pPr>
          </w:p>
        </w:tc>
      </w:tr>
      <w:tr w:rsidR="00503501" w:rsidRPr="002F1AEC" w:rsidTr="004C3565">
        <w:trPr>
          <w:gridAfter w:val="1"/>
          <w:wAfter w:w="291" w:type="dxa"/>
        </w:trPr>
        <w:tc>
          <w:tcPr>
            <w:tcW w:w="9781" w:type="dxa"/>
            <w:gridSpan w:val="39"/>
            <w:tcBorders>
              <w:top w:val="nil"/>
              <w:left w:val="nil"/>
              <w:bottom w:val="nil"/>
              <w:right w:val="nil"/>
            </w:tcBorders>
          </w:tcPr>
          <w:p w:rsidR="00503501" w:rsidRPr="00AC1676" w:rsidRDefault="00503501" w:rsidP="00AB12CA">
            <w:pPr>
              <w:pStyle w:val="af6"/>
              <w:ind w:left="-108" w:right="-108" w:firstLine="0"/>
              <w:jc w:val="center"/>
              <w:rPr>
                <w:rFonts w:ascii="Times New Roman" w:hAnsi="Times New Roman"/>
                <w:b/>
              </w:rPr>
            </w:pPr>
            <w:r w:rsidRPr="00AC1676">
              <w:rPr>
                <w:rFonts w:ascii="Times New Roman" w:hAnsi="Times New Roman"/>
                <w:b/>
              </w:rPr>
              <w:t>1. Общая информация</w:t>
            </w:r>
          </w:p>
        </w:tc>
      </w:tr>
      <w:tr w:rsidR="00503501" w:rsidRPr="002F1AEC" w:rsidTr="004C3565">
        <w:trPr>
          <w:gridAfter w:val="1"/>
          <w:wAfter w:w="291" w:type="dxa"/>
        </w:trPr>
        <w:tc>
          <w:tcPr>
            <w:tcW w:w="9781" w:type="dxa"/>
            <w:gridSpan w:val="39"/>
            <w:tcBorders>
              <w:top w:val="nil"/>
              <w:left w:val="nil"/>
              <w:bottom w:val="nil"/>
              <w:right w:val="nil"/>
            </w:tcBorders>
          </w:tcPr>
          <w:p w:rsidR="00EB7F6B" w:rsidRPr="008729C1" w:rsidRDefault="00EB7F6B" w:rsidP="008C0C1A">
            <w:pPr>
              <w:pStyle w:val="af6"/>
              <w:ind w:left="-108" w:right="-108" w:firstLine="0"/>
              <w:rPr>
                <w:rFonts w:ascii="Times New Roman" w:hAnsi="Times New Roman"/>
                <w:sz w:val="20"/>
                <w:szCs w:val="20"/>
              </w:rPr>
            </w:pPr>
          </w:p>
          <w:p w:rsidR="00503501" w:rsidRPr="002146CD" w:rsidRDefault="00503501" w:rsidP="00AB12CA">
            <w:pPr>
              <w:pStyle w:val="af6"/>
              <w:ind w:left="-108" w:right="-108" w:firstLine="0"/>
              <w:rPr>
                <w:rFonts w:ascii="Times New Roman" w:hAnsi="Times New Roman"/>
              </w:rPr>
            </w:pPr>
            <w:r w:rsidRPr="00AC1676">
              <w:rPr>
                <w:rFonts w:ascii="Times New Roman" w:hAnsi="Times New Roman"/>
                <w:b/>
              </w:rPr>
              <w:t>1.1.Регулирующий орган:</w:t>
            </w:r>
            <w:r w:rsidR="00245B81" w:rsidRPr="00AC1676">
              <w:rPr>
                <w:rFonts w:ascii="Times New Roman" w:hAnsi="Times New Roman"/>
                <w:b/>
              </w:rPr>
              <w:t xml:space="preserve"> </w:t>
            </w:r>
            <w:r w:rsidR="004D337A" w:rsidRPr="002146CD">
              <w:rPr>
                <w:rFonts w:ascii="Times New Roman" w:hAnsi="Times New Roman"/>
              </w:rPr>
              <w:t xml:space="preserve">Отдел транспорта и связи </w:t>
            </w:r>
            <w:r w:rsidR="00245B81" w:rsidRPr="002146CD">
              <w:rPr>
                <w:rFonts w:ascii="Times New Roman" w:hAnsi="Times New Roman"/>
              </w:rPr>
              <w:t>администрации</w:t>
            </w:r>
            <w:r w:rsidR="004D337A" w:rsidRPr="002146CD">
              <w:rPr>
                <w:rFonts w:ascii="Times New Roman" w:hAnsi="Times New Roman"/>
              </w:rPr>
              <w:t xml:space="preserve"> муниципального</w:t>
            </w:r>
          </w:p>
        </w:tc>
      </w:tr>
      <w:tr w:rsidR="00503501" w:rsidRPr="002F1AEC" w:rsidTr="004C3565">
        <w:trPr>
          <w:gridAfter w:val="1"/>
          <w:wAfter w:w="291" w:type="dxa"/>
          <w:trHeight w:val="274"/>
        </w:trPr>
        <w:tc>
          <w:tcPr>
            <w:tcW w:w="9781" w:type="dxa"/>
            <w:gridSpan w:val="39"/>
            <w:tcBorders>
              <w:top w:val="nil"/>
              <w:left w:val="nil"/>
              <w:bottom w:val="single" w:sz="4" w:space="0" w:color="auto"/>
              <w:right w:val="nil"/>
            </w:tcBorders>
          </w:tcPr>
          <w:p w:rsidR="00503501" w:rsidRPr="002146CD" w:rsidRDefault="000A56C3" w:rsidP="00AB12CA">
            <w:pPr>
              <w:pStyle w:val="af6"/>
              <w:ind w:left="-108" w:right="-108" w:firstLine="0"/>
              <w:rPr>
                <w:rFonts w:ascii="Times New Roman" w:hAnsi="Times New Roman"/>
              </w:rPr>
            </w:pPr>
            <w:r w:rsidRPr="002146CD">
              <w:rPr>
                <w:rFonts w:ascii="Times New Roman" w:hAnsi="Times New Roman"/>
              </w:rPr>
              <w:t xml:space="preserve">образования Ейский район </w:t>
            </w:r>
          </w:p>
        </w:tc>
      </w:tr>
      <w:tr w:rsidR="00503501" w:rsidRPr="002F1AEC" w:rsidTr="004C3565">
        <w:trPr>
          <w:gridAfter w:val="1"/>
          <w:wAfter w:w="291" w:type="dxa"/>
        </w:trPr>
        <w:tc>
          <w:tcPr>
            <w:tcW w:w="9781" w:type="dxa"/>
            <w:gridSpan w:val="39"/>
            <w:tcBorders>
              <w:top w:val="single" w:sz="4" w:space="0" w:color="auto"/>
              <w:left w:val="nil"/>
              <w:bottom w:val="nil"/>
              <w:right w:val="nil"/>
            </w:tcBorders>
          </w:tcPr>
          <w:p w:rsidR="00503501" w:rsidRPr="002146CD" w:rsidRDefault="00503501" w:rsidP="00AB12CA">
            <w:pPr>
              <w:pStyle w:val="af6"/>
              <w:ind w:left="-108" w:right="-108" w:firstLine="0"/>
              <w:jc w:val="center"/>
              <w:rPr>
                <w:rFonts w:ascii="Times New Roman" w:hAnsi="Times New Roman"/>
              </w:rPr>
            </w:pPr>
            <w:r w:rsidRPr="002146CD">
              <w:rPr>
                <w:rFonts w:ascii="Times New Roman" w:hAnsi="Times New Roman"/>
              </w:rPr>
              <w:t>(полное и краткое наименования)</w:t>
            </w:r>
          </w:p>
        </w:tc>
      </w:tr>
      <w:tr w:rsidR="00503501" w:rsidRPr="002F1AEC" w:rsidTr="004C3565">
        <w:trPr>
          <w:gridAfter w:val="1"/>
          <w:wAfter w:w="291" w:type="dxa"/>
        </w:trPr>
        <w:tc>
          <w:tcPr>
            <w:tcW w:w="9781" w:type="dxa"/>
            <w:gridSpan w:val="39"/>
            <w:tcBorders>
              <w:top w:val="nil"/>
              <w:left w:val="nil"/>
              <w:bottom w:val="nil"/>
              <w:right w:val="nil"/>
            </w:tcBorders>
          </w:tcPr>
          <w:p w:rsidR="00EB7F6B" w:rsidRPr="008729C1" w:rsidRDefault="00EB7F6B" w:rsidP="00AB12CA">
            <w:pPr>
              <w:pStyle w:val="af6"/>
              <w:ind w:left="-108" w:right="-108" w:firstLine="0"/>
              <w:rPr>
                <w:rFonts w:ascii="Times New Roman" w:hAnsi="Times New Roman"/>
                <w:sz w:val="20"/>
                <w:szCs w:val="20"/>
              </w:rPr>
            </w:pPr>
          </w:p>
          <w:p w:rsidR="00503501" w:rsidRPr="00AC1676" w:rsidRDefault="009F1AE8" w:rsidP="007A241E">
            <w:pPr>
              <w:pStyle w:val="af6"/>
              <w:ind w:left="-108" w:right="-108" w:firstLine="0"/>
              <w:rPr>
                <w:rFonts w:ascii="Times New Roman" w:hAnsi="Times New Roman"/>
                <w:b/>
              </w:rPr>
            </w:pPr>
            <w:r w:rsidRPr="00AC1676">
              <w:rPr>
                <w:rFonts w:ascii="Times New Roman" w:hAnsi="Times New Roman"/>
                <w:b/>
              </w:rPr>
              <w:t>1.2.</w:t>
            </w:r>
            <w:r w:rsidR="00503501" w:rsidRPr="00AC1676">
              <w:rPr>
                <w:rFonts w:ascii="Times New Roman" w:hAnsi="Times New Roman"/>
                <w:b/>
              </w:rPr>
              <w:t>Вид и наименование проекта муниципального нормативного правового акта:</w:t>
            </w:r>
          </w:p>
        </w:tc>
      </w:tr>
      <w:tr w:rsidR="00503501" w:rsidRPr="002F1AEC" w:rsidTr="004C3565">
        <w:trPr>
          <w:gridAfter w:val="1"/>
          <w:wAfter w:w="291" w:type="dxa"/>
          <w:trHeight w:val="817"/>
        </w:trPr>
        <w:tc>
          <w:tcPr>
            <w:tcW w:w="9781" w:type="dxa"/>
            <w:gridSpan w:val="39"/>
            <w:tcBorders>
              <w:top w:val="nil"/>
              <w:left w:val="nil"/>
              <w:bottom w:val="single" w:sz="4" w:space="0" w:color="auto"/>
              <w:right w:val="nil"/>
            </w:tcBorders>
            <w:shd w:val="clear" w:color="auto" w:fill="auto"/>
          </w:tcPr>
          <w:p w:rsidR="00503501" w:rsidRPr="002146CD" w:rsidRDefault="000A56C3" w:rsidP="00AC1676">
            <w:pPr>
              <w:suppressAutoHyphens/>
              <w:ind w:left="-108" w:right="-108" w:firstLine="426"/>
            </w:pPr>
            <w:r w:rsidRPr="002146CD">
              <w:t>Проект постановления администрации муниципального образования Ейский район</w:t>
            </w:r>
            <w:r w:rsidR="00D50834" w:rsidRPr="002146CD">
              <w:t xml:space="preserve"> </w:t>
            </w:r>
            <w:r w:rsidR="00AC1676">
              <w:t xml:space="preserve">              </w:t>
            </w:r>
            <w:r w:rsidR="004D337A" w:rsidRPr="002146CD">
              <w:rPr>
                <w:rFonts w:eastAsia="Andale Sans UI"/>
              </w:rPr>
              <w:t>«</w:t>
            </w:r>
            <w:r w:rsidR="002146CD" w:rsidRPr="002146CD">
              <w:t>Об утверждении типовых форм открытого конкурса на право получения свидетельств об осуществлении перевозок по одному или нескольким муниципальным маршрутам регулярных перевозок в границах одного сельского поселения, в границах двух и более поселений, находящихся в границах муниципального образования Ейский район, шкалы для оценки критериев при проведении оценки и сопоставления заявок на участие в открытом конкурсе на право получения свидетельств об осуществлении перевозок по одному или нескольким муниципальным маршрутам регулярных перевозок в границах одного сельского поселения, в границах двух и более поселений, находящихся в границах муниципального образования Ейский район</w:t>
            </w:r>
            <w:r w:rsidR="004D337A" w:rsidRPr="002146CD">
              <w:t>»</w:t>
            </w:r>
            <w:r w:rsidR="00AF24B5" w:rsidRPr="002146CD">
              <w:t>.</w:t>
            </w:r>
          </w:p>
        </w:tc>
      </w:tr>
      <w:tr w:rsidR="00503501" w:rsidRPr="002F1AEC" w:rsidTr="004C3565">
        <w:trPr>
          <w:gridAfter w:val="1"/>
          <w:wAfter w:w="291" w:type="dxa"/>
        </w:trPr>
        <w:tc>
          <w:tcPr>
            <w:tcW w:w="9781" w:type="dxa"/>
            <w:gridSpan w:val="39"/>
            <w:tcBorders>
              <w:top w:val="single" w:sz="4" w:space="0" w:color="auto"/>
              <w:left w:val="nil"/>
              <w:bottom w:val="nil"/>
              <w:right w:val="nil"/>
            </w:tcBorders>
          </w:tcPr>
          <w:p w:rsidR="00503501" w:rsidRPr="002146CD" w:rsidRDefault="00503501" w:rsidP="00AB12CA">
            <w:pPr>
              <w:pStyle w:val="af6"/>
              <w:ind w:firstLine="0"/>
              <w:jc w:val="center"/>
              <w:rPr>
                <w:rFonts w:ascii="Times New Roman" w:hAnsi="Times New Roman"/>
              </w:rPr>
            </w:pPr>
            <w:r w:rsidRPr="002146CD">
              <w:rPr>
                <w:rFonts w:ascii="Times New Roman" w:hAnsi="Times New Roman"/>
              </w:rPr>
              <w:t>(место для текстового описания)</w:t>
            </w:r>
          </w:p>
        </w:tc>
      </w:tr>
      <w:tr w:rsidR="00503501" w:rsidRPr="002F1AEC" w:rsidTr="004C3565">
        <w:trPr>
          <w:gridAfter w:val="1"/>
          <w:wAfter w:w="291" w:type="dxa"/>
        </w:trPr>
        <w:tc>
          <w:tcPr>
            <w:tcW w:w="9781" w:type="dxa"/>
            <w:gridSpan w:val="39"/>
            <w:tcBorders>
              <w:top w:val="nil"/>
              <w:left w:val="nil"/>
              <w:bottom w:val="nil"/>
              <w:right w:val="nil"/>
            </w:tcBorders>
          </w:tcPr>
          <w:p w:rsidR="008729C1" w:rsidRPr="00AC1676" w:rsidRDefault="008729C1" w:rsidP="00AC1676">
            <w:pPr>
              <w:pStyle w:val="af6"/>
              <w:ind w:left="-108" w:right="-108" w:firstLine="142"/>
              <w:rPr>
                <w:rFonts w:ascii="Times New Roman" w:hAnsi="Times New Roman"/>
                <w:b/>
                <w:sz w:val="20"/>
                <w:szCs w:val="20"/>
              </w:rPr>
            </w:pPr>
          </w:p>
          <w:p w:rsidR="00503501" w:rsidRPr="00AC1676" w:rsidRDefault="009F1AE8" w:rsidP="00AC1676">
            <w:pPr>
              <w:pStyle w:val="af6"/>
              <w:ind w:left="-108" w:right="-108" w:firstLine="142"/>
              <w:rPr>
                <w:rFonts w:ascii="Times New Roman" w:hAnsi="Times New Roman"/>
                <w:b/>
              </w:rPr>
            </w:pPr>
            <w:r w:rsidRPr="00AC1676">
              <w:rPr>
                <w:rFonts w:ascii="Times New Roman" w:hAnsi="Times New Roman"/>
                <w:b/>
              </w:rPr>
              <w:t>1.3.</w:t>
            </w:r>
            <w:r w:rsidR="00503501" w:rsidRPr="00AC1676">
              <w:rPr>
                <w:rFonts w:ascii="Times New Roman" w:hAnsi="Times New Roman"/>
                <w:b/>
              </w:rPr>
              <w:t>Предполагаемая дата вступления в силу муниципального нормативного</w:t>
            </w:r>
          </w:p>
        </w:tc>
      </w:tr>
      <w:tr w:rsidR="00503501" w:rsidRPr="002F1AEC" w:rsidTr="004C3565">
        <w:trPr>
          <w:gridAfter w:val="1"/>
          <w:wAfter w:w="291" w:type="dxa"/>
        </w:trPr>
        <w:tc>
          <w:tcPr>
            <w:tcW w:w="3316" w:type="dxa"/>
            <w:gridSpan w:val="9"/>
            <w:tcBorders>
              <w:top w:val="nil"/>
              <w:left w:val="nil"/>
              <w:bottom w:val="nil"/>
              <w:right w:val="nil"/>
            </w:tcBorders>
          </w:tcPr>
          <w:p w:rsidR="00503501" w:rsidRPr="00AC1676" w:rsidRDefault="00503501" w:rsidP="00AC1676">
            <w:pPr>
              <w:pStyle w:val="af6"/>
              <w:ind w:left="-108" w:right="-58" w:firstLine="142"/>
              <w:rPr>
                <w:rFonts w:ascii="Times New Roman" w:hAnsi="Times New Roman"/>
                <w:b/>
                <w:highlight w:val="yellow"/>
              </w:rPr>
            </w:pPr>
            <w:r w:rsidRPr="00AC1676">
              <w:rPr>
                <w:rFonts w:ascii="Times New Roman" w:hAnsi="Times New Roman"/>
                <w:b/>
              </w:rPr>
              <w:t>правового акта:</w:t>
            </w:r>
          </w:p>
        </w:tc>
        <w:tc>
          <w:tcPr>
            <w:tcW w:w="6465" w:type="dxa"/>
            <w:gridSpan w:val="30"/>
            <w:tcBorders>
              <w:top w:val="nil"/>
              <w:left w:val="nil"/>
              <w:bottom w:val="single" w:sz="4" w:space="0" w:color="auto"/>
              <w:right w:val="nil"/>
            </w:tcBorders>
          </w:tcPr>
          <w:p w:rsidR="00503501" w:rsidRPr="002146CD" w:rsidRDefault="000B0A6C" w:rsidP="008C0C1A">
            <w:pPr>
              <w:pStyle w:val="af6"/>
              <w:ind w:left="-17" w:right="-108" w:firstLine="0"/>
              <w:rPr>
                <w:rFonts w:ascii="Times New Roman" w:hAnsi="Times New Roman"/>
              </w:rPr>
            </w:pPr>
            <w:r>
              <w:rPr>
                <w:rFonts w:ascii="Times New Roman" w:hAnsi="Times New Roman"/>
              </w:rPr>
              <w:t>3 квартал</w:t>
            </w:r>
            <w:r w:rsidR="00FD6354" w:rsidRPr="002146CD">
              <w:rPr>
                <w:rFonts w:ascii="Times New Roman" w:hAnsi="Times New Roman"/>
              </w:rPr>
              <w:t xml:space="preserve"> </w:t>
            </w:r>
            <w:r w:rsidR="000A56C3" w:rsidRPr="002146CD">
              <w:rPr>
                <w:rFonts w:ascii="Times New Roman" w:hAnsi="Times New Roman"/>
              </w:rPr>
              <w:t>201</w:t>
            </w:r>
            <w:r w:rsidR="00336DF7" w:rsidRPr="002146CD">
              <w:rPr>
                <w:rFonts w:ascii="Times New Roman" w:hAnsi="Times New Roman"/>
              </w:rPr>
              <w:t>9</w:t>
            </w:r>
            <w:r w:rsidR="000A56C3" w:rsidRPr="002146CD">
              <w:rPr>
                <w:rFonts w:ascii="Times New Roman" w:hAnsi="Times New Roman"/>
              </w:rPr>
              <w:t xml:space="preserve"> года</w:t>
            </w:r>
          </w:p>
        </w:tc>
      </w:tr>
      <w:tr w:rsidR="00503501" w:rsidRPr="002F1AEC" w:rsidTr="004C3565">
        <w:trPr>
          <w:gridAfter w:val="1"/>
          <w:wAfter w:w="291" w:type="dxa"/>
        </w:trPr>
        <w:tc>
          <w:tcPr>
            <w:tcW w:w="3316" w:type="dxa"/>
            <w:gridSpan w:val="9"/>
            <w:tcBorders>
              <w:top w:val="nil"/>
              <w:left w:val="nil"/>
              <w:bottom w:val="nil"/>
              <w:right w:val="nil"/>
            </w:tcBorders>
          </w:tcPr>
          <w:p w:rsidR="00503501" w:rsidRPr="002F1AEC" w:rsidRDefault="00503501" w:rsidP="00AB12CA">
            <w:pPr>
              <w:pStyle w:val="af6"/>
              <w:ind w:firstLine="0"/>
              <w:rPr>
                <w:rFonts w:ascii="Times New Roman" w:hAnsi="Times New Roman"/>
                <w:highlight w:val="yellow"/>
              </w:rPr>
            </w:pPr>
          </w:p>
        </w:tc>
        <w:tc>
          <w:tcPr>
            <w:tcW w:w="6465" w:type="dxa"/>
            <w:gridSpan w:val="30"/>
            <w:tcBorders>
              <w:top w:val="single" w:sz="4" w:space="0" w:color="auto"/>
              <w:left w:val="nil"/>
              <w:bottom w:val="nil"/>
              <w:right w:val="nil"/>
            </w:tcBorders>
          </w:tcPr>
          <w:p w:rsidR="00503501" w:rsidRPr="002146CD" w:rsidRDefault="00503501" w:rsidP="008C0C1A">
            <w:pPr>
              <w:pStyle w:val="af6"/>
              <w:ind w:right="-108" w:firstLine="0"/>
              <w:rPr>
                <w:rFonts w:ascii="Times New Roman" w:hAnsi="Times New Roman"/>
              </w:rPr>
            </w:pPr>
            <w:r w:rsidRPr="002146CD">
              <w:rPr>
                <w:rFonts w:ascii="Times New Roman" w:hAnsi="Times New Roman"/>
              </w:rPr>
              <w:t>(указывается дата)</w:t>
            </w:r>
          </w:p>
        </w:tc>
      </w:tr>
      <w:tr w:rsidR="00503501" w:rsidRPr="002F1AEC" w:rsidTr="004C3565">
        <w:trPr>
          <w:gridAfter w:val="1"/>
          <w:wAfter w:w="291" w:type="dxa"/>
          <w:trHeight w:val="571"/>
        </w:trPr>
        <w:tc>
          <w:tcPr>
            <w:tcW w:w="9781" w:type="dxa"/>
            <w:gridSpan w:val="39"/>
            <w:tcBorders>
              <w:top w:val="nil"/>
              <w:left w:val="nil"/>
              <w:bottom w:val="nil"/>
              <w:right w:val="nil"/>
            </w:tcBorders>
          </w:tcPr>
          <w:p w:rsidR="00EB7F6B" w:rsidRPr="008729C1" w:rsidRDefault="00EB7F6B" w:rsidP="00EC1ED8">
            <w:pPr>
              <w:pStyle w:val="af6"/>
              <w:ind w:left="-108" w:right="-108" w:firstLine="0"/>
              <w:rPr>
                <w:rFonts w:ascii="Times New Roman" w:hAnsi="Times New Roman"/>
                <w:sz w:val="20"/>
                <w:szCs w:val="20"/>
                <w:highlight w:val="yellow"/>
              </w:rPr>
            </w:pPr>
          </w:p>
          <w:p w:rsidR="00503501" w:rsidRPr="00AC1676" w:rsidRDefault="009F1AE8" w:rsidP="00AC1676">
            <w:pPr>
              <w:pStyle w:val="af6"/>
              <w:suppressAutoHyphens/>
              <w:ind w:right="-108" w:firstLine="0"/>
              <w:rPr>
                <w:rFonts w:ascii="Times New Roman" w:hAnsi="Times New Roman"/>
                <w:b/>
              </w:rPr>
            </w:pPr>
            <w:r w:rsidRPr="00AC1676">
              <w:rPr>
                <w:rFonts w:ascii="Times New Roman" w:hAnsi="Times New Roman"/>
                <w:b/>
              </w:rPr>
              <w:t>1.4.</w:t>
            </w:r>
            <w:r w:rsidR="00503501" w:rsidRPr="00AC1676">
              <w:rPr>
                <w:rFonts w:ascii="Times New Roman" w:hAnsi="Times New Roman"/>
                <w:b/>
              </w:rPr>
              <w:t>Краткое описание проблемы, на решение которой направлено предлагаемое правовое регулирование:</w:t>
            </w:r>
          </w:p>
          <w:p w:rsidR="00EA6A8A" w:rsidRPr="00EA6A8A" w:rsidRDefault="00EA6A8A" w:rsidP="00AC1676">
            <w:pPr>
              <w:pStyle w:val="ConsPlusNonformat"/>
              <w:suppressAutoHyphens/>
              <w:ind w:left="-108" w:right="-108" w:firstLine="425"/>
              <w:contextualSpacing/>
              <w:rPr>
                <w:rFonts w:ascii="Times New Roman" w:hAnsi="Times New Roman" w:cs="Times New Roman"/>
                <w:sz w:val="24"/>
                <w:szCs w:val="24"/>
                <w:highlight w:val="yellow"/>
              </w:rPr>
            </w:pPr>
            <w:r w:rsidRPr="00794F1F">
              <w:rPr>
                <w:rFonts w:ascii="Times New Roman" w:hAnsi="Times New Roman" w:cs="Times New Roman"/>
                <w:sz w:val="24"/>
                <w:szCs w:val="24"/>
              </w:rPr>
              <w:t xml:space="preserve">Проблема, на решение которой направлено предлагаемое проектом правовое регулирование, заключается в необходимости актуализации, систематизации и упорядочивания нормативных правовых актов администрации муниципального образования Ейский район, разработанных в пределах своей компетенции в рамках действующего краевого и федерального законодательства в области транспортного обслуживания населения для обеспечения возможности осуществления и разграничения полномочий организатора открытого конкурса на право получения свидетельств об осуществлении перевозок по одному или нескольким муниципальным маршрутам регулярных перевозок в границах одного сельского поселения, в границах двух и более поселений, находящихся в границах муниципального образования Ейский район, а также необходимости принятия </w:t>
            </w:r>
            <w:r w:rsidRPr="00794F1F">
              <w:rPr>
                <w:rFonts w:ascii="Times New Roman" w:eastAsia="Calibri" w:hAnsi="Times New Roman" w:cs="Times New Roman"/>
                <w:sz w:val="24"/>
                <w:szCs w:val="24"/>
              </w:rPr>
              <w:t xml:space="preserve">в соответствии со статьей 24 Федерального закона от 13 июля 2015 года </w:t>
            </w:r>
            <w:r w:rsidRPr="00794F1F">
              <w:rPr>
                <w:rFonts w:ascii="Times New Roman" w:hAnsi="Times New Roman" w:cs="Times New Roman"/>
                <w:sz w:val="24"/>
                <w:szCs w:val="24"/>
              </w:rPr>
              <w:t xml:space="preserve">№ 220-ФЗ «Об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 (далее – Федеральный закон </w:t>
            </w:r>
            <w:r w:rsidR="00AC1676">
              <w:rPr>
                <w:rFonts w:ascii="Times New Roman" w:hAnsi="Times New Roman" w:cs="Times New Roman"/>
                <w:sz w:val="24"/>
                <w:szCs w:val="24"/>
              </w:rPr>
              <w:t xml:space="preserve">                  </w:t>
            </w:r>
            <w:r w:rsidRPr="00794F1F">
              <w:rPr>
                <w:rFonts w:ascii="Times New Roman" w:hAnsi="Times New Roman" w:cs="Times New Roman"/>
                <w:sz w:val="24"/>
                <w:szCs w:val="24"/>
              </w:rPr>
              <w:t xml:space="preserve">№ 220-ФЗ) шкалы для оценки критериев при проведении оценки и сопоставления заявок на </w:t>
            </w:r>
            <w:r w:rsidRPr="00794F1F">
              <w:rPr>
                <w:rFonts w:ascii="Times New Roman" w:hAnsi="Times New Roman" w:cs="Times New Roman"/>
                <w:sz w:val="24"/>
                <w:szCs w:val="24"/>
              </w:rPr>
              <w:lastRenderedPageBreak/>
              <w:t xml:space="preserve">участие в открытом конкурсе на право получения свидетельств </w:t>
            </w:r>
            <w:r w:rsidRPr="00EA6A8A">
              <w:rPr>
                <w:rFonts w:ascii="Times New Roman" w:hAnsi="Times New Roman" w:cs="Times New Roman"/>
                <w:sz w:val="24"/>
                <w:szCs w:val="24"/>
              </w:rPr>
              <w:t>об осуществлении перевозок по одному или нескольким муниципальным маршрутам регулярных перевозок в границах одного сельского поселения, в границах двух и более поселений, находящихся в границах муниципального образования Ейский район</w:t>
            </w:r>
            <w:r w:rsidR="00794F1F">
              <w:rPr>
                <w:rFonts w:ascii="Times New Roman" w:hAnsi="Times New Roman" w:cs="Times New Roman"/>
                <w:sz w:val="24"/>
                <w:szCs w:val="24"/>
              </w:rPr>
              <w:t xml:space="preserve">, </w:t>
            </w:r>
            <w:r w:rsidR="00794F1F" w:rsidRPr="00794F1F">
              <w:rPr>
                <w:rFonts w:ascii="Times New Roman" w:hAnsi="Times New Roman" w:cs="Times New Roman"/>
                <w:sz w:val="24"/>
                <w:szCs w:val="24"/>
              </w:rPr>
              <w:t>соответствующей действующему законодательству Российской Федерации</w:t>
            </w:r>
            <w:r w:rsidRPr="00794F1F">
              <w:rPr>
                <w:rFonts w:ascii="Times New Roman" w:hAnsi="Times New Roman" w:cs="Times New Roman"/>
                <w:sz w:val="24"/>
                <w:szCs w:val="24"/>
              </w:rPr>
              <w:t>.</w:t>
            </w:r>
          </w:p>
          <w:p w:rsidR="00EA6A8A" w:rsidRPr="00EA6A8A" w:rsidRDefault="00EA6A8A" w:rsidP="00AC1676">
            <w:pPr>
              <w:pStyle w:val="ConsPlusNonformat"/>
              <w:suppressAutoHyphens/>
              <w:ind w:left="-108" w:right="-108" w:firstLine="425"/>
              <w:contextualSpacing/>
              <w:rPr>
                <w:rFonts w:ascii="Times New Roman" w:hAnsi="Times New Roman" w:cs="Times New Roman"/>
                <w:sz w:val="24"/>
                <w:szCs w:val="24"/>
              </w:rPr>
            </w:pPr>
            <w:r w:rsidRPr="00610461">
              <w:rPr>
                <w:rFonts w:ascii="Times New Roman" w:hAnsi="Times New Roman" w:cs="Times New Roman"/>
                <w:sz w:val="24"/>
                <w:szCs w:val="24"/>
              </w:rPr>
              <w:t>Проект разработан с учетом требований Федерального закона № 220–ФЗ</w:t>
            </w:r>
            <w:r w:rsidR="00610461" w:rsidRPr="00610461">
              <w:rPr>
                <w:rFonts w:ascii="Times New Roman" w:hAnsi="Times New Roman" w:cs="Times New Roman"/>
                <w:sz w:val="24"/>
                <w:szCs w:val="24"/>
              </w:rPr>
              <w:t xml:space="preserve"> </w:t>
            </w:r>
            <w:r w:rsidRPr="00610461">
              <w:rPr>
                <w:rFonts w:ascii="Times New Roman" w:hAnsi="Times New Roman" w:cs="Times New Roman"/>
                <w:sz w:val="24"/>
                <w:szCs w:val="24"/>
              </w:rPr>
              <w:t>(с изменениями, внесенными Федеральным законом от 29 декабря 2017 года</w:t>
            </w:r>
            <w:r w:rsidR="00610461" w:rsidRPr="00610461">
              <w:rPr>
                <w:rFonts w:ascii="Times New Roman" w:hAnsi="Times New Roman" w:cs="Times New Roman"/>
                <w:sz w:val="24"/>
                <w:szCs w:val="24"/>
              </w:rPr>
              <w:t xml:space="preserve"> </w:t>
            </w:r>
            <w:r w:rsidRPr="00610461">
              <w:rPr>
                <w:rFonts w:ascii="Times New Roman" w:hAnsi="Times New Roman" w:cs="Times New Roman"/>
                <w:sz w:val="24"/>
                <w:szCs w:val="24"/>
              </w:rPr>
              <w:t>№ 480–ФЗ «О внесении изменений в Федеральный закон «Об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 (далее – Федеральный закон № 480-ФЗ).</w:t>
            </w:r>
          </w:p>
          <w:p w:rsidR="007B3C35" w:rsidRPr="002F1AEC" w:rsidRDefault="007B3C35" w:rsidP="00D65706">
            <w:pPr>
              <w:suppressAutoHyphens/>
              <w:autoSpaceDE w:val="0"/>
              <w:autoSpaceDN w:val="0"/>
              <w:adjustRightInd w:val="0"/>
              <w:ind w:left="-108" w:firstLine="0"/>
              <w:rPr>
                <w:rFonts w:eastAsia="Batang" w:cs="Arial"/>
                <w:highlight w:val="yellow"/>
                <w:lang w:eastAsia="ko-KR"/>
              </w:rPr>
            </w:pPr>
          </w:p>
        </w:tc>
      </w:tr>
      <w:tr w:rsidR="00503501" w:rsidRPr="002F1AEC" w:rsidTr="004C3565">
        <w:trPr>
          <w:gridAfter w:val="1"/>
          <w:wAfter w:w="291" w:type="dxa"/>
        </w:trPr>
        <w:tc>
          <w:tcPr>
            <w:tcW w:w="9781" w:type="dxa"/>
            <w:gridSpan w:val="39"/>
            <w:tcBorders>
              <w:top w:val="nil"/>
              <w:left w:val="nil"/>
              <w:bottom w:val="nil"/>
              <w:right w:val="nil"/>
            </w:tcBorders>
          </w:tcPr>
          <w:p w:rsidR="00503501" w:rsidRPr="00AC1676" w:rsidRDefault="00390F7D" w:rsidP="00D65706">
            <w:pPr>
              <w:pStyle w:val="af6"/>
              <w:tabs>
                <w:tab w:val="left" w:pos="9531"/>
              </w:tabs>
              <w:ind w:left="-108" w:right="-108" w:firstLine="0"/>
              <w:rPr>
                <w:rFonts w:ascii="Times New Roman" w:hAnsi="Times New Roman"/>
                <w:b/>
              </w:rPr>
            </w:pPr>
            <w:r w:rsidRPr="00AC1676">
              <w:rPr>
                <w:rFonts w:ascii="Times New Roman" w:hAnsi="Times New Roman"/>
                <w:b/>
              </w:rPr>
              <w:lastRenderedPageBreak/>
              <w:t>1.5.</w:t>
            </w:r>
            <w:r w:rsidR="00503501" w:rsidRPr="00AC1676">
              <w:rPr>
                <w:rFonts w:ascii="Times New Roman" w:hAnsi="Times New Roman"/>
                <w:b/>
              </w:rPr>
              <w:t>Краткое описание целей предлагаемого правового регулирования:</w:t>
            </w:r>
          </w:p>
        </w:tc>
      </w:tr>
      <w:tr w:rsidR="00E801BF" w:rsidRPr="002F1AEC" w:rsidTr="004C3565">
        <w:trPr>
          <w:gridAfter w:val="1"/>
          <w:wAfter w:w="291" w:type="dxa"/>
          <w:trHeight w:val="4449"/>
        </w:trPr>
        <w:tc>
          <w:tcPr>
            <w:tcW w:w="9781" w:type="dxa"/>
            <w:gridSpan w:val="39"/>
            <w:tcBorders>
              <w:top w:val="nil"/>
              <w:left w:val="nil"/>
              <w:bottom w:val="single" w:sz="4" w:space="0" w:color="auto"/>
              <w:right w:val="nil"/>
            </w:tcBorders>
          </w:tcPr>
          <w:p w:rsidR="00E801BF" w:rsidRPr="00B8636B" w:rsidRDefault="00E801BF" w:rsidP="00AC1676">
            <w:pPr>
              <w:suppressAutoHyphens/>
              <w:ind w:left="-108" w:right="-108" w:firstLine="284"/>
              <w:contextualSpacing/>
            </w:pPr>
            <w:r w:rsidRPr="00B8636B">
              <w:t>Цель проекта отвечает принципам правового регулирования, установленным законодательством Российской Федерации,</w:t>
            </w:r>
            <w:r w:rsidR="00DF4DD6">
              <w:t xml:space="preserve"> Краснодарского края</w:t>
            </w:r>
            <w:r w:rsidRPr="00B8636B">
              <w:t xml:space="preserve"> и заключается в повышении эффективности урегулирования процедуры проведения открытого конкурса на право получения свидетельств об осуществлении перевозок по одному или нескольким муниципальным маршрутам регулярных перевозок в границах одного сельского поселения, в границах двух и более поселений, находящихся в границах муниципального образования Ейский район путем актуализации, систематизации и упорядочивания нормативных правовых актов администрации муниципального образования Ейский район, разработанных в пределах своей компетенции в рамках действующего краевого и федерального законодательства, а также заключается в повышении качества пассажирских перевозок по муниципальным маршрутам регулярных перевозок в границах одного сельского поселения, в границах двух и более поселений, находящихся в границах муниципального образования Ейский район путем проведения оценки критериев при проведении открытого конкурса на право получения свидетельств об осуществлении перевозок одному или нескольким муниципальным маршрутам регулярных перевозок в границах одного сельского поселения, в границах двух и более поселений, находящихся в границах муниципального образования Ейский район</w:t>
            </w:r>
            <w:r w:rsidR="00AC1676">
              <w:t>.</w:t>
            </w:r>
          </w:p>
        </w:tc>
      </w:tr>
      <w:tr w:rsidR="00503501" w:rsidRPr="002F1AEC" w:rsidTr="004C3565">
        <w:trPr>
          <w:gridAfter w:val="1"/>
          <w:wAfter w:w="291" w:type="dxa"/>
        </w:trPr>
        <w:tc>
          <w:tcPr>
            <w:tcW w:w="9781" w:type="dxa"/>
            <w:gridSpan w:val="39"/>
            <w:tcBorders>
              <w:top w:val="single" w:sz="4" w:space="0" w:color="auto"/>
              <w:left w:val="nil"/>
              <w:bottom w:val="nil"/>
              <w:right w:val="nil"/>
            </w:tcBorders>
          </w:tcPr>
          <w:p w:rsidR="002728FD" w:rsidRPr="00B8636B" w:rsidRDefault="00503501" w:rsidP="007C1137">
            <w:pPr>
              <w:pStyle w:val="af6"/>
              <w:ind w:left="-108" w:right="-108" w:firstLine="0"/>
              <w:jc w:val="center"/>
            </w:pPr>
            <w:r w:rsidRPr="00B8636B">
              <w:rPr>
                <w:rFonts w:ascii="Times New Roman" w:hAnsi="Times New Roman"/>
              </w:rPr>
              <w:t>(место для текстового описания)</w:t>
            </w:r>
          </w:p>
        </w:tc>
      </w:tr>
      <w:tr w:rsidR="00503501" w:rsidRPr="002F1AEC" w:rsidTr="004C3565">
        <w:trPr>
          <w:gridAfter w:val="1"/>
          <w:wAfter w:w="291" w:type="dxa"/>
        </w:trPr>
        <w:tc>
          <w:tcPr>
            <w:tcW w:w="9781" w:type="dxa"/>
            <w:gridSpan w:val="39"/>
            <w:tcBorders>
              <w:top w:val="nil"/>
              <w:left w:val="nil"/>
              <w:bottom w:val="nil"/>
              <w:right w:val="nil"/>
            </w:tcBorders>
          </w:tcPr>
          <w:p w:rsidR="00503501" w:rsidRPr="002F1AEC" w:rsidRDefault="00503501" w:rsidP="007A241E">
            <w:pPr>
              <w:pStyle w:val="af6"/>
              <w:ind w:left="-108" w:right="-108" w:firstLine="0"/>
              <w:rPr>
                <w:rFonts w:ascii="Times New Roman" w:hAnsi="Times New Roman"/>
                <w:highlight w:val="yellow"/>
              </w:rPr>
            </w:pPr>
          </w:p>
        </w:tc>
      </w:tr>
      <w:tr w:rsidR="00503501" w:rsidRPr="007A241E" w:rsidTr="004C3565">
        <w:trPr>
          <w:gridAfter w:val="1"/>
          <w:wAfter w:w="291" w:type="dxa"/>
        </w:trPr>
        <w:tc>
          <w:tcPr>
            <w:tcW w:w="9781" w:type="dxa"/>
            <w:gridSpan w:val="39"/>
            <w:tcBorders>
              <w:top w:val="nil"/>
              <w:left w:val="nil"/>
              <w:bottom w:val="nil"/>
              <w:right w:val="nil"/>
            </w:tcBorders>
          </w:tcPr>
          <w:p w:rsidR="00503501" w:rsidRPr="00AC1676" w:rsidRDefault="00390F7D" w:rsidP="007A241E">
            <w:pPr>
              <w:pStyle w:val="af6"/>
              <w:ind w:left="-108" w:right="-108" w:firstLine="0"/>
              <w:rPr>
                <w:rFonts w:ascii="Times New Roman" w:hAnsi="Times New Roman"/>
                <w:b/>
              </w:rPr>
            </w:pPr>
            <w:r w:rsidRPr="00AC1676">
              <w:rPr>
                <w:rFonts w:ascii="Times New Roman" w:hAnsi="Times New Roman"/>
                <w:b/>
              </w:rPr>
              <w:t>1.6.</w:t>
            </w:r>
            <w:r w:rsidR="00503501" w:rsidRPr="00AC1676">
              <w:rPr>
                <w:rFonts w:ascii="Times New Roman" w:hAnsi="Times New Roman"/>
                <w:b/>
              </w:rPr>
              <w:t>Краткое описание содержания предлагаемого правового регулирования:</w:t>
            </w:r>
          </w:p>
        </w:tc>
      </w:tr>
      <w:tr w:rsidR="00503501" w:rsidRPr="002F1AEC" w:rsidTr="004C3565">
        <w:trPr>
          <w:gridAfter w:val="1"/>
          <w:wAfter w:w="291" w:type="dxa"/>
        </w:trPr>
        <w:tc>
          <w:tcPr>
            <w:tcW w:w="9781" w:type="dxa"/>
            <w:gridSpan w:val="39"/>
            <w:tcBorders>
              <w:top w:val="nil"/>
              <w:left w:val="nil"/>
              <w:bottom w:val="single" w:sz="4" w:space="0" w:color="auto"/>
              <w:right w:val="nil"/>
            </w:tcBorders>
          </w:tcPr>
          <w:p w:rsidR="00115B90" w:rsidRPr="007A241E" w:rsidRDefault="007A241E" w:rsidP="00AC1676">
            <w:pPr>
              <w:suppressAutoHyphens/>
              <w:ind w:left="-108" w:right="-108" w:firstLine="426"/>
              <w:rPr>
                <w:highlight w:val="yellow"/>
              </w:rPr>
            </w:pPr>
            <w:r w:rsidRPr="007A241E">
              <w:rPr>
                <w:bCs/>
              </w:rPr>
              <w:t xml:space="preserve">В целях решения указанной проблемы рассматриваемым проектом предлагается </w:t>
            </w:r>
            <w:r w:rsidRPr="007A241E">
              <w:rPr>
                <w:rFonts w:eastAsiaTheme="minorHAnsi"/>
                <w:lang w:eastAsia="en-US"/>
              </w:rPr>
              <w:t xml:space="preserve">утвердить типовые формы открытого конкурса на право получения свидетельств об осуществлении перевозок </w:t>
            </w:r>
            <w:r w:rsidR="00D65706" w:rsidRPr="00B8636B">
              <w:t>по одному или нескольким муниципальным маршрутам регулярных перевозок в границах одного сельского поселения, в границах двух и более поселений, находящихся в границах муниципального образования Ейский район</w:t>
            </w:r>
            <w:r w:rsidRPr="007A241E">
              <w:rPr>
                <w:rFonts w:eastAsiaTheme="minorHAnsi"/>
                <w:lang w:eastAsia="en-US"/>
              </w:rPr>
              <w:t xml:space="preserve">, соответствующие нормам </w:t>
            </w:r>
            <w:r w:rsidRPr="007A241E">
              <w:t xml:space="preserve">действующего законодательства, признать утратившим силу </w:t>
            </w:r>
            <w:r w:rsidR="00D65706" w:rsidRPr="00D65706">
              <w:t xml:space="preserve">постановление администрации муниципального образования Ейский район </w:t>
            </w:r>
            <w:r w:rsidR="00206283">
              <w:t xml:space="preserve"> </w:t>
            </w:r>
            <w:r w:rsidR="00D65706" w:rsidRPr="00D65706">
              <w:t>от 21 марта 2017 года № 135 «Об утверждении Положения об открытом конкурсе на право осуществления регулярных пассажирских перевозок по нерегулируемым тарифам автомобильным транспортом на муниципальных пригородных маршрутах регулярного сообщения муниципального образования Ейский район»</w:t>
            </w:r>
            <w:r w:rsidRPr="007A241E">
              <w:t>,</w:t>
            </w:r>
            <w:r w:rsidRPr="007A241E">
              <w:rPr>
                <w:bCs/>
              </w:rPr>
              <w:t xml:space="preserve"> </w:t>
            </w:r>
            <w:r w:rsidR="002E789F">
              <w:rPr>
                <w:bCs/>
              </w:rPr>
              <w:t>а также</w:t>
            </w:r>
            <w:r w:rsidRPr="007A241E">
              <w:rPr>
                <w:bCs/>
              </w:rPr>
              <w:t xml:space="preserve"> предлагается </w:t>
            </w:r>
            <w:r w:rsidRPr="007A241E">
              <w:rPr>
                <w:rFonts w:eastAsiaTheme="minorHAnsi"/>
                <w:lang w:eastAsia="en-US"/>
              </w:rPr>
              <w:t xml:space="preserve">утвердить шкалу для оценки критериев при проведении оценки и сопоставления заявок на участие в открытом конкурсе на право получения свидетельств об осуществлении перевозок </w:t>
            </w:r>
            <w:r w:rsidR="002E789F" w:rsidRPr="00B8636B">
              <w:t>по одному или нескольким муниципальным маршрутам регулярных перевозок в границах одного сельского поселения, в границах двух и более поселений, находящихся в границах муниципального образования Ейский район</w:t>
            </w:r>
            <w:r w:rsidRPr="007A241E">
              <w:rPr>
                <w:rFonts w:eastAsiaTheme="minorHAnsi"/>
                <w:lang w:eastAsia="en-US"/>
              </w:rPr>
              <w:t xml:space="preserve">, соответствующую нормам </w:t>
            </w:r>
            <w:r w:rsidRPr="007A241E">
              <w:t>действующего законодательства.</w:t>
            </w:r>
          </w:p>
        </w:tc>
      </w:tr>
      <w:tr w:rsidR="00503501" w:rsidRPr="002F1AEC" w:rsidTr="004C3565">
        <w:trPr>
          <w:gridAfter w:val="1"/>
          <w:wAfter w:w="291" w:type="dxa"/>
          <w:trHeight w:val="361"/>
        </w:trPr>
        <w:tc>
          <w:tcPr>
            <w:tcW w:w="9781" w:type="dxa"/>
            <w:gridSpan w:val="39"/>
            <w:tcBorders>
              <w:top w:val="single" w:sz="4" w:space="0" w:color="auto"/>
              <w:left w:val="nil"/>
              <w:bottom w:val="nil"/>
              <w:right w:val="nil"/>
            </w:tcBorders>
          </w:tcPr>
          <w:p w:rsidR="00503501" w:rsidRPr="002F1AEC" w:rsidRDefault="00503501" w:rsidP="002E789F">
            <w:pPr>
              <w:pStyle w:val="af6"/>
              <w:ind w:left="-108" w:right="-108" w:firstLine="0"/>
              <w:jc w:val="center"/>
              <w:rPr>
                <w:rFonts w:ascii="Times New Roman" w:hAnsi="Times New Roman"/>
                <w:highlight w:val="yellow"/>
              </w:rPr>
            </w:pPr>
            <w:r w:rsidRPr="002E789F">
              <w:rPr>
                <w:rFonts w:ascii="Times New Roman" w:hAnsi="Times New Roman"/>
              </w:rPr>
              <w:t>(место для текстового описания)</w:t>
            </w:r>
          </w:p>
        </w:tc>
      </w:tr>
      <w:tr w:rsidR="00043831" w:rsidRPr="002F1AEC" w:rsidTr="004C3565">
        <w:trPr>
          <w:gridAfter w:val="1"/>
          <w:wAfter w:w="291" w:type="dxa"/>
          <w:trHeight w:val="361"/>
        </w:trPr>
        <w:tc>
          <w:tcPr>
            <w:tcW w:w="9781" w:type="dxa"/>
            <w:gridSpan w:val="39"/>
            <w:tcBorders>
              <w:top w:val="nil"/>
              <w:left w:val="nil"/>
              <w:bottom w:val="nil"/>
              <w:right w:val="nil"/>
            </w:tcBorders>
          </w:tcPr>
          <w:p w:rsidR="00043831" w:rsidRPr="00EA1BB6" w:rsidRDefault="00EC3EE5" w:rsidP="00D72CD2">
            <w:pPr>
              <w:pStyle w:val="af6"/>
              <w:ind w:left="-108" w:right="-108" w:firstLine="0"/>
              <w:rPr>
                <w:rFonts w:ascii="Times New Roman" w:hAnsi="Times New Roman"/>
              </w:rPr>
            </w:pPr>
            <w:r w:rsidRPr="00A00A93">
              <w:rPr>
                <w:rFonts w:ascii="Times New Roman" w:hAnsi="Times New Roman"/>
                <w:b/>
              </w:rPr>
              <w:t>1.6.1.</w:t>
            </w:r>
            <w:r w:rsidR="00043831" w:rsidRPr="00A00A93">
              <w:rPr>
                <w:rFonts w:ascii="Times New Roman" w:hAnsi="Times New Roman"/>
                <w:b/>
              </w:rPr>
              <w:t xml:space="preserve">Степень регулирующего воздействия: </w:t>
            </w:r>
            <w:r w:rsidR="000E7744">
              <w:rPr>
                <w:rFonts w:ascii="Times New Roman" w:hAnsi="Times New Roman"/>
              </w:rPr>
              <w:t>средняя</w:t>
            </w:r>
            <w:r w:rsidR="00ED6EC2">
              <w:rPr>
                <w:rFonts w:ascii="Times New Roman" w:hAnsi="Times New Roman"/>
              </w:rPr>
              <w:t>.</w:t>
            </w:r>
          </w:p>
          <w:p w:rsidR="00043831" w:rsidRPr="00AC1676" w:rsidRDefault="00ED6EC2" w:rsidP="00ED6EC2">
            <w:pPr>
              <w:ind w:right="-108" w:firstLine="0"/>
              <w:rPr>
                <w:b/>
              </w:rPr>
            </w:pPr>
            <w:r>
              <w:t xml:space="preserve">       </w:t>
            </w:r>
            <w:r w:rsidR="00043831" w:rsidRPr="00AC1676">
              <w:rPr>
                <w:b/>
              </w:rPr>
              <w:t>Обоснование степени регулирующего воздействия:</w:t>
            </w:r>
          </w:p>
          <w:p w:rsidR="00EE5617" w:rsidRDefault="00ED6EC2" w:rsidP="00ED6EC2">
            <w:pPr>
              <w:suppressAutoHyphens/>
              <w:ind w:firstLine="0"/>
            </w:pPr>
            <w:r>
              <w:lastRenderedPageBreak/>
              <w:t xml:space="preserve">       </w:t>
            </w:r>
            <w:r w:rsidRPr="00D352ED">
              <w:t xml:space="preserve">Проект нормативного правового акта содержит положения, </w:t>
            </w:r>
            <w:r w:rsidR="000E7744">
              <w:rPr>
                <w:szCs w:val="28"/>
              </w:rPr>
              <w:t>изменяющие</w:t>
            </w:r>
            <w:r w:rsidRPr="00AA2C59">
              <w:rPr>
                <w:szCs w:val="28"/>
              </w:rPr>
              <w:t xml:space="preserve"> </w:t>
            </w:r>
            <w:r w:rsidR="00AC1676">
              <w:rPr>
                <w:szCs w:val="28"/>
              </w:rPr>
              <w:t xml:space="preserve">ранее утвержденные </w:t>
            </w:r>
            <w:r w:rsidRPr="00AA2C59">
              <w:rPr>
                <w:szCs w:val="28"/>
              </w:rPr>
              <w:t xml:space="preserve">обязанности для </w:t>
            </w:r>
            <w:r w:rsidRPr="00E76B60">
              <w:t>юридически</w:t>
            </w:r>
            <w:r>
              <w:t>х</w:t>
            </w:r>
            <w:r w:rsidRPr="00E76B60">
              <w:t xml:space="preserve"> лиц, индивидуальны</w:t>
            </w:r>
            <w:r>
              <w:t>х</w:t>
            </w:r>
            <w:r w:rsidRPr="00E76B60">
              <w:t xml:space="preserve"> предпринимател</w:t>
            </w:r>
            <w:r>
              <w:t>ей</w:t>
            </w:r>
            <w:r w:rsidRPr="00E76B60">
              <w:t>, участник</w:t>
            </w:r>
            <w:r>
              <w:t>ов</w:t>
            </w:r>
            <w:r w:rsidRPr="00E76B60">
              <w:t xml:space="preserve"> договора простого товарищества, осуществляющи</w:t>
            </w:r>
            <w:r>
              <w:t>х</w:t>
            </w:r>
            <w:r w:rsidRPr="00E76B60">
              <w:t xml:space="preserve"> (планирующи</w:t>
            </w:r>
            <w:r>
              <w:t>х</w:t>
            </w:r>
            <w:r w:rsidRPr="00E76B60">
              <w:t xml:space="preserve"> осуществлять) регулярные пассажирские перевозки на муниципальных маршрутах регулярного сообщения, имеющи</w:t>
            </w:r>
            <w:r>
              <w:t>х</w:t>
            </w:r>
            <w:r w:rsidRPr="00E76B60">
              <w:t xml:space="preserve"> лицензию на осуще</w:t>
            </w:r>
            <w:r>
              <w:t xml:space="preserve">ствление пассажирских перевозок, </w:t>
            </w:r>
            <w:r w:rsidR="00014094" w:rsidRPr="00014094">
              <w:t xml:space="preserve">утверждает единые типовые формы открытого конкурса на право получения свидетельств об осуществлении перевозок по одному или нескольким муниципальным маршрутам регулярных перевозок в границах одного сельского поселения, в границах двух и более поселений, находящихся в границах муниципального образования Ейский район, используемые организатором открытого конкурса (при проведении открытого конкурса), а также участниками открытого конкурса на право получения свидетельств об осуществлении перевозок по одному или нескольким муниципальным маршрутам регулярных перевозок в границах одного сельского поселения, в границах двух и более поселений, находящихся в границах муниципального образования Ейский район. Указанные типовые формы, в том числе, регламентируют процедуру проведения открытого конкурса на право получения свидетельств об осуществлении перевозок по одному или нескольким муниципальным маршрутам регулярных перевозок в границах одного сельского поселения, в границах двух и более поселений, находящихся в границах муниципального образования Ейский район в соответствии с действующим законодательством. </w:t>
            </w:r>
          </w:p>
          <w:p w:rsidR="00043831" w:rsidRPr="00014094" w:rsidRDefault="00ED6EC2" w:rsidP="00AC1676">
            <w:pPr>
              <w:suppressAutoHyphens/>
              <w:ind w:firstLine="459"/>
            </w:pPr>
            <w:r>
              <w:t>Проект НПА</w:t>
            </w:r>
            <w:r w:rsidR="00EE5617">
              <w:t xml:space="preserve"> у</w:t>
            </w:r>
            <w:r w:rsidR="00014094" w:rsidRPr="00014094">
              <w:t>тверждает балльную систему оценки критериев при проведении оценки и сопоставления заявок на участие в открытом конкурсе на право получения свидетельств об осуществлении перевозок по одному или нескольким муниципальным маршрутам регулярных перевозок в границах одного сельского поселения, в границах двух и более поселений, находящихся в границах муниципального образования Ейский район.</w:t>
            </w:r>
          </w:p>
          <w:p w:rsidR="00043831" w:rsidRPr="00BA7448" w:rsidRDefault="00043831" w:rsidP="00014094">
            <w:pPr>
              <w:ind w:left="-108" w:right="-108" w:firstLine="0"/>
              <w:rPr>
                <w:sz w:val="20"/>
                <w:szCs w:val="20"/>
                <w:highlight w:val="yellow"/>
              </w:rPr>
            </w:pPr>
          </w:p>
          <w:p w:rsidR="00043831" w:rsidRPr="00A00A93" w:rsidRDefault="00EC3EE5" w:rsidP="006F4478">
            <w:pPr>
              <w:pStyle w:val="af6"/>
              <w:ind w:left="-108" w:right="-108" w:firstLine="0"/>
              <w:jc w:val="left"/>
              <w:rPr>
                <w:rFonts w:ascii="Times New Roman" w:hAnsi="Times New Roman"/>
                <w:b/>
                <w:highlight w:val="yellow"/>
              </w:rPr>
            </w:pPr>
            <w:r w:rsidRPr="00A00A93">
              <w:rPr>
                <w:rFonts w:ascii="Times New Roman" w:hAnsi="Times New Roman"/>
                <w:b/>
              </w:rPr>
              <w:t>1.7.</w:t>
            </w:r>
            <w:r w:rsidR="000F1BD4" w:rsidRPr="00A00A93">
              <w:rPr>
                <w:rFonts w:ascii="Times New Roman" w:hAnsi="Times New Roman"/>
                <w:b/>
              </w:rPr>
              <w:t>Контактная информация исполнителя в регулирующем органе:</w:t>
            </w:r>
          </w:p>
        </w:tc>
      </w:tr>
      <w:tr w:rsidR="00503501" w:rsidRPr="002F1AEC" w:rsidTr="004C3565">
        <w:trPr>
          <w:gridAfter w:val="1"/>
          <w:wAfter w:w="291" w:type="dxa"/>
        </w:trPr>
        <w:tc>
          <w:tcPr>
            <w:tcW w:w="1557" w:type="dxa"/>
            <w:gridSpan w:val="2"/>
            <w:tcBorders>
              <w:top w:val="nil"/>
              <w:left w:val="nil"/>
              <w:bottom w:val="nil"/>
              <w:right w:val="nil"/>
            </w:tcBorders>
          </w:tcPr>
          <w:p w:rsidR="00503501" w:rsidRPr="002146CD" w:rsidRDefault="00503501" w:rsidP="00853643">
            <w:pPr>
              <w:pStyle w:val="af6"/>
              <w:ind w:left="-108" w:right="-111" w:firstLine="0"/>
              <w:rPr>
                <w:rFonts w:ascii="Times New Roman" w:hAnsi="Times New Roman"/>
              </w:rPr>
            </w:pPr>
            <w:r w:rsidRPr="002146CD">
              <w:rPr>
                <w:rFonts w:ascii="Times New Roman" w:hAnsi="Times New Roman"/>
              </w:rPr>
              <w:lastRenderedPageBreak/>
              <w:t>Ф.И.О.</w:t>
            </w:r>
          </w:p>
        </w:tc>
        <w:tc>
          <w:tcPr>
            <w:tcW w:w="8224" w:type="dxa"/>
            <w:gridSpan w:val="37"/>
            <w:tcBorders>
              <w:top w:val="nil"/>
              <w:left w:val="nil"/>
              <w:bottom w:val="nil"/>
              <w:right w:val="nil"/>
            </w:tcBorders>
          </w:tcPr>
          <w:p w:rsidR="00503501" w:rsidRPr="002146CD" w:rsidRDefault="00EC3EE5" w:rsidP="00853643">
            <w:pPr>
              <w:pStyle w:val="af6"/>
              <w:ind w:left="-108" w:right="-108" w:firstLine="0"/>
              <w:rPr>
                <w:rFonts w:ascii="Times New Roman" w:hAnsi="Times New Roman"/>
              </w:rPr>
            </w:pPr>
            <w:r w:rsidRPr="002146CD">
              <w:rPr>
                <w:rFonts w:ascii="Times New Roman" w:hAnsi="Times New Roman"/>
              </w:rPr>
              <w:t>Краснощек Александр Александрович</w:t>
            </w:r>
          </w:p>
        </w:tc>
      </w:tr>
      <w:tr w:rsidR="00EA107C" w:rsidRPr="002F1AEC" w:rsidTr="004C3565">
        <w:trPr>
          <w:gridAfter w:val="1"/>
          <w:wAfter w:w="291" w:type="dxa"/>
        </w:trPr>
        <w:tc>
          <w:tcPr>
            <w:tcW w:w="1557" w:type="dxa"/>
            <w:gridSpan w:val="2"/>
            <w:tcBorders>
              <w:top w:val="nil"/>
              <w:left w:val="nil"/>
              <w:bottom w:val="nil"/>
              <w:right w:val="nil"/>
            </w:tcBorders>
          </w:tcPr>
          <w:p w:rsidR="00EA107C" w:rsidRPr="002146CD" w:rsidRDefault="00EA107C" w:rsidP="00853643">
            <w:pPr>
              <w:pStyle w:val="af6"/>
              <w:ind w:left="-108" w:right="-108" w:firstLine="0"/>
              <w:rPr>
                <w:rFonts w:ascii="Times New Roman" w:hAnsi="Times New Roman"/>
              </w:rPr>
            </w:pPr>
            <w:r w:rsidRPr="002146CD">
              <w:rPr>
                <w:rFonts w:ascii="Times New Roman" w:hAnsi="Times New Roman"/>
              </w:rPr>
              <w:t>Должность:</w:t>
            </w:r>
          </w:p>
        </w:tc>
        <w:tc>
          <w:tcPr>
            <w:tcW w:w="624" w:type="dxa"/>
            <w:gridSpan w:val="2"/>
            <w:tcBorders>
              <w:top w:val="single" w:sz="4" w:space="0" w:color="auto"/>
              <w:left w:val="nil"/>
              <w:bottom w:val="nil"/>
              <w:right w:val="nil"/>
            </w:tcBorders>
          </w:tcPr>
          <w:p w:rsidR="00EA107C" w:rsidRPr="002146CD" w:rsidRDefault="00EA107C" w:rsidP="00AB12CA">
            <w:pPr>
              <w:pStyle w:val="af6"/>
              <w:ind w:firstLine="0"/>
              <w:rPr>
                <w:rFonts w:ascii="Times New Roman" w:hAnsi="Times New Roman"/>
              </w:rPr>
            </w:pPr>
          </w:p>
        </w:tc>
        <w:tc>
          <w:tcPr>
            <w:tcW w:w="7600" w:type="dxa"/>
            <w:gridSpan w:val="35"/>
            <w:tcBorders>
              <w:top w:val="single" w:sz="4" w:space="0" w:color="auto"/>
              <w:left w:val="nil"/>
              <w:bottom w:val="single" w:sz="4" w:space="0" w:color="auto"/>
              <w:right w:val="nil"/>
            </w:tcBorders>
          </w:tcPr>
          <w:p w:rsidR="00EA107C" w:rsidRPr="002146CD" w:rsidRDefault="00EA107C" w:rsidP="00853643">
            <w:pPr>
              <w:pStyle w:val="af6"/>
              <w:suppressAutoHyphens/>
              <w:ind w:left="-24" w:right="-108" w:firstLine="0"/>
              <w:rPr>
                <w:rFonts w:ascii="Times New Roman" w:hAnsi="Times New Roman"/>
              </w:rPr>
            </w:pPr>
            <w:r w:rsidRPr="002146CD">
              <w:rPr>
                <w:rFonts w:ascii="Times New Roman" w:hAnsi="Times New Roman"/>
                <w:color w:val="000000"/>
              </w:rPr>
              <w:t>Ведущий специалист отдела транспорта и связи администрации муниципального образования Ейский район</w:t>
            </w:r>
          </w:p>
        </w:tc>
      </w:tr>
      <w:tr w:rsidR="006F4478" w:rsidRPr="002F1AEC" w:rsidTr="004C3565">
        <w:trPr>
          <w:gridAfter w:val="1"/>
          <w:wAfter w:w="291" w:type="dxa"/>
        </w:trPr>
        <w:tc>
          <w:tcPr>
            <w:tcW w:w="1557" w:type="dxa"/>
            <w:gridSpan w:val="2"/>
            <w:tcBorders>
              <w:top w:val="nil"/>
              <w:left w:val="nil"/>
              <w:bottom w:val="nil"/>
              <w:right w:val="nil"/>
            </w:tcBorders>
          </w:tcPr>
          <w:p w:rsidR="006F4478" w:rsidRPr="002146CD" w:rsidRDefault="006F4478" w:rsidP="00853643">
            <w:pPr>
              <w:pStyle w:val="af6"/>
              <w:ind w:left="-108" w:right="-108" w:firstLine="0"/>
              <w:rPr>
                <w:rFonts w:ascii="Times New Roman" w:hAnsi="Times New Roman"/>
              </w:rPr>
            </w:pPr>
          </w:p>
        </w:tc>
        <w:tc>
          <w:tcPr>
            <w:tcW w:w="624" w:type="dxa"/>
            <w:gridSpan w:val="2"/>
            <w:tcBorders>
              <w:top w:val="nil"/>
              <w:left w:val="nil"/>
              <w:bottom w:val="nil"/>
              <w:right w:val="nil"/>
            </w:tcBorders>
          </w:tcPr>
          <w:p w:rsidR="006F4478" w:rsidRPr="002146CD" w:rsidRDefault="006F4478" w:rsidP="00AB12CA">
            <w:pPr>
              <w:pStyle w:val="af6"/>
              <w:ind w:firstLine="0"/>
              <w:rPr>
                <w:rFonts w:ascii="Times New Roman" w:hAnsi="Times New Roman"/>
              </w:rPr>
            </w:pPr>
          </w:p>
        </w:tc>
        <w:tc>
          <w:tcPr>
            <w:tcW w:w="7600" w:type="dxa"/>
            <w:gridSpan w:val="35"/>
            <w:tcBorders>
              <w:top w:val="nil"/>
              <w:left w:val="nil"/>
              <w:bottom w:val="nil"/>
              <w:right w:val="nil"/>
            </w:tcBorders>
          </w:tcPr>
          <w:p w:rsidR="006F4478" w:rsidRPr="002146CD" w:rsidRDefault="006F4478" w:rsidP="00853643">
            <w:pPr>
              <w:pStyle w:val="af6"/>
              <w:suppressAutoHyphens/>
              <w:ind w:left="-24" w:right="-108" w:firstLine="0"/>
              <w:rPr>
                <w:rFonts w:ascii="Times New Roman" w:hAnsi="Times New Roman"/>
                <w:color w:val="000000"/>
              </w:rPr>
            </w:pPr>
          </w:p>
        </w:tc>
      </w:tr>
      <w:tr w:rsidR="006F4478" w:rsidRPr="002F1AEC" w:rsidTr="004C3565">
        <w:trPr>
          <w:gridAfter w:val="1"/>
          <w:wAfter w:w="291" w:type="dxa"/>
          <w:trHeight w:val="467"/>
        </w:trPr>
        <w:tc>
          <w:tcPr>
            <w:tcW w:w="704" w:type="dxa"/>
            <w:tcBorders>
              <w:top w:val="nil"/>
              <w:left w:val="nil"/>
              <w:bottom w:val="nil"/>
              <w:right w:val="nil"/>
            </w:tcBorders>
            <w:shd w:val="clear" w:color="auto" w:fill="auto"/>
          </w:tcPr>
          <w:p w:rsidR="00503501" w:rsidRPr="002146CD" w:rsidRDefault="00503501" w:rsidP="00853643">
            <w:pPr>
              <w:pStyle w:val="af6"/>
              <w:ind w:left="-108" w:right="-110" w:firstLine="0"/>
              <w:rPr>
                <w:rFonts w:ascii="Times New Roman" w:hAnsi="Times New Roman"/>
              </w:rPr>
            </w:pPr>
            <w:r w:rsidRPr="002146CD">
              <w:rPr>
                <w:rFonts w:ascii="Times New Roman" w:hAnsi="Times New Roman"/>
              </w:rPr>
              <w:t>Тел:</w:t>
            </w:r>
          </w:p>
        </w:tc>
        <w:tc>
          <w:tcPr>
            <w:tcW w:w="2421" w:type="dxa"/>
            <w:gridSpan w:val="5"/>
            <w:tcBorders>
              <w:top w:val="nil"/>
              <w:left w:val="nil"/>
              <w:bottom w:val="single" w:sz="4" w:space="0" w:color="auto"/>
              <w:right w:val="nil"/>
            </w:tcBorders>
            <w:shd w:val="clear" w:color="auto" w:fill="auto"/>
          </w:tcPr>
          <w:p w:rsidR="00503501" w:rsidRPr="004849BC" w:rsidRDefault="006E3133" w:rsidP="00EE5617">
            <w:pPr>
              <w:pStyle w:val="af6"/>
              <w:ind w:left="179" w:right="-113" w:firstLine="0"/>
              <w:jc w:val="left"/>
              <w:rPr>
                <w:rFonts w:ascii="Times New Roman" w:hAnsi="Times New Roman"/>
              </w:rPr>
            </w:pPr>
            <w:r w:rsidRPr="004849BC">
              <w:rPr>
                <w:rFonts w:ascii="Times New Roman" w:hAnsi="Times New Roman"/>
              </w:rPr>
              <w:t>(86132)</w:t>
            </w:r>
            <w:r w:rsidR="00EC3EE5" w:rsidRPr="004849BC">
              <w:rPr>
                <w:rFonts w:ascii="Times New Roman" w:hAnsi="Times New Roman"/>
              </w:rPr>
              <w:t>7</w:t>
            </w:r>
            <w:r w:rsidRPr="004849BC">
              <w:rPr>
                <w:rFonts w:ascii="Times New Roman" w:hAnsi="Times New Roman"/>
              </w:rPr>
              <w:t>-</w:t>
            </w:r>
            <w:r w:rsidR="00EC3EE5" w:rsidRPr="004849BC">
              <w:rPr>
                <w:rFonts w:ascii="Times New Roman" w:hAnsi="Times New Roman"/>
              </w:rPr>
              <w:t>08</w:t>
            </w:r>
            <w:r w:rsidRPr="004849BC">
              <w:rPr>
                <w:rFonts w:ascii="Times New Roman" w:hAnsi="Times New Roman"/>
              </w:rPr>
              <w:t>-</w:t>
            </w:r>
            <w:r w:rsidR="00EC3EE5" w:rsidRPr="004849BC">
              <w:rPr>
                <w:rFonts w:ascii="Times New Roman" w:hAnsi="Times New Roman"/>
              </w:rPr>
              <w:t>58</w:t>
            </w:r>
          </w:p>
        </w:tc>
        <w:tc>
          <w:tcPr>
            <w:tcW w:w="2411" w:type="dxa"/>
            <w:gridSpan w:val="18"/>
            <w:tcBorders>
              <w:top w:val="nil"/>
              <w:left w:val="nil"/>
              <w:bottom w:val="nil"/>
              <w:right w:val="nil"/>
            </w:tcBorders>
            <w:shd w:val="clear" w:color="auto" w:fill="auto"/>
          </w:tcPr>
          <w:p w:rsidR="00503501" w:rsidRPr="002146CD" w:rsidRDefault="00503501" w:rsidP="00EE5617">
            <w:pPr>
              <w:pStyle w:val="af6"/>
              <w:ind w:left="34" w:right="-113" w:firstLine="0"/>
              <w:jc w:val="left"/>
              <w:rPr>
                <w:rFonts w:ascii="Times New Roman" w:hAnsi="Times New Roman"/>
              </w:rPr>
            </w:pPr>
            <w:r w:rsidRPr="004849BC">
              <w:rPr>
                <w:rFonts w:ascii="Times New Roman" w:hAnsi="Times New Roman"/>
              </w:rPr>
              <w:t>Адрес электронной</w:t>
            </w:r>
            <w:r w:rsidRPr="004849BC">
              <w:rPr>
                <w:rFonts w:ascii="Times New Roman" w:hAnsi="Times New Roman"/>
                <w:bdr w:val="single" w:sz="4" w:space="0" w:color="auto"/>
              </w:rPr>
              <w:t xml:space="preserve"> </w:t>
            </w:r>
            <w:r w:rsidRPr="004849BC">
              <w:rPr>
                <w:rFonts w:ascii="Times New Roman" w:hAnsi="Times New Roman"/>
              </w:rPr>
              <w:t>почты:</w:t>
            </w:r>
          </w:p>
        </w:tc>
        <w:tc>
          <w:tcPr>
            <w:tcW w:w="4245" w:type="dxa"/>
            <w:gridSpan w:val="15"/>
            <w:tcBorders>
              <w:top w:val="nil"/>
              <w:left w:val="nil"/>
              <w:bottom w:val="single" w:sz="4" w:space="0" w:color="auto"/>
              <w:right w:val="nil"/>
            </w:tcBorders>
          </w:tcPr>
          <w:p w:rsidR="00503501" w:rsidRPr="004849BC" w:rsidRDefault="00EC70E1" w:rsidP="00014094">
            <w:pPr>
              <w:pStyle w:val="af6"/>
              <w:ind w:left="176" w:right="-108" w:firstLine="0"/>
              <w:jc w:val="left"/>
              <w:rPr>
                <w:rFonts w:ascii="Times New Roman" w:hAnsi="Times New Roman"/>
              </w:rPr>
            </w:pPr>
            <w:hyperlink r:id="rId8" w:history="1">
              <w:r w:rsidR="00EC3EE5" w:rsidRPr="004849BC">
                <w:rPr>
                  <w:rStyle w:val="af2"/>
                  <w:rFonts w:ascii="Times New Roman" w:hAnsi="Times New Roman"/>
                  <w:color w:val="auto"/>
                  <w:u w:val="none"/>
                  <w:lang w:val="en-US"/>
                </w:rPr>
                <w:t>transport</w:t>
              </w:r>
              <w:r w:rsidR="00EC3EE5" w:rsidRPr="004849BC">
                <w:rPr>
                  <w:rStyle w:val="af2"/>
                  <w:rFonts w:ascii="Times New Roman" w:hAnsi="Times New Roman"/>
                  <w:color w:val="auto"/>
                  <w:u w:val="none"/>
                </w:rPr>
                <w:t>@</w:t>
              </w:r>
              <w:r w:rsidR="00EC3EE5" w:rsidRPr="004849BC">
                <w:rPr>
                  <w:rStyle w:val="af2"/>
                  <w:rFonts w:ascii="Times New Roman" w:hAnsi="Times New Roman"/>
                  <w:color w:val="auto"/>
                  <w:u w:val="none"/>
                  <w:lang w:val="en-US"/>
                </w:rPr>
                <w:t>yeiskraion</w:t>
              </w:r>
              <w:r w:rsidR="00EC3EE5" w:rsidRPr="004849BC">
                <w:rPr>
                  <w:rStyle w:val="af2"/>
                  <w:rFonts w:ascii="Times New Roman" w:hAnsi="Times New Roman"/>
                  <w:color w:val="auto"/>
                  <w:u w:val="none"/>
                </w:rPr>
                <w:t>.</w:t>
              </w:r>
              <w:r w:rsidR="00EC3EE5" w:rsidRPr="004849BC">
                <w:rPr>
                  <w:rStyle w:val="af2"/>
                  <w:rFonts w:ascii="Times New Roman" w:hAnsi="Times New Roman"/>
                  <w:color w:val="auto"/>
                  <w:u w:val="none"/>
                  <w:lang w:val="en-US"/>
                </w:rPr>
                <w:t>ru</w:t>
              </w:r>
            </w:hyperlink>
          </w:p>
        </w:tc>
      </w:tr>
      <w:tr w:rsidR="004849BC" w:rsidRPr="002F1AEC" w:rsidTr="004C3565">
        <w:trPr>
          <w:gridAfter w:val="1"/>
          <w:wAfter w:w="291" w:type="dxa"/>
          <w:trHeight w:val="70"/>
        </w:trPr>
        <w:tc>
          <w:tcPr>
            <w:tcW w:w="704" w:type="dxa"/>
            <w:tcBorders>
              <w:top w:val="nil"/>
              <w:left w:val="nil"/>
              <w:bottom w:val="nil"/>
              <w:right w:val="nil"/>
            </w:tcBorders>
            <w:shd w:val="clear" w:color="auto" w:fill="auto"/>
          </w:tcPr>
          <w:p w:rsidR="004849BC" w:rsidRPr="002146CD" w:rsidRDefault="004849BC" w:rsidP="00853643">
            <w:pPr>
              <w:pStyle w:val="af6"/>
              <w:ind w:left="-108" w:right="-110" w:firstLine="0"/>
              <w:rPr>
                <w:rFonts w:ascii="Times New Roman" w:hAnsi="Times New Roman"/>
              </w:rPr>
            </w:pPr>
          </w:p>
        </w:tc>
        <w:tc>
          <w:tcPr>
            <w:tcW w:w="2564" w:type="dxa"/>
            <w:gridSpan w:val="7"/>
            <w:tcBorders>
              <w:top w:val="single" w:sz="4" w:space="0" w:color="auto"/>
              <w:left w:val="nil"/>
              <w:bottom w:val="nil"/>
              <w:right w:val="nil"/>
            </w:tcBorders>
            <w:shd w:val="clear" w:color="auto" w:fill="auto"/>
          </w:tcPr>
          <w:p w:rsidR="004849BC" w:rsidRPr="004849BC" w:rsidRDefault="004849BC" w:rsidP="00853643">
            <w:pPr>
              <w:pStyle w:val="af6"/>
              <w:ind w:left="-106" w:right="-113" w:firstLine="0"/>
              <w:rPr>
                <w:rFonts w:ascii="Times New Roman" w:hAnsi="Times New Roman"/>
              </w:rPr>
            </w:pPr>
          </w:p>
        </w:tc>
        <w:tc>
          <w:tcPr>
            <w:tcW w:w="2268" w:type="dxa"/>
            <w:gridSpan w:val="16"/>
            <w:tcBorders>
              <w:top w:val="nil"/>
              <w:left w:val="nil"/>
              <w:bottom w:val="nil"/>
              <w:right w:val="nil"/>
            </w:tcBorders>
            <w:shd w:val="clear" w:color="auto" w:fill="auto"/>
          </w:tcPr>
          <w:p w:rsidR="004849BC" w:rsidRPr="004849BC" w:rsidRDefault="004849BC" w:rsidP="004849BC">
            <w:pPr>
              <w:pStyle w:val="af6"/>
              <w:ind w:left="-103" w:right="-113" w:firstLine="0"/>
              <w:jc w:val="left"/>
              <w:rPr>
                <w:rFonts w:ascii="Times New Roman" w:hAnsi="Times New Roman"/>
              </w:rPr>
            </w:pPr>
          </w:p>
        </w:tc>
        <w:tc>
          <w:tcPr>
            <w:tcW w:w="4245" w:type="dxa"/>
            <w:gridSpan w:val="15"/>
            <w:tcBorders>
              <w:top w:val="single" w:sz="4" w:space="0" w:color="auto"/>
              <w:left w:val="nil"/>
              <w:bottom w:val="nil"/>
              <w:right w:val="nil"/>
            </w:tcBorders>
          </w:tcPr>
          <w:p w:rsidR="004849BC" w:rsidRPr="004849BC" w:rsidRDefault="004849BC" w:rsidP="00853643">
            <w:pPr>
              <w:pStyle w:val="af6"/>
              <w:ind w:left="-103" w:right="-108" w:firstLine="0"/>
              <w:rPr>
                <w:rFonts w:ascii="Times New Roman" w:hAnsi="Times New Roman"/>
              </w:rPr>
            </w:pPr>
          </w:p>
        </w:tc>
      </w:tr>
      <w:tr w:rsidR="00503501" w:rsidRPr="002F1AEC" w:rsidTr="004C3565">
        <w:trPr>
          <w:gridAfter w:val="1"/>
          <w:wAfter w:w="291" w:type="dxa"/>
        </w:trPr>
        <w:tc>
          <w:tcPr>
            <w:tcW w:w="9781" w:type="dxa"/>
            <w:gridSpan w:val="39"/>
            <w:tcBorders>
              <w:top w:val="nil"/>
              <w:left w:val="nil"/>
              <w:bottom w:val="nil"/>
              <w:right w:val="nil"/>
            </w:tcBorders>
          </w:tcPr>
          <w:p w:rsidR="00503501" w:rsidRPr="00A00A93" w:rsidRDefault="00397607" w:rsidP="00A50439">
            <w:pPr>
              <w:pStyle w:val="af6"/>
              <w:suppressAutoHyphens/>
              <w:ind w:left="-108" w:right="-108" w:firstLine="0"/>
              <w:rPr>
                <w:rFonts w:ascii="Times New Roman" w:hAnsi="Times New Roman"/>
                <w:b/>
              </w:rPr>
            </w:pPr>
            <w:r w:rsidRPr="00A00A93">
              <w:rPr>
                <w:rFonts w:ascii="Times New Roman" w:hAnsi="Times New Roman"/>
                <w:b/>
              </w:rPr>
              <w:t>2.</w:t>
            </w:r>
            <w:r w:rsidR="00503501" w:rsidRPr="00A00A93">
              <w:rPr>
                <w:rFonts w:ascii="Times New Roman" w:hAnsi="Times New Roman"/>
                <w:b/>
              </w:rPr>
              <w:t>Описание проблемы, на</w:t>
            </w:r>
            <w:r w:rsidRPr="00A00A93">
              <w:rPr>
                <w:rFonts w:ascii="Times New Roman" w:hAnsi="Times New Roman"/>
                <w:b/>
              </w:rPr>
              <w:t xml:space="preserve"> </w:t>
            </w:r>
            <w:r w:rsidR="00503501" w:rsidRPr="00A00A93">
              <w:rPr>
                <w:rFonts w:ascii="Times New Roman" w:hAnsi="Times New Roman"/>
                <w:b/>
              </w:rPr>
              <w:t>решение которой направлено предлагаемое правовое</w:t>
            </w:r>
            <w:r w:rsidR="0081134D" w:rsidRPr="00A00A93">
              <w:rPr>
                <w:rFonts w:ascii="Times New Roman" w:hAnsi="Times New Roman"/>
                <w:b/>
              </w:rPr>
              <w:t xml:space="preserve"> регулирование:</w:t>
            </w:r>
          </w:p>
          <w:p w:rsidR="009A5C4B" w:rsidRPr="009A5C4B" w:rsidRDefault="009A5C4B" w:rsidP="009A5C4B">
            <w:pPr>
              <w:rPr>
                <w:highlight w:val="yellow"/>
              </w:rPr>
            </w:pPr>
          </w:p>
        </w:tc>
      </w:tr>
      <w:tr w:rsidR="00503501" w:rsidRPr="009A5C4B" w:rsidTr="004C3565">
        <w:trPr>
          <w:gridAfter w:val="1"/>
          <w:wAfter w:w="291" w:type="dxa"/>
        </w:trPr>
        <w:tc>
          <w:tcPr>
            <w:tcW w:w="9781" w:type="dxa"/>
            <w:gridSpan w:val="39"/>
            <w:tcBorders>
              <w:top w:val="nil"/>
              <w:left w:val="nil"/>
              <w:bottom w:val="nil"/>
              <w:right w:val="nil"/>
            </w:tcBorders>
          </w:tcPr>
          <w:p w:rsidR="00503501" w:rsidRPr="00A00A93" w:rsidRDefault="00585618" w:rsidP="00A50439">
            <w:pPr>
              <w:pStyle w:val="af6"/>
              <w:ind w:left="-108" w:right="-108" w:firstLine="0"/>
              <w:rPr>
                <w:rFonts w:ascii="Times New Roman" w:hAnsi="Times New Roman"/>
                <w:b/>
              </w:rPr>
            </w:pPr>
            <w:r w:rsidRPr="00A00A93">
              <w:rPr>
                <w:rFonts w:ascii="Times New Roman" w:hAnsi="Times New Roman"/>
                <w:b/>
              </w:rPr>
              <w:t>2.1.</w:t>
            </w:r>
            <w:r w:rsidR="00503501" w:rsidRPr="00A00A93">
              <w:rPr>
                <w:rFonts w:ascii="Times New Roman" w:hAnsi="Times New Roman"/>
                <w:b/>
              </w:rPr>
              <w:t>Формулировка проблемы:</w:t>
            </w:r>
          </w:p>
        </w:tc>
      </w:tr>
      <w:tr w:rsidR="00503501" w:rsidRPr="009A5C4B" w:rsidTr="004C3565">
        <w:trPr>
          <w:gridAfter w:val="1"/>
          <w:wAfter w:w="291" w:type="dxa"/>
        </w:trPr>
        <w:tc>
          <w:tcPr>
            <w:tcW w:w="9781" w:type="dxa"/>
            <w:gridSpan w:val="39"/>
            <w:tcBorders>
              <w:top w:val="nil"/>
              <w:left w:val="nil"/>
              <w:bottom w:val="single" w:sz="4" w:space="0" w:color="auto"/>
              <w:right w:val="nil"/>
            </w:tcBorders>
          </w:tcPr>
          <w:p w:rsidR="00A50439" w:rsidRPr="009A5C4B" w:rsidRDefault="00A50439" w:rsidP="00A00A93">
            <w:pPr>
              <w:suppressAutoHyphens/>
              <w:ind w:right="-108" w:firstLine="318"/>
              <w:contextualSpacing/>
            </w:pPr>
            <w:r w:rsidRPr="009A5C4B">
              <w:rPr>
                <w:rFonts w:eastAsia="Calibri"/>
                <w:lang w:eastAsia="en-US"/>
              </w:rPr>
              <w:t xml:space="preserve">Необходимость принятия </w:t>
            </w:r>
            <w:r w:rsidRPr="009A5C4B">
              <w:t xml:space="preserve">типовых форм открытого конкурса на право получения свидетельств об осуществлении перевозок по одному или нескольким муниципальным маршрутам регулярных перевозок в границах одного сельского поселения, в границах двух и более поселений, находящихся в границах муниципального образования Ейский район обусловлена необходимостью достижения наибольшей эффективности при исполнении организатором открытого конкурса требований, предусмотренных Федеральным законом </w:t>
            </w:r>
            <w:r w:rsidR="00A00A93">
              <w:t xml:space="preserve">            </w:t>
            </w:r>
            <w:r w:rsidRPr="009A5C4B">
              <w:t>№ 220-ФЗ при организации и проведении процедуры открытого конкурса на право получения свидетельств об осуществлении перевозок по одному или нескольким муниципальным маршрутам регулярных перевозок в границах одного сельского поселения, в границах двух и более поселений, находящихся в границах муниципального образования Ейский район, а также в целях установления единых требований (форм конкурсной документации) к информации, предоставляемой участниками открытого конкурса для участия в открытом конкурсе.</w:t>
            </w:r>
          </w:p>
          <w:p w:rsidR="00A50439" w:rsidRPr="009A5C4B" w:rsidRDefault="00A50439" w:rsidP="00A00A93">
            <w:pPr>
              <w:suppressAutoHyphens/>
              <w:ind w:right="-108" w:firstLine="318"/>
              <w:contextualSpacing/>
            </w:pPr>
            <w:r w:rsidRPr="009A5C4B">
              <w:t xml:space="preserve">В этой связи целесообразно обеспечение актуализации, систематизации и упорядочивания нормативных правовых актов администрации муниципального образования Ейский район, </w:t>
            </w:r>
            <w:r w:rsidRPr="009A5C4B">
              <w:lastRenderedPageBreak/>
              <w:t>разработанных в пределах своей компетенции в рамках действующего краевого и федерального законодательства в области транспортного обслуживания населения для обеспечения возможности осуществления и разграничения полномочий организатора открытого конкурса на право получения свидетельств об осуществлении перевозок по одному или нескольким муниципальным маршрутам регулярных перевозок в границах одного сельского поселения, в границах двух и более поселений, находящихся в границах муниципального образования Ейский район.</w:t>
            </w:r>
          </w:p>
          <w:p w:rsidR="00A50439" w:rsidRPr="009A5C4B" w:rsidRDefault="00A50439" w:rsidP="00A00A93">
            <w:pPr>
              <w:suppressAutoHyphens/>
              <w:ind w:right="-108" w:firstLine="318"/>
              <w:contextualSpacing/>
              <w:rPr>
                <w:rFonts w:eastAsia="Calibri"/>
                <w:lang w:eastAsia="en-US"/>
              </w:rPr>
            </w:pPr>
            <w:r w:rsidRPr="009A5C4B">
              <w:rPr>
                <w:rFonts w:eastAsia="Calibri"/>
                <w:lang w:eastAsia="en-US"/>
              </w:rPr>
              <w:t>Федеральным законом № 480–ФЗ внесены изменения в Федеральный закон № 220–ФЗ в части изменения редакции части 6 статьи 24 Федерального закона № 220-ФЗ, регламентирующей порядок определения победителя открытого конкурса в ходе проведения процедуры оценки и сопоставления заявок на участие в открытом конкурсе.</w:t>
            </w:r>
          </w:p>
          <w:p w:rsidR="0081134D" w:rsidRPr="009A5C4B" w:rsidRDefault="00A50439" w:rsidP="00A00A93">
            <w:pPr>
              <w:suppressAutoHyphens/>
              <w:ind w:right="-108" w:firstLine="318"/>
              <w:contextualSpacing/>
            </w:pPr>
            <w:r w:rsidRPr="009A5C4B">
              <w:rPr>
                <w:rFonts w:eastAsia="Calibri"/>
                <w:lang w:eastAsia="en-US"/>
              </w:rPr>
              <w:t xml:space="preserve">Необходимость принятия </w:t>
            </w:r>
            <w:r w:rsidRPr="009A5C4B">
              <w:t xml:space="preserve">шкалы для оценки критериев при проведении оценки и сопоставления заявок на участие в открытом конкурсе на право получения свидетельств </w:t>
            </w:r>
            <w:r w:rsidR="009A5C4B" w:rsidRPr="009A5C4B">
              <w:t>об осуществлении перевозок по одному или нескольким муниципальным маршрутам регулярных перевозок в границах одного сельского поселения, в границах двух и более поселений, находящихся в границах муниципального образования Ейский район</w:t>
            </w:r>
            <w:r w:rsidRPr="009A5C4B">
              <w:t xml:space="preserve">, приведенной в соответствие изменениям, внесенным в Федеральный закон № 220-ФЗ обусловлена применением организатором открытого конкурса балльной системы оценки критериев при проведении оценки и сопоставления заявок на участие в открытом конкурсе на право получения свидетельств </w:t>
            </w:r>
            <w:r w:rsidR="009A5C4B" w:rsidRPr="009A5C4B">
              <w:t>об осуществлении перевозок по одному или нескольким муниципальным маршрутам регулярных перевозок в границах одного сельского поселения, в границах двух и более поселений, находящихся в границах муниципального образования Ейский район</w:t>
            </w:r>
            <w:r w:rsidRPr="009A5C4B">
              <w:t>.</w:t>
            </w:r>
          </w:p>
        </w:tc>
      </w:tr>
      <w:tr w:rsidR="00503501" w:rsidRPr="002F1AEC" w:rsidTr="004C3565">
        <w:trPr>
          <w:gridAfter w:val="1"/>
          <w:wAfter w:w="291" w:type="dxa"/>
        </w:trPr>
        <w:tc>
          <w:tcPr>
            <w:tcW w:w="9781" w:type="dxa"/>
            <w:gridSpan w:val="39"/>
            <w:tcBorders>
              <w:top w:val="single" w:sz="4" w:space="0" w:color="auto"/>
              <w:left w:val="nil"/>
              <w:bottom w:val="nil"/>
              <w:right w:val="nil"/>
            </w:tcBorders>
          </w:tcPr>
          <w:p w:rsidR="00503501" w:rsidRPr="002F1AEC" w:rsidRDefault="00503501" w:rsidP="009A5C4B">
            <w:pPr>
              <w:ind w:left="-108" w:right="-108" w:firstLine="0"/>
              <w:rPr>
                <w:highlight w:val="yellow"/>
              </w:rPr>
            </w:pPr>
          </w:p>
        </w:tc>
      </w:tr>
      <w:tr w:rsidR="00503501" w:rsidRPr="002F1AEC" w:rsidTr="004C3565">
        <w:trPr>
          <w:gridAfter w:val="1"/>
          <w:wAfter w:w="291" w:type="dxa"/>
        </w:trPr>
        <w:tc>
          <w:tcPr>
            <w:tcW w:w="9781" w:type="dxa"/>
            <w:gridSpan w:val="39"/>
            <w:tcBorders>
              <w:top w:val="nil"/>
              <w:left w:val="nil"/>
              <w:bottom w:val="nil"/>
              <w:right w:val="nil"/>
            </w:tcBorders>
          </w:tcPr>
          <w:p w:rsidR="00503501" w:rsidRPr="00A00A93" w:rsidRDefault="00585618" w:rsidP="00A00A93">
            <w:pPr>
              <w:pStyle w:val="af6"/>
              <w:suppressAutoHyphens/>
              <w:ind w:left="34" w:right="-108" w:firstLine="0"/>
              <w:rPr>
                <w:rFonts w:ascii="Times New Roman" w:hAnsi="Times New Roman"/>
                <w:b/>
              </w:rPr>
            </w:pPr>
            <w:r w:rsidRPr="00A00A93">
              <w:rPr>
                <w:rFonts w:ascii="Times New Roman" w:hAnsi="Times New Roman"/>
                <w:b/>
              </w:rPr>
              <w:t>2.2.</w:t>
            </w:r>
            <w:r w:rsidR="00503501" w:rsidRPr="00A00A93">
              <w:rPr>
                <w:rFonts w:ascii="Times New Roman" w:hAnsi="Times New Roman"/>
                <w:b/>
              </w:rPr>
              <w:t>Информация о возникновении, выявлении проблемы и мерах, принятых ранее для её решения, достигнутых результатах и затраченных ресурсах:</w:t>
            </w:r>
          </w:p>
          <w:p w:rsidR="007E5CD3" w:rsidRPr="002F1AEC" w:rsidRDefault="007E5CD3" w:rsidP="009A5C4B">
            <w:pPr>
              <w:ind w:left="-108" w:right="-108" w:firstLine="0"/>
              <w:rPr>
                <w:highlight w:val="yellow"/>
              </w:rPr>
            </w:pPr>
          </w:p>
        </w:tc>
      </w:tr>
      <w:tr w:rsidR="00503501" w:rsidRPr="002F1AEC" w:rsidTr="004C3565">
        <w:trPr>
          <w:gridAfter w:val="1"/>
          <w:wAfter w:w="291" w:type="dxa"/>
        </w:trPr>
        <w:tc>
          <w:tcPr>
            <w:tcW w:w="9781" w:type="dxa"/>
            <w:gridSpan w:val="39"/>
            <w:tcBorders>
              <w:top w:val="nil"/>
              <w:left w:val="nil"/>
              <w:bottom w:val="nil"/>
              <w:right w:val="nil"/>
            </w:tcBorders>
          </w:tcPr>
          <w:p w:rsidR="00A00A93" w:rsidRPr="00C253A1" w:rsidRDefault="0098591A" w:rsidP="00A00A93">
            <w:pPr>
              <w:pStyle w:val="ConsPlusNonformat"/>
              <w:suppressAutoHyphens/>
              <w:spacing w:line="16" w:lineRule="atLeast"/>
              <w:ind w:right="34" w:firstLine="459"/>
              <w:contextualSpacing/>
              <w:rPr>
                <w:rFonts w:ascii="Times New Roman" w:eastAsia="Calibri" w:hAnsi="Times New Roman" w:cs="Times New Roman"/>
                <w:sz w:val="24"/>
                <w:szCs w:val="24"/>
                <w:lang w:eastAsia="en-US"/>
              </w:rPr>
            </w:pPr>
            <w:r w:rsidRPr="002A63DE">
              <w:rPr>
                <w:rFonts w:ascii="Times New Roman" w:hAnsi="Times New Roman" w:cs="Times New Roman"/>
                <w:sz w:val="24"/>
                <w:szCs w:val="24"/>
              </w:rPr>
              <w:t xml:space="preserve">Возникновение проблемы обусловлено целесообразностью </w:t>
            </w:r>
            <w:r w:rsidRPr="002A63DE">
              <w:rPr>
                <w:rFonts w:ascii="Times New Roman" w:eastAsia="Calibri" w:hAnsi="Times New Roman" w:cs="Times New Roman"/>
                <w:sz w:val="24"/>
                <w:szCs w:val="24"/>
              </w:rPr>
              <w:t xml:space="preserve">установления </w:t>
            </w:r>
            <w:r w:rsidRPr="002A63DE">
              <w:rPr>
                <w:rFonts w:ascii="Times New Roman" w:hAnsi="Times New Roman" w:cs="Times New Roman"/>
                <w:sz w:val="24"/>
                <w:szCs w:val="24"/>
              </w:rPr>
              <w:t xml:space="preserve">типовых форм открытого конкурса на право получения свидетельств </w:t>
            </w:r>
            <w:r w:rsidR="002A63DE" w:rsidRPr="002A63DE">
              <w:rPr>
                <w:rFonts w:ascii="Times New Roman" w:hAnsi="Times New Roman" w:cs="Times New Roman"/>
                <w:sz w:val="24"/>
                <w:szCs w:val="24"/>
              </w:rPr>
              <w:t>об осуществлении перевозок по одному или нескольким муниципальным маршрутам регулярных перевозок в границах одного сельского поселения, в границах двух и более поселений, находящихся в границах муниципального образования Ейский район</w:t>
            </w:r>
            <w:r w:rsidRPr="002A63DE">
              <w:rPr>
                <w:rFonts w:ascii="Times New Roman" w:hAnsi="Times New Roman" w:cs="Times New Roman"/>
                <w:sz w:val="24"/>
                <w:szCs w:val="24"/>
              </w:rPr>
              <w:t xml:space="preserve"> и признании утратившими силу некоторых нормативных правовых актов </w:t>
            </w:r>
            <w:r w:rsidR="002A63DE" w:rsidRPr="002A63DE">
              <w:rPr>
                <w:rFonts w:ascii="Times New Roman" w:hAnsi="Times New Roman" w:cs="Times New Roman"/>
                <w:sz w:val="24"/>
                <w:szCs w:val="24"/>
              </w:rPr>
              <w:t>администрации муниципального образования Ейский район</w:t>
            </w:r>
            <w:r w:rsidRPr="002A63DE">
              <w:rPr>
                <w:rFonts w:ascii="Times New Roman" w:hAnsi="Times New Roman" w:cs="Times New Roman"/>
                <w:sz w:val="24"/>
                <w:szCs w:val="24"/>
              </w:rPr>
              <w:t xml:space="preserve"> в целях достижения наибольшей эффективности при исполнении организатором открытого конкурса предусмотренных Федеральным законом № 220-ФЗ требований, предъявляемых к организатору открытого конкурса при организации и проведении процедуры открытого конкурса на право получения свидетельств </w:t>
            </w:r>
            <w:r w:rsidR="002A63DE" w:rsidRPr="002A63DE">
              <w:rPr>
                <w:rFonts w:ascii="Times New Roman" w:hAnsi="Times New Roman" w:cs="Times New Roman"/>
                <w:sz w:val="24"/>
                <w:szCs w:val="24"/>
              </w:rPr>
              <w:t xml:space="preserve">об осуществлении перевозок по одному или нескольким муниципальным маршрутам регулярных перевозок в границах одного сельского поселения, в </w:t>
            </w:r>
            <w:r w:rsidR="00A00A93" w:rsidRPr="00C253A1">
              <w:rPr>
                <w:rFonts w:ascii="Times New Roman" w:hAnsi="Times New Roman" w:cs="Times New Roman"/>
                <w:sz w:val="24"/>
                <w:szCs w:val="24"/>
              </w:rPr>
              <w:t>границах двух и более поселений, находящихся в границах муниципального образования Ейский район, а также в целях установления единых требований (форм конкурсной документации) к информации, предоставляемой участниками открытого конкурса для участия в открытом конкурсе.</w:t>
            </w:r>
          </w:p>
          <w:p w:rsidR="00C253A1" w:rsidRDefault="00A00A93" w:rsidP="00A00A93">
            <w:pPr>
              <w:pStyle w:val="ConsPlusNonformat"/>
              <w:suppressAutoHyphens/>
              <w:spacing w:line="16" w:lineRule="atLeast"/>
              <w:ind w:right="34" w:firstLine="426"/>
              <w:contextualSpacing/>
              <w:rPr>
                <w:rFonts w:ascii="Times New Roman" w:hAnsi="Times New Roman" w:cs="Times New Roman"/>
                <w:sz w:val="24"/>
                <w:szCs w:val="24"/>
              </w:rPr>
            </w:pPr>
            <w:r w:rsidRPr="00C253A1">
              <w:rPr>
                <w:rFonts w:ascii="Times New Roman" w:eastAsia="Calibri" w:hAnsi="Times New Roman" w:cs="Times New Roman"/>
                <w:sz w:val="24"/>
                <w:szCs w:val="24"/>
                <w:lang w:eastAsia="en-US"/>
              </w:rPr>
              <w:t xml:space="preserve">В связи с вступлением в силу отдельных положений Федерального закона                         </w:t>
            </w:r>
            <w:r w:rsidRPr="00C253A1">
              <w:rPr>
                <w:rFonts w:ascii="Times New Roman" w:hAnsi="Times New Roman" w:cs="Times New Roman"/>
                <w:sz w:val="24"/>
                <w:szCs w:val="24"/>
              </w:rPr>
              <w:t xml:space="preserve">№ 220-ФЗ возникла необходимость утверждения </w:t>
            </w:r>
            <w:r w:rsidRPr="00C253A1">
              <w:rPr>
                <w:rFonts w:ascii="Times New Roman" w:hAnsi="Times New Roman" w:cs="Times New Roman"/>
                <w:color w:val="000000" w:themeColor="text1"/>
                <w:sz w:val="24"/>
                <w:szCs w:val="24"/>
              </w:rPr>
              <w:t xml:space="preserve">шкалы для оценки критериев при проведении оценки и сопоставления заявок на участие в открытом конкурсе на право получения свидетельств </w:t>
            </w:r>
            <w:r w:rsidRPr="00C253A1">
              <w:rPr>
                <w:rFonts w:ascii="Times New Roman" w:hAnsi="Times New Roman" w:cs="Times New Roman"/>
                <w:sz w:val="24"/>
                <w:szCs w:val="24"/>
              </w:rPr>
              <w:t>об осуществлении перевозок по одному или нескольким муниципальным маршрутам регулярных перевозок в границах одного сельского поселения, в границах двух и более поселений, находящихся в границах муниципального образования Ейский район</w:t>
            </w:r>
            <w:r w:rsidRPr="00C253A1">
              <w:rPr>
                <w:rFonts w:ascii="Times New Roman" w:hAnsi="Times New Roman" w:cs="Times New Roman"/>
                <w:color w:val="000000" w:themeColor="text1"/>
                <w:sz w:val="24"/>
                <w:szCs w:val="24"/>
              </w:rPr>
              <w:t>.</w:t>
            </w:r>
          </w:p>
          <w:tbl>
            <w:tblPr>
              <w:tblStyle w:val="a9"/>
              <w:tblW w:w="0" w:type="auto"/>
              <w:tblBorders>
                <w:top w:val="none" w:sz="0" w:space="0" w:color="auto"/>
                <w:left w:val="none" w:sz="0" w:space="0" w:color="auto"/>
                <w:right w:val="none" w:sz="0" w:space="0" w:color="auto"/>
                <w:insideH w:val="none" w:sz="0" w:space="0" w:color="auto"/>
                <w:insideV w:val="none" w:sz="0" w:space="0" w:color="auto"/>
              </w:tblBorders>
              <w:tblLayout w:type="fixed"/>
              <w:tblLook w:val="04A0"/>
            </w:tblPr>
            <w:tblGrid>
              <w:gridCol w:w="9521"/>
            </w:tblGrid>
            <w:tr w:rsidR="00C253A1" w:rsidTr="00AC1676">
              <w:trPr>
                <w:trHeight w:val="80"/>
              </w:trPr>
              <w:tc>
                <w:tcPr>
                  <w:tcW w:w="9521" w:type="dxa"/>
                </w:tcPr>
                <w:p w:rsidR="00C253A1" w:rsidRDefault="00C253A1" w:rsidP="00AC1676">
                  <w:pPr>
                    <w:pStyle w:val="ConsPlusNonformat"/>
                    <w:suppressAutoHyphens/>
                    <w:spacing w:line="16" w:lineRule="atLeast"/>
                    <w:ind w:right="34" w:firstLine="0"/>
                    <w:contextualSpacing/>
                    <w:rPr>
                      <w:rFonts w:ascii="Times New Roman" w:hAnsi="Times New Roman" w:cs="Times New Roman"/>
                      <w:sz w:val="24"/>
                      <w:szCs w:val="24"/>
                    </w:rPr>
                  </w:pPr>
                </w:p>
              </w:tc>
            </w:tr>
          </w:tbl>
          <w:p w:rsidR="00733A03" w:rsidRPr="0098591A" w:rsidRDefault="00733A03" w:rsidP="0016361A">
            <w:pPr>
              <w:pStyle w:val="ConsPlusNonformat"/>
              <w:spacing w:line="16" w:lineRule="atLeast"/>
              <w:ind w:left="-108" w:right="-108" w:firstLine="851"/>
              <w:contextualSpacing/>
              <w:rPr>
                <w:rFonts w:ascii="Times New Roman" w:hAnsi="Times New Roman" w:cs="Times New Roman"/>
                <w:sz w:val="24"/>
                <w:szCs w:val="24"/>
              </w:rPr>
            </w:pPr>
          </w:p>
        </w:tc>
      </w:tr>
      <w:tr w:rsidR="00503501" w:rsidRPr="002F1AEC" w:rsidTr="004C3565">
        <w:trPr>
          <w:gridAfter w:val="1"/>
          <w:wAfter w:w="291" w:type="dxa"/>
        </w:trPr>
        <w:tc>
          <w:tcPr>
            <w:tcW w:w="9781" w:type="dxa"/>
            <w:gridSpan w:val="39"/>
            <w:tcBorders>
              <w:top w:val="nil"/>
              <w:left w:val="nil"/>
              <w:bottom w:val="nil"/>
              <w:right w:val="nil"/>
            </w:tcBorders>
          </w:tcPr>
          <w:p w:rsidR="00503501" w:rsidRDefault="00503501" w:rsidP="00AB12CA">
            <w:pPr>
              <w:pStyle w:val="af6"/>
              <w:ind w:firstLine="0"/>
              <w:jc w:val="center"/>
              <w:rPr>
                <w:rFonts w:ascii="Times New Roman" w:hAnsi="Times New Roman"/>
                <w:highlight w:val="yellow"/>
              </w:rPr>
            </w:pPr>
          </w:p>
          <w:p w:rsidR="00AC1676" w:rsidRPr="00AC1676" w:rsidRDefault="00AC1676" w:rsidP="00AC1676">
            <w:pPr>
              <w:ind w:firstLine="0"/>
            </w:pPr>
          </w:p>
        </w:tc>
      </w:tr>
      <w:tr w:rsidR="00503501" w:rsidRPr="002F1AEC" w:rsidTr="004C3565">
        <w:trPr>
          <w:gridAfter w:val="1"/>
          <w:wAfter w:w="291" w:type="dxa"/>
        </w:trPr>
        <w:tc>
          <w:tcPr>
            <w:tcW w:w="9781" w:type="dxa"/>
            <w:gridSpan w:val="39"/>
            <w:tcBorders>
              <w:top w:val="nil"/>
              <w:left w:val="nil"/>
              <w:bottom w:val="nil"/>
              <w:right w:val="nil"/>
            </w:tcBorders>
            <w:shd w:val="clear" w:color="auto" w:fill="auto"/>
          </w:tcPr>
          <w:p w:rsidR="00503501" w:rsidRPr="00A00A93" w:rsidRDefault="00585618" w:rsidP="00A00A93">
            <w:pPr>
              <w:pStyle w:val="af6"/>
              <w:suppressAutoHyphens/>
              <w:ind w:left="-108" w:right="-108" w:firstLine="0"/>
              <w:rPr>
                <w:rFonts w:ascii="Times New Roman" w:hAnsi="Times New Roman"/>
                <w:b/>
              </w:rPr>
            </w:pPr>
            <w:r w:rsidRPr="00A00A93">
              <w:rPr>
                <w:rFonts w:ascii="Times New Roman" w:hAnsi="Times New Roman"/>
                <w:b/>
              </w:rPr>
              <w:lastRenderedPageBreak/>
              <w:t>2.3.</w:t>
            </w:r>
            <w:r w:rsidR="00503501" w:rsidRPr="00A00A93">
              <w:rPr>
                <w:rFonts w:ascii="Times New Roman" w:hAnsi="Times New Roman"/>
                <w:b/>
              </w:rPr>
              <w:t>Субъекты общественных отношений, заинтересованные в устранении проблемы, их количественная оценка:</w:t>
            </w:r>
          </w:p>
        </w:tc>
      </w:tr>
      <w:tr w:rsidR="00503501" w:rsidRPr="002F1AEC" w:rsidTr="004C3565">
        <w:trPr>
          <w:gridAfter w:val="1"/>
          <w:wAfter w:w="291" w:type="dxa"/>
        </w:trPr>
        <w:tc>
          <w:tcPr>
            <w:tcW w:w="9781" w:type="dxa"/>
            <w:gridSpan w:val="39"/>
            <w:tcBorders>
              <w:top w:val="nil"/>
              <w:left w:val="nil"/>
              <w:bottom w:val="nil"/>
              <w:right w:val="nil"/>
            </w:tcBorders>
          </w:tcPr>
          <w:p w:rsidR="00E76B60" w:rsidRPr="00E76B60" w:rsidRDefault="00E76B60" w:rsidP="00A00A93">
            <w:pPr>
              <w:tabs>
                <w:tab w:val="left" w:pos="709"/>
                <w:tab w:val="left" w:pos="851"/>
              </w:tabs>
              <w:suppressAutoHyphens/>
              <w:spacing w:line="16" w:lineRule="atLeast"/>
              <w:ind w:left="-108" w:right="-108" w:firstLine="284"/>
              <w:contextualSpacing/>
            </w:pPr>
            <w:r w:rsidRPr="00E76B60">
              <w:t>Потенциальной группой участников общественных отношений, интересы которых будут затронуты правовым регулированием, являются юридические лица, индивидуальные предприниматели, участники договора простого товарищества, осуществляющие (планирующие осуществлять) регулярные пассажирские перевозки на муниципальных маршрутах регулярного сообщения, имеющие лицензию на осуществление пассажирских перевозок.</w:t>
            </w:r>
          </w:p>
          <w:p w:rsidR="00880124" w:rsidRPr="00E76B60" w:rsidRDefault="00880124" w:rsidP="00A00A93">
            <w:pPr>
              <w:suppressAutoHyphens/>
              <w:autoSpaceDE w:val="0"/>
              <w:autoSpaceDN w:val="0"/>
              <w:adjustRightInd w:val="0"/>
              <w:ind w:left="-108" w:right="-108" w:firstLine="284"/>
              <w:rPr>
                <w:color w:val="000000"/>
              </w:rPr>
            </w:pPr>
            <w:r w:rsidRPr="00E76B60">
              <w:rPr>
                <w:rFonts w:eastAsia="Batang"/>
                <w:lang w:eastAsia="ko-KR"/>
              </w:rPr>
              <w:t>Количественн</w:t>
            </w:r>
            <w:r w:rsidR="00BE3865" w:rsidRPr="00E76B60">
              <w:rPr>
                <w:rFonts w:eastAsia="Batang"/>
                <w:lang w:eastAsia="ko-KR"/>
              </w:rPr>
              <w:t>ую</w:t>
            </w:r>
            <w:r w:rsidRPr="00E76B60">
              <w:rPr>
                <w:color w:val="000000"/>
              </w:rPr>
              <w:t xml:space="preserve"> оценк</w:t>
            </w:r>
            <w:r w:rsidR="00BE3865" w:rsidRPr="00E76B60">
              <w:rPr>
                <w:color w:val="000000"/>
              </w:rPr>
              <w:t>у</w:t>
            </w:r>
            <w:r w:rsidRPr="00E76B60">
              <w:rPr>
                <w:color w:val="000000"/>
              </w:rPr>
              <w:t xml:space="preserve"> потенциальных участников общественных отношений </w:t>
            </w:r>
            <w:r w:rsidR="00BE3865" w:rsidRPr="00E76B60">
              <w:rPr>
                <w:color w:val="000000"/>
              </w:rPr>
              <w:t>установить не представляется возможным</w:t>
            </w:r>
            <w:r w:rsidR="000E7744">
              <w:rPr>
                <w:color w:val="000000"/>
              </w:rPr>
              <w:t xml:space="preserve"> </w:t>
            </w:r>
            <w:r w:rsidR="000E7744" w:rsidRPr="00290B68">
              <w:rPr>
                <w:color w:val="000000"/>
              </w:rPr>
              <w:t>ввиду заявительного характера</w:t>
            </w:r>
            <w:r w:rsidRPr="00E76B60">
              <w:rPr>
                <w:color w:val="000000"/>
              </w:rPr>
              <w:t>.</w:t>
            </w:r>
          </w:p>
          <w:p w:rsidR="00880124" w:rsidRPr="0043772A" w:rsidRDefault="00880124" w:rsidP="00A00A93">
            <w:pPr>
              <w:suppressAutoHyphens/>
              <w:autoSpaceDE w:val="0"/>
              <w:autoSpaceDN w:val="0"/>
              <w:adjustRightInd w:val="0"/>
              <w:ind w:left="-108" w:firstLine="0"/>
              <w:rPr>
                <w:color w:val="000000"/>
                <w:sz w:val="20"/>
                <w:szCs w:val="20"/>
              </w:rPr>
            </w:pPr>
          </w:p>
          <w:p w:rsidR="00503501" w:rsidRPr="00A00A93" w:rsidRDefault="00585618" w:rsidP="00973DE9">
            <w:pPr>
              <w:autoSpaceDE w:val="0"/>
              <w:autoSpaceDN w:val="0"/>
              <w:adjustRightInd w:val="0"/>
              <w:ind w:left="-108" w:right="-108" w:firstLine="0"/>
              <w:rPr>
                <w:b/>
              </w:rPr>
            </w:pPr>
            <w:r w:rsidRPr="00A00A93">
              <w:rPr>
                <w:b/>
              </w:rPr>
              <w:t>2.4.</w:t>
            </w:r>
            <w:r w:rsidR="00503501" w:rsidRPr="00A00A93">
              <w:rPr>
                <w:b/>
              </w:rPr>
              <w:t>Характеристика негативных эффектов, возникающих в связи с наличием проблемы, их количественная оценка:</w:t>
            </w:r>
          </w:p>
        </w:tc>
      </w:tr>
      <w:tr w:rsidR="00503501" w:rsidRPr="002F1AEC" w:rsidTr="004C3565">
        <w:trPr>
          <w:gridAfter w:val="1"/>
          <w:wAfter w:w="291" w:type="dxa"/>
        </w:trPr>
        <w:tc>
          <w:tcPr>
            <w:tcW w:w="9781" w:type="dxa"/>
            <w:gridSpan w:val="39"/>
            <w:tcBorders>
              <w:top w:val="nil"/>
              <w:left w:val="nil"/>
              <w:bottom w:val="nil"/>
              <w:right w:val="nil"/>
            </w:tcBorders>
            <w:shd w:val="clear" w:color="auto" w:fill="auto"/>
          </w:tcPr>
          <w:p w:rsidR="00973DE9" w:rsidRPr="00973DE9" w:rsidRDefault="00973DE9" w:rsidP="00A00A93">
            <w:pPr>
              <w:suppressAutoHyphens/>
              <w:autoSpaceDE w:val="0"/>
              <w:autoSpaceDN w:val="0"/>
              <w:adjustRightInd w:val="0"/>
              <w:ind w:left="-108" w:right="-108" w:firstLine="284"/>
            </w:pPr>
            <w:r w:rsidRPr="00973DE9">
              <w:t>Негативный эффект возникающий в связи с наличием проблемы выражается в отсутствии урегулирования вопросов, в отношении которых действующим законодательством предусмотрены отсылочные нормы, допускающие их регламентирование непосредственно конкурсной документацией организатора открытого конкурса. Одним из таких вопросов, в том числе, является установление типовых форм открытого конкурса на право получения свидетельств об осуществлении перевозок по одному или нескольким муниципальным маршрутам регулярных перевозок в границах одного сельского поселения, в границах двух и более поселений, находящихся в границах муниципального образования Ейский район в целях достижения наибольшей эффективности при исполнении организатором открытого конкурса предусмотренных Федеральным законом № 220-ФЗ требований, предъявляемых к организатору открытого конкурса при организации и проведении процедуры открытого конкурса на право получения свидетельств об осуществлении перевозок по одному или нескольким муниципальным маршрутам регулярных перевозок в границах одного сельского поселения, в границах двух и более поселений, находящихся в границах муниципального образования Ейский район, а также в целях установления единых требований (форм конкурсной документации) к информации, предоставляемой участниками открытого конкурса для участия в открытом конкурсе.</w:t>
            </w:r>
          </w:p>
          <w:p w:rsidR="005B3E5E" w:rsidRPr="00973DE9" w:rsidRDefault="00973DE9" w:rsidP="00A00A93">
            <w:pPr>
              <w:suppressAutoHyphens/>
              <w:autoSpaceDE w:val="0"/>
              <w:autoSpaceDN w:val="0"/>
              <w:adjustRightInd w:val="0"/>
              <w:ind w:left="-108" w:right="-108" w:firstLine="284"/>
              <w:rPr>
                <w:highlight w:val="yellow"/>
              </w:rPr>
            </w:pPr>
            <w:r w:rsidRPr="00973DE9">
              <w:t xml:space="preserve">Отсутствие нормативного правового акта, устанавливающего </w:t>
            </w:r>
            <w:r w:rsidRPr="00973DE9">
              <w:rPr>
                <w:rStyle w:val="afd"/>
                <w:color w:val="000000" w:themeColor="text1"/>
                <w:sz w:val="24"/>
                <w:szCs w:val="24"/>
              </w:rPr>
              <w:t xml:space="preserve">шкалу для оценки критериев при проведении оценки и сопоставления заявок на участие в открытом конкурсе на право получения свидетельств </w:t>
            </w:r>
            <w:r w:rsidRPr="00973DE9">
              <w:t>об осуществлении перевозок по одному или нескольким муниципальным маршрутам регулярных перевозок в границах одного сельского поселения, в границах двух и более поселений, находящихся в границах муниципального образования Ейский район</w:t>
            </w:r>
            <w:r w:rsidRPr="00973DE9">
              <w:rPr>
                <w:color w:val="000000" w:themeColor="text1"/>
              </w:rPr>
              <w:t xml:space="preserve"> либо его несоответствие требованиям Федерального закона № 220-ФЗ</w:t>
            </w:r>
            <w:r w:rsidRPr="00973DE9">
              <w:t>, повлечет за собой невозможность оценки и сопоставления заявок на участие открытом конкурсе.</w:t>
            </w:r>
          </w:p>
        </w:tc>
      </w:tr>
      <w:tr w:rsidR="00503501" w:rsidRPr="002F1AEC" w:rsidTr="004C3565">
        <w:trPr>
          <w:gridAfter w:val="1"/>
          <w:wAfter w:w="291" w:type="dxa"/>
        </w:trPr>
        <w:tc>
          <w:tcPr>
            <w:tcW w:w="9781" w:type="dxa"/>
            <w:gridSpan w:val="39"/>
            <w:tcBorders>
              <w:top w:val="nil"/>
              <w:left w:val="nil"/>
              <w:bottom w:val="nil"/>
              <w:right w:val="nil"/>
            </w:tcBorders>
            <w:shd w:val="clear" w:color="auto" w:fill="auto"/>
          </w:tcPr>
          <w:p w:rsidR="00196947" w:rsidRPr="0043772A" w:rsidRDefault="00196947" w:rsidP="00973DE9">
            <w:pPr>
              <w:pStyle w:val="af6"/>
              <w:suppressAutoHyphens/>
              <w:ind w:left="-108" w:right="-108" w:firstLine="0"/>
              <w:rPr>
                <w:rFonts w:ascii="Times New Roman" w:hAnsi="Times New Roman"/>
                <w:sz w:val="20"/>
                <w:szCs w:val="20"/>
                <w:highlight w:val="yellow"/>
              </w:rPr>
            </w:pPr>
          </w:p>
          <w:p w:rsidR="00503501" w:rsidRPr="00A00A93" w:rsidRDefault="00585618" w:rsidP="00973DE9">
            <w:pPr>
              <w:pStyle w:val="af6"/>
              <w:suppressAutoHyphens/>
              <w:ind w:left="-108" w:right="-108" w:firstLine="0"/>
              <w:rPr>
                <w:rFonts w:ascii="Times New Roman" w:hAnsi="Times New Roman"/>
                <w:b/>
              </w:rPr>
            </w:pPr>
            <w:r w:rsidRPr="00A00A93">
              <w:rPr>
                <w:rFonts w:ascii="Times New Roman" w:hAnsi="Times New Roman"/>
                <w:b/>
              </w:rPr>
              <w:t>2.5.</w:t>
            </w:r>
            <w:r w:rsidR="00503501" w:rsidRPr="00A00A93">
              <w:rPr>
                <w:rFonts w:ascii="Times New Roman" w:hAnsi="Times New Roman"/>
                <w:b/>
              </w:rPr>
              <w:t>Причины возникновения проблемы и факторы, поддерживающие её существование:</w:t>
            </w:r>
          </w:p>
          <w:p w:rsidR="002812E4" w:rsidRPr="00F01FE1" w:rsidRDefault="00F01FE1" w:rsidP="00AC1676">
            <w:pPr>
              <w:suppressAutoHyphens/>
              <w:ind w:left="-108" w:right="-108" w:firstLine="284"/>
            </w:pPr>
            <w:r w:rsidRPr="00F01FE1">
              <w:t xml:space="preserve">Целесообразность актуализации, систематизации и упорядочивания нормативных правовых актов </w:t>
            </w:r>
            <w:r>
              <w:t>администрации муниципального образования Ейский район</w:t>
            </w:r>
            <w:r w:rsidRPr="00F01FE1">
              <w:t>, разработанных в пределах своей компетенции в рамках действующего краевого и федерального законодательства.</w:t>
            </w:r>
          </w:p>
          <w:p w:rsidR="00F01FE1" w:rsidRPr="002F1AEC" w:rsidRDefault="00F01FE1" w:rsidP="00AC1676">
            <w:pPr>
              <w:suppressAutoHyphens/>
              <w:ind w:left="-108" w:right="-108" w:firstLine="284"/>
              <w:rPr>
                <w:highlight w:val="yellow"/>
              </w:rPr>
            </w:pPr>
            <w:r w:rsidRPr="00F01FE1">
              <w:t xml:space="preserve">Вступление в силу отдельных </w:t>
            </w:r>
            <w:r w:rsidR="00AC1676">
              <w:t>положений Федерального закона №</w:t>
            </w:r>
            <w:r w:rsidRPr="00F01FE1">
              <w:t>480–ФЗ, внесшего изме</w:t>
            </w:r>
            <w:r w:rsidR="00AC1676">
              <w:t>нения в Федеральный закон №</w:t>
            </w:r>
            <w:r w:rsidRPr="00F01FE1">
              <w:t>220-ФЗ.</w:t>
            </w:r>
          </w:p>
        </w:tc>
      </w:tr>
      <w:tr w:rsidR="00503501" w:rsidRPr="008A4BAD" w:rsidTr="004C3565">
        <w:trPr>
          <w:gridAfter w:val="1"/>
          <w:wAfter w:w="291" w:type="dxa"/>
          <w:trHeight w:val="482"/>
        </w:trPr>
        <w:tc>
          <w:tcPr>
            <w:tcW w:w="9781" w:type="dxa"/>
            <w:gridSpan w:val="39"/>
            <w:tcBorders>
              <w:top w:val="nil"/>
              <w:left w:val="nil"/>
              <w:bottom w:val="nil"/>
              <w:right w:val="nil"/>
            </w:tcBorders>
          </w:tcPr>
          <w:p w:rsidR="00196947" w:rsidRPr="0043772A" w:rsidRDefault="00196947" w:rsidP="008A4BAD">
            <w:pPr>
              <w:pStyle w:val="af6"/>
              <w:suppressAutoHyphens/>
              <w:ind w:left="-108" w:right="-108" w:firstLine="0"/>
              <w:rPr>
                <w:rFonts w:ascii="Times New Roman" w:hAnsi="Times New Roman"/>
                <w:sz w:val="20"/>
                <w:szCs w:val="20"/>
              </w:rPr>
            </w:pPr>
          </w:p>
          <w:p w:rsidR="00503501" w:rsidRPr="00A00A93" w:rsidRDefault="00585618" w:rsidP="008A4BAD">
            <w:pPr>
              <w:pStyle w:val="af6"/>
              <w:suppressAutoHyphens/>
              <w:ind w:left="-108" w:right="-108" w:firstLine="0"/>
              <w:rPr>
                <w:rFonts w:ascii="Times New Roman" w:hAnsi="Times New Roman"/>
                <w:b/>
              </w:rPr>
            </w:pPr>
            <w:r w:rsidRPr="00A00A93">
              <w:rPr>
                <w:rFonts w:ascii="Times New Roman" w:hAnsi="Times New Roman"/>
                <w:b/>
              </w:rPr>
              <w:t>2.6.</w:t>
            </w:r>
            <w:r w:rsidR="00503501" w:rsidRPr="00A00A93">
              <w:rPr>
                <w:rFonts w:ascii="Times New Roman" w:hAnsi="Times New Roman"/>
                <w:b/>
              </w:rPr>
              <w:t>Причины невозможности решения проблемы участниками соответствующих отношений самостоятельно, без вмешательства органов местного самоуправления муниципального образования Ейский район:</w:t>
            </w:r>
          </w:p>
          <w:p w:rsidR="008A4BAD" w:rsidRPr="008A4BAD" w:rsidRDefault="008A4BAD" w:rsidP="00A00A93">
            <w:pPr>
              <w:suppressAutoHyphens/>
              <w:autoSpaceDE w:val="0"/>
              <w:autoSpaceDN w:val="0"/>
              <w:adjustRightInd w:val="0"/>
              <w:ind w:left="-108" w:right="-108" w:firstLine="284"/>
              <w:rPr>
                <w:rFonts w:eastAsia="Calibri"/>
                <w:lang w:eastAsia="en-US"/>
              </w:rPr>
            </w:pPr>
            <w:r w:rsidRPr="008A4BAD">
              <w:rPr>
                <w:rFonts w:eastAsia="Calibri"/>
                <w:lang w:eastAsia="en-US"/>
              </w:rPr>
              <w:t xml:space="preserve">Указанная проблема может быть решена только посредством вмешательства </w:t>
            </w:r>
            <w:r w:rsidRPr="008A4BAD">
              <w:t>органов местного самоуправления муниципального образования Ейский район</w:t>
            </w:r>
            <w:r w:rsidRPr="008A4BAD">
              <w:rPr>
                <w:rFonts w:eastAsia="Calibri"/>
                <w:lang w:eastAsia="en-US"/>
              </w:rPr>
              <w:t>, поскольку данный вопрос отнесен федеральным и краевым законодательством к их исключительной компетенции.</w:t>
            </w:r>
          </w:p>
          <w:p w:rsidR="00450D00" w:rsidRDefault="008A4BAD" w:rsidP="00A00A93">
            <w:pPr>
              <w:suppressAutoHyphens/>
              <w:autoSpaceDE w:val="0"/>
              <w:autoSpaceDN w:val="0"/>
              <w:adjustRightInd w:val="0"/>
              <w:ind w:left="-108" w:right="-108" w:firstLine="284"/>
            </w:pPr>
            <w:r w:rsidRPr="008A4BAD">
              <w:rPr>
                <w:rFonts w:eastAsia="Calibri"/>
                <w:lang w:eastAsia="en-US"/>
              </w:rPr>
              <w:t xml:space="preserve">В соответствии со статьей 24 Федерального закона </w:t>
            </w:r>
            <w:r w:rsidRPr="008A4BAD">
              <w:t xml:space="preserve">№ 220-ФЗ шкала для оценки критериев </w:t>
            </w:r>
            <w:r w:rsidRPr="008A4BAD">
              <w:lastRenderedPageBreak/>
              <w:t>и сопоставления заявок на участие в открытом конкурсе устанавливается муниципальным нормативным правовым актом в зависимости от местных условий.</w:t>
            </w:r>
          </w:p>
          <w:p w:rsidR="008A4BAD" w:rsidRPr="008A4BAD" w:rsidRDefault="008A4BAD" w:rsidP="008A4BAD">
            <w:pPr>
              <w:suppressAutoHyphens/>
              <w:autoSpaceDE w:val="0"/>
              <w:autoSpaceDN w:val="0"/>
              <w:adjustRightInd w:val="0"/>
              <w:ind w:left="-108" w:right="-108" w:firstLine="0"/>
            </w:pPr>
          </w:p>
        </w:tc>
      </w:tr>
      <w:tr w:rsidR="00503501" w:rsidRPr="005D69C4" w:rsidTr="004C3565">
        <w:trPr>
          <w:gridAfter w:val="1"/>
          <w:wAfter w:w="291" w:type="dxa"/>
          <w:trHeight w:val="1140"/>
        </w:trPr>
        <w:tc>
          <w:tcPr>
            <w:tcW w:w="9781" w:type="dxa"/>
            <w:gridSpan w:val="39"/>
            <w:tcBorders>
              <w:top w:val="nil"/>
              <w:left w:val="nil"/>
              <w:bottom w:val="nil"/>
              <w:right w:val="nil"/>
            </w:tcBorders>
            <w:shd w:val="clear" w:color="auto" w:fill="auto"/>
          </w:tcPr>
          <w:p w:rsidR="00CE46A4" w:rsidRPr="00EE1B96" w:rsidRDefault="00585618" w:rsidP="008A4BAD">
            <w:pPr>
              <w:pStyle w:val="af6"/>
              <w:suppressAutoHyphens/>
              <w:ind w:left="-108" w:right="-108" w:firstLine="0"/>
              <w:rPr>
                <w:rFonts w:ascii="Times New Roman" w:hAnsi="Times New Roman"/>
              </w:rPr>
            </w:pPr>
            <w:r w:rsidRPr="00A00A93">
              <w:rPr>
                <w:rFonts w:ascii="Times New Roman" w:hAnsi="Times New Roman"/>
                <w:b/>
              </w:rPr>
              <w:lastRenderedPageBreak/>
              <w:t>2.7.</w:t>
            </w:r>
            <w:r w:rsidR="00503501" w:rsidRPr="00A00A93">
              <w:rPr>
                <w:rFonts w:ascii="Times New Roman" w:hAnsi="Times New Roman"/>
                <w:b/>
              </w:rPr>
              <w:t>Опыт решения аналогичных проблем в других субъектах Российской Федерации, муниципальных образованиях Краснодарского края, иностранных государствах:</w:t>
            </w:r>
            <w:r w:rsidR="008A4BAD" w:rsidRPr="005D69C4">
              <w:rPr>
                <w:rFonts w:ascii="Times New Roman" w:hAnsi="Times New Roman"/>
              </w:rPr>
              <w:t xml:space="preserve"> в других субъектах Российской Федерации, муниципальных образованиях Краснодарского края данная проблема решена аналогичным образом</w:t>
            </w:r>
            <w:r w:rsidR="005D69C4" w:rsidRPr="005D69C4">
              <w:rPr>
                <w:rFonts w:ascii="Times New Roman" w:hAnsi="Times New Roman"/>
              </w:rPr>
              <w:t>.</w:t>
            </w:r>
          </w:p>
          <w:p w:rsidR="008A4BAD" w:rsidRPr="005D69C4" w:rsidRDefault="008A4BAD" w:rsidP="008A4BAD"/>
        </w:tc>
      </w:tr>
      <w:tr w:rsidR="00503501" w:rsidRPr="003F403E" w:rsidTr="004C3565">
        <w:trPr>
          <w:gridAfter w:val="1"/>
          <w:wAfter w:w="291" w:type="dxa"/>
        </w:trPr>
        <w:tc>
          <w:tcPr>
            <w:tcW w:w="9781" w:type="dxa"/>
            <w:gridSpan w:val="39"/>
            <w:tcBorders>
              <w:top w:val="nil"/>
              <w:left w:val="nil"/>
              <w:bottom w:val="nil"/>
              <w:right w:val="nil"/>
            </w:tcBorders>
          </w:tcPr>
          <w:p w:rsidR="00503501" w:rsidRPr="003F403E" w:rsidRDefault="00585618" w:rsidP="003F403E">
            <w:pPr>
              <w:pStyle w:val="af6"/>
              <w:ind w:left="-108" w:right="-108" w:firstLine="0"/>
              <w:rPr>
                <w:rFonts w:ascii="Times New Roman" w:hAnsi="Times New Roman"/>
              </w:rPr>
            </w:pPr>
            <w:r w:rsidRPr="00A00A93">
              <w:rPr>
                <w:rFonts w:ascii="Times New Roman" w:hAnsi="Times New Roman"/>
                <w:b/>
              </w:rPr>
              <w:t>2.8.</w:t>
            </w:r>
            <w:r w:rsidR="00503501" w:rsidRPr="00A00A93">
              <w:rPr>
                <w:rFonts w:ascii="Times New Roman" w:hAnsi="Times New Roman"/>
                <w:b/>
              </w:rPr>
              <w:t>Источники данных:</w:t>
            </w:r>
            <w:r w:rsidR="000954AD" w:rsidRPr="003F403E">
              <w:rPr>
                <w:rFonts w:ascii="Times New Roman" w:hAnsi="Times New Roman"/>
              </w:rPr>
              <w:t xml:space="preserve"> </w:t>
            </w:r>
            <w:r w:rsidR="003F403E" w:rsidRPr="003F403E">
              <w:rPr>
                <w:rFonts w:ascii="Times New Roman" w:hAnsi="Times New Roman"/>
              </w:rPr>
              <w:t>министерство транспорта и дорожного хозяйства Краснодарского края,</w:t>
            </w:r>
            <w:r w:rsidR="003F403E" w:rsidRPr="003F403E">
              <w:t xml:space="preserve"> </w:t>
            </w:r>
            <w:r w:rsidR="003F403E" w:rsidRPr="003F403E">
              <w:rPr>
                <w:rFonts w:ascii="Times New Roman" w:eastAsia="Calibri" w:hAnsi="Times New Roman"/>
                <w:lang w:eastAsia="en-US"/>
              </w:rPr>
              <w:t>информационно–правовая система «Консультант Плюс»</w:t>
            </w:r>
            <w:r w:rsidR="00196947" w:rsidRPr="003F403E">
              <w:rPr>
                <w:rFonts w:ascii="Times New Roman" w:hAnsi="Times New Roman"/>
              </w:rPr>
              <w:t>.</w:t>
            </w:r>
          </w:p>
        </w:tc>
      </w:tr>
      <w:tr w:rsidR="00503501" w:rsidRPr="00A97AAE" w:rsidTr="004C3565">
        <w:trPr>
          <w:gridAfter w:val="1"/>
          <w:wAfter w:w="291" w:type="dxa"/>
        </w:trPr>
        <w:tc>
          <w:tcPr>
            <w:tcW w:w="9781" w:type="dxa"/>
            <w:gridSpan w:val="39"/>
            <w:tcBorders>
              <w:top w:val="nil"/>
              <w:left w:val="nil"/>
              <w:bottom w:val="nil"/>
              <w:right w:val="nil"/>
            </w:tcBorders>
          </w:tcPr>
          <w:p w:rsidR="005B3E5E" w:rsidRPr="0043772A" w:rsidRDefault="005B3E5E" w:rsidP="00EE1B96">
            <w:pPr>
              <w:pStyle w:val="af6"/>
              <w:ind w:left="-108" w:right="-108" w:firstLine="0"/>
              <w:rPr>
                <w:rFonts w:ascii="Times New Roman" w:hAnsi="Times New Roman"/>
                <w:sz w:val="20"/>
                <w:szCs w:val="20"/>
              </w:rPr>
            </w:pPr>
          </w:p>
          <w:p w:rsidR="00503501" w:rsidRPr="00A00A93" w:rsidRDefault="00585618" w:rsidP="000A0754">
            <w:pPr>
              <w:pStyle w:val="af6"/>
              <w:ind w:left="-108" w:right="-108" w:firstLine="0"/>
              <w:rPr>
                <w:rFonts w:ascii="Times New Roman" w:hAnsi="Times New Roman"/>
                <w:b/>
              </w:rPr>
            </w:pPr>
            <w:r w:rsidRPr="00A00A93">
              <w:rPr>
                <w:rFonts w:ascii="Times New Roman" w:hAnsi="Times New Roman"/>
                <w:b/>
              </w:rPr>
              <w:t>2.9.</w:t>
            </w:r>
            <w:r w:rsidR="00503501" w:rsidRPr="00A00A93">
              <w:rPr>
                <w:rFonts w:ascii="Times New Roman" w:hAnsi="Times New Roman"/>
                <w:b/>
              </w:rPr>
              <w:t>Иная информация о проблеме:</w:t>
            </w:r>
          </w:p>
        </w:tc>
      </w:tr>
      <w:tr w:rsidR="00503501" w:rsidRPr="00A97AAE" w:rsidTr="004C3565">
        <w:trPr>
          <w:gridAfter w:val="1"/>
          <w:wAfter w:w="291" w:type="dxa"/>
        </w:trPr>
        <w:tc>
          <w:tcPr>
            <w:tcW w:w="9781" w:type="dxa"/>
            <w:gridSpan w:val="39"/>
            <w:tcBorders>
              <w:top w:val="nil"/>
              <w:left w:val="nil"/>
              <w:bottom w:val="single" w:sz="4" w:space="0" w:color="auto"/>
              <w:right w:val="nil"/>
            </w:tcBorders>
          </w:tcPr>
          <w:p w:rsidR="00503501" w:rsidRPr="00A97AAE" w:rsidRDefault="00E9439F" w:rsidP="000A0754">
            <w:pPr>
              <w:pStyle w:val="af6"/>
              <w:ind w:left="-108" w:right="-108" w:firstLine="851"/>
              <w:rPr>
                <w:rFonts w:ascii="Times New Roman" w:hAnsi="Times New Roman"/>
              </w:rPr>
            </w:pPr>
            <w:r w:rsidRPr="00A97AAE">
              <w:rPr>
                <w:rFonts w:ascii="Times New Roman" w:hAnsi="Times New Roman"/>
              </w:rPr>
              <w:t>Отсутствует</w:t>
            </w:r>
          </w:p>
        </w:tc>
      </w:tr>
      <w:tr w:rsidR="00503501" w:rsidRPr="00A97AAE" w:rsidTr="004C3565">
        <w:trPr>
          <w:gridAfter w:val="1"/>
          <w:wAfter w:w="291" w:type="dxa"/>
        </w:trPr>
        <w:tc>
          <w:tcPr>
            <w:tcW w:w="9781" w:type="dxa"/>
            <w:gridSpan w:val="39"/>
            <w:tcBorders>
              <w:top w:val="single" w:sz="4" w:space="0" w:color="auto"/>
              <w:left w:val="nil"/>
              <w:bottom w:val="nil"/>
              <w:right w:val="nil"/>
            </w:tcBorders>
          </w:tcPr>
          <w:p w:rsidR="00503501" w:rsidRDefault="00503501" w:rsidP="000A0754">
            <w:pPr>
              <w:pStyle w:val="af6"/>
              <w:ind w:left="-108" w:right="-108" w:firstLine="0"/>
              <w:jc w:val="center"/>
              <w:rPr>
                <w:rFonts w:ascii="Times New Roman" w:hAnsi="Times New Roman"/>
              </w:rPr>
            </w:pPr>
            <w:r w:rsidRPr="00A97AAE">
              <w:rPr>
                <w:rFonts w:ascii="Times New Roman" w:hAnsi="Times New Roman"/>
              </w:rPr>
              <w:t>(место для текстового описания)</w:t>
            </w:r>
          </w:p>
          <w:p w:rsidR="00EE1B96" w:rsidRPr="00EE1B96" w:rsidRDefault="00EE1B96" w:rsidP="00EE1B96"/>
        </w:tc>
      </w:tr>
      <w:tr w:rsidR="00503501" w:rsidRPr="002F1AEC" w:rsidTr="004C3565">
        <w:trPr>
          <w:gridAfter w:val="1"/>
          <w:wAfter w:w="291" w:type="dxa"/>
        </w:trPr>
        <w:tc>
          <w:tcPr>
            <w:tcW w:w="9781" w:type="dxa"/>
            <w:gridSpan w:val="39"/>
            <w:tcBorders>
              <w:top w:val="nil"/>
              <w:left w:val="nil"/>
              <w:bottom w:val="single" w:sz="4" w:space="0" w:color="auto"/>
              <w:right w:val="nil"/>
            </w:tcBorders>
          </w:tcPr>
          <w:p w:rsidR="00032B0C" w:rsidRPr="00A00A93" w:rsidRDefault="00585618" w:rsidP="00EE1B96">
            <w:pPr>
              <w:pStyle w:val="af6"/>
              <w:ind w:left="-108" w:right="-108" w:firstLine="0"/>
              <w:rPr>
                <w:rFonts w:ascii="Times New Roman" w:hAnsi="Times New Roman"/>
                <w:b/>
              </w:rPr>
            </w:pPr>
            <w:bookmarkStart w:id="1" w:name="sub_10003"/>
            <w:r w:rsidRPr="00A00A93">
              <w:rPr>
                <w:rFonts w:ascii="Times New Roman" w:hAnsi="Times New Roman"/>
                <w:b/>
              </w:rPr>
              <w:t>3.</w:t>
            </w:r>
            <w:r w:rsidR="00503501" w:rsidRPr="00A00A93">
              <w:rPr>
                <w:rFonts w:ascii="Times New Roman" w:hAnsi="Times New Roman"/>
                <w:b/>
              </w:rPr>
              <w:t>Определение целей предлагаемого правового регулирования и индикаторов для оце</w:t>
            </w:r>
            <w:r w:rsidR="00503501" w:rsidRPr="00A00A93">
              <w:rPr>
                <w:rFonts w:ascii="Times New Roman" w:hAnsi="Times New Roman"/>
                <w:b/>
              </w:rPr>
              <w:t>н</w:t>
            </w:r>
            <w:r w:rsidR="00503501" w:rsidRPr="00A00A93">
              <w:rPr>
                <w:rFonts w:ascii="Times New Roman" w:hAnsi="Times New Roman"/>
                <w:b/>
              </w:rPr>
              <w:t>ки их достижения</w:t>
            </w:r>
            <w:bookmarkEnd w:id="1"/>
            <w:r w:rsidR="000E7744" w:rsidRPr="00A00A93">
              <w:rPr>
                <w:rFonts w:ascii="Times New Roman" w:hAnsi="Times New Roman"/>
                <w:b/>
              </w:rPr>
              <w:t>:</w:t>
            </w:r>
          </w:p>
        </w:tc>
      </w:tr>
      <w:tr w:rsidR="00503501" w:rsidRPr="002F1AEC" w:rsidTr="00EC5283">
        <w:trPr>
          <w:gridAfter w:val="1"/>
          <w:wAfter w:w="291" w:type="dxa"/>
        </w:trPr>
        <w:tc>
          <w:tcPr>
            <w:tcW w:w="4253" w:type="dxa"/>
            <w:gridSpan w:val="15"/>
            <w:tcBorders>
              <w:top w:val="single" w:sz="4" w:space="0" w:color="auto"/>
            </w:tcBorders>
          </w:tcPr>
          <w:p w:rsidR="00503501" w:rsidRPr="00EE1B96" w:rsidRDefault="00503501" w:rsidP="00AC1676">
            <w:pPr>
              <w:pStyle w:val="af6"/>
              <w:suppressAutoHyphens/>
              <w:ind w:right="32" w:firstLine="0"/>
              <w:jc w:val="center"/>
              <w:rPr>
                <w:rFonts w:ascii="Times New Roman" w:hAnsi="Times New Roman"/>
              </w:rPr>
            </w:pPr>
            <w:r w:rsidRPr="00EE1B96">
              <w:rPr>
                <w:rFonts w:ascii="Times New Roman" w:hAnsi="Times New Roman"/>
              </w:rPr>
              <w:t>3.1. Цели предлагаемого правового регулирования</w:t>
            </w:r>
          </w:p>
        </w:tc>
        <w:tc>
          <w:tcPr>
            <w:tcW w:w="2268" w:type="dxa"/>
            <w:gridSpan w:val="14"/>
            <w:tcBorders>
              <w:top w:val="single" w:sz="4" w:space="0" w:color="auto"/>
            </w:tcBorders>
          </w:tcPr>
          <w:p w:rsidR="000F1BD4" w:rsidRPr="00EE1B96" w:rsidRDefault="00503501" w:rsidP="00AC1676">
            <w:pPr>
              <w:pStyle w:val="af6"/>
              <w:suppressAutoHyphens/>
              <w:ind w:firstLine="0"/>
              <w:jc w:val="center"/>
              <w:rPr>
                <w:rFonts w:ascii="Times New Roman" w:hAnsi="Times New Roman"/>
              </w:rPr>
            </w:pPr>
            <w:bookmarkStart w:id="2" w:name="sub_100032"/>
            <w:r w:rsidRPr="00EE1B96">
              <w:rPr>
                <w:rFonts w:ascii="Times New Roman" w:hAnsi="Times New Roman"/>
              </w:rPr>
              <w:t xml:space="preserve">3.2. Сроки </w:t>
            </w:r>
          </w:p>
          <w:p w:rsidR="00503501" w:rsidRPr="00EE1B96" w:rsidRDefault="00503501" w:rsidP="00AC1676">
            <w:pPr>
              <w:pStyle w:val="af6"/>
              <w:suppressAutoHyphens/>
              <w:ind w:firstLine="0"/>
              <w:jc w:val="center"/>
              <w:rPr>
                <w:rFonts w:ascii="Times New Roman" w:hAnsi="Times New Roman"/>
              </w:rPr>
            </w:pPr>
            <w:r w:rsidRPr="00EE1B96">
              <w:rPr>
                <w:rFonts w:ascii="Times New Roman" w:hAnsi="Times New Roman"/>
              </w:rPr>
              <w:t>достижения целей предлагаемого правового регулирования</w:t>
            </w:r>
            <w:bookmarkEnd w:id="2"/>
          </w:p>
        </w:tc>
        <w:tc>
          <w:tcPr>
            <w:tcW w:w="3260" w:type="dxa"/>
            <w:gridSpan w:val="10"/>
            <w:tcBorders>
              <w:top w:val="single" w:sz="4" w:space="0" w:color="auto"/>
            </w:tcBorders>
          </w:tcPr>
          <w:p w:rsidR="000F1BD4" w:rsidRPr="00EE1B96" w:rsidRDefault="00032B0C" w:rsidP="00AC1676">
            <w:pPr>
              <w:pStyle w:val="af6"/>
              <w:suppressAutoHyphens/>
              <w:ind w:firstLine="0"/>
              <w:jc w:val="center"/>
              <w:rPr>
                <w:rFonts w:ascii="Times New Roman" w:hAnsi="Times New Roman"/>
              </w:rPr>
            </w:pPr>
            <w:r w:rsidRPr="00EE1B96">
              <w:rPr>
                <w:rFonts w:ascii="Times New Roman" w:hAnsi="Times New Roman"/>
              </w:rPr>
              <w:t>3</w:t>
            </w:r>
            <w:r w:rsidR="00503501" w:rsidRPr="00EE1B96">
              <w:rPr>
                <w:rFonts w:ascii="Times New Roman" w:hAnsi="Times New Roman"/>
              </w:rPr>
              <w:t xml:space="preserve">.3. Периодичность мониторинга </w:t>
            </w:r>
          </w:p>
          <w:p w:rsidR="000F1BD4" w:rsidRPr="00EE1B96" w:rsidRDefault="00503501" w:rsidP="00AC1676">
            <w:pPr>
              <w:pStyle w:val="af6"/>
              <w:suppressAutoHyphens/>
              <w:ind w:firstLine="0"/>
              <w:jc w:val="center"/>
              <w:rPr>
                <w:rFonts w:ascii="Times New Roman" w:hAnsi="Times New Roman"/>
              </w:rPr>
            </w:pPr>
            <w:r w:rsidRPr="00EE1B96">
              <w:rPr>
                <w:rFonts w:ascii="Times New Roman" w:hAnsi="Times New Roman"/>
              </w:rPr>
              <w:t xml:space="preserve">достижения целей предлагаемого </w:t>
            </w:r>
          </w:p>
          <w:p w:rsidR="00503501" w:rsidRPr="00EE1B96" w:rsidRDefault="00503501" w:rsidP="00AC1676">
            <w:pPr>
              <w:pStyle w:val="af6"/>
              <w:suppressAutoHyphens/>
              <w:ind w:firstLine="0"/>
              <w:jc w:val="center"/>
              <w:rPr>
                <w:rFonts w:ascii="Times New Roman" w:hAnsi="Times New Roman"/>
              </w:rPr>
            </w:pPr>
            <w:r w:rsidRPr="00EE1B96">
              <w:rPr>
                <w:rFonts w:ascii="Times New Roman" w:hAnsi="Times New Roman"/>
              </w:rPr>
              <w:t>правового регулирования</w:t>
            </w:r>
          </w:p>
        </w:tc>
      </w:tr>
      <w:tr w:rsidR="00B86637" w:rsidRPr="002F1AEC" w:rsidTr="00EC5283">
        <w:trPr>
          <w:gridAfter w:val="1"/>
          <w:wAfter w:w="291" w:type="dxa"/>
        </w:trPr>
        <w:tc>
          <w:tcPr>
            <w:tcW w:w="4253" w:type="dxa"/>
            <w:gridSpan w:val="15"/>
            <w:tcBorders>
              <w:bottom w:val="single" w:sz="4" w:space="0" w:color="auto"/>
            </w:tcBorders>
          </w:tcPr>
          <w:p w:rsidR="00AC1676" w:rsidRDefault="00EC5283" w:rsidP="00AC1676">
            <w:pPr>
              <w:suppressAutoHyphens/>
              <w:ind w:firstLine="0"/>
            </w:pPr>
            <w:r>
              <w:rPr>
                <w:rFonts w:eastAsia="Calibri"/>
                <w:lang w:eastAsia="en-US"/>
              </w:rPr>
              <w:t>1) у</w:t>
            </w:r>
            <w:r w:rsidR="000E7744">
              <w:rPr>
                <w:rFonts w:eastAsia="Calibri"/>
                <w:lang w:eastAsia="en-US"/>
              </w:rPr>
              <w:t>тверждение</w:t>
            </w:r>
            <w:r w:rsidR="00EE1B96" w:rsidRPr="00EE1B96">
              <w:rPr>
                <w:rFonts w:eastAsia="Calibri"/>
                <w:lang w:eastAsia="en-US"/>
              </w:rPr>
              <w:t xml:space="preserve"> типовых форм открытого конкурса на право получения свидетельств</w:t>
            </w:r>
            <w:r w:rsidR="00EE1B96" w:rsidRPr="000E7457">
              <w:rPr>
                <w:rFonts w:eastAsia="Calibri"/>
                <w:sz w:val="28"/>
                <w:szCs w:val="28"/>
                <w:lang w:eastAsia="en-US"/>
              </w:rPr>
              <w:t xml:space="preserve"> </w:t>
            </w:r>
            <w:r w:rsidR="00EE1B96" w:rsidRPr="00973DE9">
              <w:t>об осуществлении перевозок по одному или нескольким муниципальным маршрутам регулярных перевозок в границах одного сельского поселения, в границах двух и более поселений, находящихся в границах муниципального образования Ейский район</w:t>
            </w:r>
            <w:r w:rsidR="00EE1B96">
              <w:t xml:space="preserve">, </w:t>
            </w:r>
          </w:p>
          <w:p w:rsidR="00EE1B96" w:rsidRPr="00EE1B96" w:rsidRDefault="00EC5283" w:rsidP="00AC1676">
            <w:pPr>
              <w:suppressAutoHyphens/>
              <w:ind w:firstLine="0"/>
            </w:pPr>
            <w:r>
              <w:rPr>
                <w:rFonts w:eastAsia="Calibri"/>
                <w:lang w:eastAsia="en-US"/>
              </w:rPr>
              <w:t xml:space="preserve">2) </w:t>
            </w:r>
            <w:r w:rsidR="00EE1B96" w:rsidRPr="00EE1B96">
              <w:rPr>
                <w:rFonts w:eastAsia="Calibri"/>
                <w:lang w:eastAsia="en-US"/>
              </w:rPr>
              <w:t>утверждени</w:t>
            </w:r>
            <w:r w:rsidR="000E7744">
              <w:rPr>
                <w:rFonts w:eastAsia="Calibri"/>
                <w:lang w:eastAsia="en-US"/>
              </w:rPr>
              <w:t>е</w:t>
            </w:r>
            <w:r w:rsidR="00EE1B96" w:rsidRPr="00EE1B96">
              <w:rPr>
                <w:rFonts w:eastAsia="Calibri"/>
                <w:lang w:eastAsia="en-US"/>
              </w:rPr>
              <w:t xml:space="preserve"> шкалы </w:t>
            </w:r>
            <w:r w:rsidR="00EE1B96" w:rsidRPr="00EE1B96">
              <w:rPr>
                <w:rStyle w:val="afd"/>
                <w:color w:val="000000" w:themeColor="text1"/>
                <w:sz w:val="24"/>
                <w:szCs w:val="24"/>
              </w:rPr>
              <w:t>для оценки критериев</w:t>
            </w:r>
            <w:r w:rsidR="00EE1B96">
              <w:rPr>
                <w:rStyle w:val="afd"/>
                <w:color w:val="000000" w:themeColor="text1"/>
                <w:sz w:val="24"/>
                <w:szCs w:val="24"/>
              </w:rPr>
              <w:t xml:space="preserve"> </w:t>
            </w:r>
            <w:r w:rsidR="00EE1B96" w:rsidRPr="00EE1B96">
              <w:rPr>
                <w:rStyle w:val="afd"/>
                <w:color w:val="000000" w:themeColor="text1"/>
                <w:sz w:val="24"/>
                <w:szCs w:val="24"/>
              </w:rPr>
              <w:t>при проведении о</w:t>
            </w:r>
            <w:r w:rsidR="00EE1B96">
              <w:rPr>
                <w:rStyle w:val="afd"/>
                <w:color w:val="000000" w:themeColor="text1"/>
                <w:sz w:val="24"/>
                <w:szCs w:val="24"/>
              </w:rPr>
              <w:t xml:space="preserve">ценки и сопоставления заявок на </w:t>
            </w:r>
            <w:r w:rsidR="00EE1B96" w:rsidRPr="00EE1B96">
              <w:rPr>
                <w:rStyle w:val="afd"/>
                <w:color w:val="000000" w:themeColor="text1"/>
                <w:sz w:val="24"/>
                <w:szCs w:val="24"/>
              </w:rPr>
              <w:t>участие в открытом конкурсе</w:t>
            </w:r>
            <w:r w:rsidR="00EE1B96">
              <w:rPr>
                <w:rStyle w:val="afd"/>
                <w:color w:val="000000" w:themeColor="text1"/>
                <w:sz w:val="24"/>
                <w:szCs w:val="24"/>
              </w:rPr>
              <w:t xml:space="preserve"> на право получения </w:t>
            </w:r>
            <w:r w:rsidR="00EE1B96" w:rsidRPr="00EE1B96">
              <w:rPr>
                <w:rStyle w:val="afd"/>
                <w:color w:val="000000" w:themeColor="text1"/>
                <w:sz w:val="24"/>
                <w:szCs w:val="24"/>
              </w:rPr>
              <w:t xml:space="preserve">свидетельств </w:t>
            </w:r>
            <w:r w:rsidR="00EE1B96">
              <w:t xml:space="preserve">об </w:t>
            </w:r>
            <w:r w:rsidR="00EE1B96" w:rsidRPr="00973DE9">
              <w:t>осуществлении перевозок по одному или нескольким муниципальным маршрутам регулярных перевозок в границах одного сельского поселения, в границах двух и более поселений, находящихся в границах муниципального образования Ейский район</w:t>
            </w:r>
          </w:p>
        </w:tc>
        <w:tc>
          <w:tcPr>
            <w:tcW w:w="2268" w:type="dxa"/>
            <w:gridSpan w:val="14"/>
            <w:tcBorders>
              <w:bottom w:val="single" w:sz="4" w:space="0" w:color="auto"/>
            </w:tcBorders>
          </w:tcPr>
          <w:p w:rsidR="00B86637" w:rsidRPr="00EE1B96" w:rsidRDefault="00BA30DD" w:rsidP="0043772A">
            <w:pPr>
              <w:pStyle w:val="af6"/>
              <w:suppressAutoHyphens/>
              <w:ind w:firstLine="0"/>
              <w:jc w:val="center"/>
              <w:rPr>
                <w:rFonts w:ascii="Times New Roman" w:hAnsi="Times New Roman"/>
                <w:color w:val="000000"/>
              </w:rPr>
            </w:pPr>
            <w:r>
              <w:rPr>
                <w:rFonts w:ascii="Times New Roman" w:hAnsi="Times New Roman"/>
              </w:rPr>
              <w:t>с</w:t>
            </w:r>
            <w:r w:rsidR="003C6413" w:rsidRPr="00EE1B96">
              <w:rPr>
                <w:rFonts w:ascii="Times New Roman" w:hAnsi="Times New Roman"/>
              </w:rPr>
              <w:t xml:space="preserve"> </w:t>
            </w:r>
            <w:r w:rsidR="00E63D14" w:rsidRPr="00EE1B96">
              <w:rPr>
                <w:rFonts w:ascii="Times New Roman" w:hAnsi="Times New Roman"/>
              </w:rPr>
              <w:t>даты</w:t>
            </w:r>
            <w:r w:rsidR="003C6413" w:rsidRPr="00EE1B96">
              <w:rPr>
                <w:rFonts w:ascii="Times New Roman" w:hAnsi="Times New Roman"/>
              </w:rPr>
              <w:t xml:space="preserve"> вступления в силу постановления</w:t>
            </w:r>
          </w:p>
        </w:tc>
        <w:tc>
          <w:tcPr>
            <w:tcW w:w="3260" w:type="dxa"/>
            <w:gridSpan w:val="10"/>
            <w:tcBorders>
              <w:bottom w:val="single" w:sz="4" w:space="0" w:color="auto"/>
            </w:tcBorders>
          </w:tcPr>
          <w:p w:rsidR="00EC5283" w:rsidRDefault="00BA30DD" w:rsidP="0043772A">
            <w:pPr>
              <w:widowControl w:val="0"/>
              <w:autoSpaceDE w:val="0"/>
              <w:autoSpaceDN w:val="0"/>
              <w:adjustRightInd w:val="0"/>
              <w:ind w:right="33" w:firstLine="0"/>
              <w:jc w:val="center"/>
            </w:pPr>
            <w:r>
              <w:t>в</w:t>
            </w:r>
            <w:r w:rsidR="00EE1B96" w:rsidRPr="00EE1B96">
              <w:t xml:space="preserve"> мониторинге </w:t>
            </w:r>
          </w:p>
          <w:p w:rsidR="000E7744" w:rsidRDefault="00EE1B96" w:rsidP="0043772A">
            <w:pPr>
              <w:widowControl w:val="0"/>
              <w:autoSpaceDE w:val="0"/>
              <w:autoSpaceDN w:val="0"/>
              <w:adjustRightInd w:val="0"/>
              <w:ind w:right="33" w:firstLine="0"/>
              <w:jc w:val="center"/>
            </w:pPr>
            <w:r w:rsidRPr="00EE1B96">
              <w:t xml:space="preserve">достижения цели </w:t>
            </w:r>
          </w:p>
          <w:p w:rsidR="00B86637" w:rsidRPr="00EE1B96" w:rsidRDefault="00EE1B96" w:rsidP="0043772A">
            <w:pPr>
              <w:widowControl w:val="0"/>
              <w:autoSpaceDE w:val="0"/>
              <w:autoSpaceDN w:val="0"/>
              <w:adjustRightInd w:val="0"/>
              <w:ind w:right="33" w:firstLine="0"/>
              <w:jc w:val="center"/>
              <w:rPr>
                <w:color w:val="000000"/>
                <w:sz w:val="22"/>
                <w:szCs w:val="22"/>
              </w:rPr>
            </w:pPr>
            <w:r w:rsidRPr="00EE1B96">
              <w:t>не нуждается</w:t>
            </w:r>
          </w:p>
        </w:tc>
      </w:tr>
      <w:tr w:rsidR="00503501" w:rsidRPr="002F1AEC" w:rsidTr="004C3565">
        <w:trPr>
          <w:gridAfter w:val="1"/>
          <w:wAfter w:w="291" w:type="dxa"/>
        </w:trPr>
        <w:tc>
          <w:tcPr>
            <w:tcW w:w="9781" w:type="dxa"/>
            <w:gridSpan w:val="39"/>
            <w:tcBorders>
              <w:top w:val="single" w:sz="4" w:space="0" w:color="auto"/>
              <w:left w:val="nil"/>
              <w:bottom w:val="nil"/>
              <w:right w:val="nil"/>
            </w:tcBorders>
          </w:tcPr>
          <w:p w:rsidR="00503501" w:rsidRPr="002F1AEC" w:rsidRDefault="00503501" w:rsidP="00BD1264">
            <w:pPr>
              <w:pStyle w:val="af6"/>
              <w:ind w:left="-108" w:right="-108" w:firstLine="0"/>
              <w:rPr>
                <w:rFonts w:ascii="Times New Roman" w:hAnsi="Times New Roman"/>
                <w:highlight w:val="yellow"/>
              </w:rPr>
            </w:pPr>
          </w:p>
        </w:tc>
      </w:tr>
      <w:tr w:rsidR="00503501" w:rsidRPr="00EE1B96" w:rsidTr="004C3565">
        <w:trPr>
          <w:gridAfter w:val="1"/>
          <w:wAfter w:w="291" w:type="dxa"/>
        </w:trPr>
        <w:tc>
          <w:tcPr>
            <w:tcW w:w="9781" w:type="dxa"/>
            <w:gridSpan w:val="39"/>
            <w:tcBorders>
              <w:top w:val="nil"/>
              <w:left w:val="nil"/>
              <w:bottom w:val="nil"/>
              <w:right w:val="nil"/>
            </w:tcBorders>
          </w:tcPr>
          <w:p w:rsidR="00503501" w:rsidRPr="00A00A93" w:rsidRDefault="00EA592C" w:rsidP="00A00A93">
            <w:pPr>
              <w:pStyle w:val="af6"/>
              <w:suppressAutoHyphens/>
              <w:ind w:left="-108" w:right="-108" w:firstLine="0"/>
              <w:rPr>
                <w:rFonts w:ascii="Times New Roman" w:hAnsi="Times New Roman"/>
                <w:b/>
              </w:rPr>
            </w:pPr>
            <w:r w:rsidRPr="00A00A93">
              <w:rPr>
                <w:rFonts w:ascii="Times New Roman" w:hAnsi="Times New Roman"/>
                <w:b/>
              </w:rPr>
              <w:t>3.4</w:t>
            </w:r>
            <w:r w:rsidR="00585618" w:rsidRPr="00A00A93">
              <w:rPr>
                <w:rFonts w:ascii="Times New Roman" w:hAnsi="Times New Roman"/>
                <w:b/>
              </w:rPr>
              <w:t>.</w:t>
            </w:r>
            <w:r w:rsidR="00503501" w:rsidRPr="00A00A93">
              <w:rPr>
                <w:rFonts w:ascii="Times New Roman" w:hAnsi="Times New Roman"/>
                <w:b/>
              </w:rPr>
              <w:t xml:space="preserve">Действующие нормативные правовые акты, поручения, другие решения, из которых вытекает необходимость разработки предлагаемого правового регулирования в данной области, которые определяют необходимость постановки </w:t>
            </w:r>
            <w:r w:rsidR="001B3142" w:rsidRPr="00A00A93">
              <w:rPr>
                <w:rFonts w:ascii="Times New Roman" w:hAnsi="Times New Roman"/>
                <w:b/>
              </w:rPr>
              <w:t>указанных целей:</w:t>
            </w:r>
          </w:p>
        </w:tc>
      </w:tr>
      <w:tr w:rsidR="001B3142" w:rsidRPr="00EE1B96" w:rsidTr="004C3565">
        <w:trPr>
          <w:gridAfter w:val="1"/>
          <w:wAfter w:w="291" w:type="dxa"/>
        </w:trPr>
        <w:tc>
          <w:tcPr>
            <w:tcW w:w="9781" w:type="dxa"/>
            <w:gridSpan w:val="39"/>
            <w:tcBorders>
              <w:top w:val="nil"/>
              <w:left w:val="nil"/>
              <w:bottom w:val="nil"/>
              <w:right w:val="nil"/>
            </w:tcBorders>
          </w:tcPr>
          <w:p w:rsidR="00BD673E" w:rsidRPr="00EE1B96" w:rsidRDefault="00EE1B96" w:rsidP="00EE1B96">
            <w:pPr>
              <w:suppressAutoHyphens/>
              <w:ind w:left="-108" w:right="-108" w:firstLine="0"/>
              <w:rPr>
                <w:rFonts w:eastAsia="Calibri"/>
              </w:rPr>
            </w:pPr>
            <w:r w:rsidRPr="00EE1B96">
              <w:rPr>
                <w:rFonts w:eastAsia="Calibri"/>
              </w:rPr>
              <w:t>Федеральный закон № 480–ФЗ;</w:t>
            </w:r>
          </w:p>
          <w:p w:rsidR="00EE1B96" w:rsidRPr="00EE1B96" w:rsidRDefault="00EE1B96" w:rsidP="00EE1B96">
            <w:pPr>
              <w:suppressAutoHyphens/>
              <w:ind w:left="-108" w:right="-108" w:firstLine="0"/>
            </w:pPr>
            <w:r w:rsidRPr="00EE1B96">
              <w:rPr>
                <w:rFonts w:eastAsia="Calibri"/>
                <w:lang w:eastAsia="en-US"/>
              </w:rPr>
              <w:t xml:space="preserve">Федеральный закон </w:t>
            </w:r>
            <w:r w:rsidRPr="00EE1B96">
              <w:t>№ 220–ФЗ;</w:t>
            </w:r>
          </w:p>
          <w:p w:rsidR="00EE1B96" w:rsidRPr="00EE1B96" w:rsidRDefault="00EE1B96" w:rsidP="00A00A93">
            <w:pPr>
              <w:suppressAutoHyphens/>
              <w:ind w:left="-108" w:right="-108" w:firstLine="0"/>
            </w:pPr>
            <w:r w:rsidRPr="00EE1B96">
              <w:lastRenderedPageBreak/>
              <w:t>Постановление администрации муниципального образования Ейский район от 21 марта 2017 года № 135 «Об утверждении Положения об открытом конкурсе на право осуществления регулярных пассажирских перевозок по нерегулируемым тарифам автомобильным транспортом на муниципальных пригородных маршрутах регулярного сообщения муниципального образования Ейский район».</w:t>
            </w:r>
          </w:p>
        </w:tc>
      </w:tr>
      <w:tr w:rsidR="00503501" w:rsidRPr="002F1AEC" w:rsidTr="004C3565">
        <w:trPr>
          <w:gridAfter w:val="1"/>
          <w:wAfter w:w="291" w:type="dxa"/>
        </w:trPr>
        <w:tc>
          <w:tcPr>
            <w:tcW w:w="3456" w:type="dxa"/>
            <w:gridSpan w:val="10"/>
            <w:tcBorders>
              <w:top w:val="nil"/>
              <w:left w:val="nil"/>
              <w:bottom w:val="single" w:sz="4" w:space="0" w:color="auto"/>
              <w:right w:val="nil"/>
            </w:tcBorders>
          </w:tcPr>
          <w:p w:rsidR="002030EE" w:rsidRPr="002F1AEC" w:rsidRDefault="002030EE" w:rsidP="00BD1264">
            <w:pPr>
              <w:ind w:left="-108" w:firstLine="0"/>
              <w:rPr>
                <w:highlight w:val="yellow"/>
              </w:rPr>
            </w:pPr>
          </w:p>
        </w:tc>
        <w:tc>
          <w:tcPr>
            <w:tcW w:w="6325" w:type="dxa"/>
            <w:gridSpan w:val="29"/>
            <w:tcBorders>
              <w:top w:val="nil"/>
              <w:left w:val="nil"/>
              <w:bottom w:val="nil"/>
              <w:right w:val="nil"/>
            </w:tcBorders>
          </w:tcPr>
          <w:p w:rsidR="00503501" w:rsidRPr="002F1AEC" w:rsidRDefault="00503501" w:rsidP="00AB12CA">
            <w:pPr>
              <w:pStyle w:val="af6"/>
              <w:ind w:firstLine="0"/>
              <w:jc w:val="center"/>
              <w:rPr>
                <w:rFonts w:ascii="Times New Roman" w:hAnsi="Times New Roman"/>
                <w:highlight w:val="yellow"/>
              </w:rPr>
            </w:pPr>
          </w:p>
        </w:tc>
      </w:tr>
      <w:tr w:rsidR="00503501" w:rsidRPr="002F1AEC" w:rsidTr="004C3565">
        <w:trPr>
          <w:gridAfter w:val="1"/>
          <w:wAfter w:w="291" w:type="dxa"/>
        </w:trPr>
        <w:tc>
          <w:tcPr>
            <w:tcW w:w="3456" w:type="dxa"/>
            <w:gridSpan w:val="10"/>
            <w:tcBorders>
              <w:top w:val="single" w:sz="4" w:space="0" w:color="auto"/>
            </w:tcBorders>
            <w:shd w:val="clear" w:color="auto" w:fill="auto"/>
          </w:tcPr>
          <w:p w:rsidR="00503501" w:rsidRPr="00BD1264" w:rsidRDefault="00503501" w:rsidP="00EC5283">
            <w:pPr>
              <w:pStyle w:val="af6"/>
              <w:suppressAutoHyphens/>
              <w:ind w:right="80" w:firstLine="0"/>
              <w:jc w:val="center"/>
              <w:rPr>
                <w:rFonts w:ascii="Times New Roman" w:hAnsi="Times New Roman"/>
              </w:rPr>
            </w:pPr>
            <w:r w:rsidRPr="00BD1264">
              <w:rPr>
                <w:rFonts w:ascii="Times New Roman" w:hAnsi="Times New Roman"/>
              </w:rPr>
              <w:t>3.5. Цели предлагаемого правового регулирования</w:t>
            </w:r>
          </w:p>
        </w:tc>
        <w:tc>
          <w:tcPr>
            <w:tcW w:w="2243" w:type="dxa"/>
            <w:gridSpan w:val="15"/>
            <w:tcBorders>
              <w:top w:val="single" w:sz="4" w:space="0" w:color="auto"/>
            </w:tcBorders>
            <w:shd w:val="clear" w:color="auto" w:fill="auto"/>
          </w:tcPr>
          <w:p w:rsidR="00503501" w:rsidRPr="00BD1264" w:rsidRDefault="00503501" w:rsidP="00EC5283">
            <w:pPr>
              <w:pStyle w:val="af6"/>
              <w:suppressAutoHyphens/>
              <w:ind w:left="-13" w:firstLine="13"/>
              <w:jc w:val="center"/>
              <w:rPr>
                <w:rFonts w:ascii="Times New Roman" w:hAnsi="Times New Roman"/>
              </w:rPr>
            </w:pPr>
            <w:bookmarkStart w:id="3" w:name="sub_100036"/>
            <w:r w:rsidRPr="00BD1264">
              <w:rPr>
                <w:rFonts w:ascii="Times New Roman" w:hAnsi="Times New Roman"/>
              </w:rPr>
              <w:t>3.6. Индикаторы достижения целей предлагаемого правового регулирования</w:t>
            </w:r>
            <w:bookmarkEnd w:id="3"/>
          </w:p>
        </w:tc>
        <w:tc>
          <w:tcPr>
            <w:tcW w:w="1657" w:type="dxa"/>
            <w:gridSpan w:val="7"/>
            <w:tcBorders>
              <w:top w:val="single" w:sz="4" w:space="0" w:color="auto"/>
            </w:tcBorders>
            <w:shd w:val="clear" w:color="auto" w:fill="auto"/>
          </w:tcPr>
          <w:p w:rsidR="00503501" w:rsidRPr="00BD1264" w:rsidRDefault="00503501" w:rsidP="00EC5283">
            <w:pPr>
              <w:pStyle w:val="af6"/>
              <w:suppressAutoHyphens/>
              <w:ind w:right="11" w:firstLine="0"/>
              <w:jc w:val="center"/>
              <w:rPr>
                <w:rFonts w:ascii="Times New Roman" w:hAnsi="Times New Roman"/>
              </w:rPr>
            </w:pPr>
            <w:r w:rsidRPr="00BD1264">
              <w:rPr>
                <w:rFonts w:ascii="Times New Roman" w:hAnsi="Times New Roman"/>
              </w:rPr>
              <w:t>3.7. Единица измерения индикаторов</w:t>
            </w:r>
          </w:p>
        </w:tc>
        <w:tc>
          <w:tcPr>
            <w:tcW w:w="2425" w:type="dxa"/>
            <w:gridSpan w:val="7"/>
            <w:tcBorders>
              <w:top w:val="single" w:sz="4" w:space="0" w:color="auto"/>
            </w:tcBorders>
            <w:shd w:val="clear" w:color="auto" w:fill="auto"/>
          </w:tcPr>
          <w:p w:rsidR="00EC5283" w:rsidRDefault="00503501" w:rsidP="00EC5283">
            <w:pPr>
              <w:pStyle w:val="af6"/>
              <w:suppressAutoHyphens/>
              <w:ind w:firstLine="0"/>
              <w:jc w:val="center"/>
              <w:rPr>
                <w:rFonts w:ascii="Times New Roman" w:hAnsi="Times New Roman"/>
              </w:rPr>
            </w:pPr>
            <w:r w:rsidRPr="00BD1264">
              <w:rPr>
                <w:rFonts w:ascii="Times New Roman" w:hAnsi="Times New Roman"/>
              </w:rPr>
              <w:t xml:space="preserve">3.8. Целевые значения индикаторов </w:t>
            </w:r>
          </w:p>
          <w:p w:rsidR="00503501" w:rsidRPr="00BD1264" w:rsidRDefault="00503501" w:rsidP="00EC5283">
            <w:pPr>
              <w:pStyle w:val="af6"/>
              <w:suppressAutoHyphens/>
              <w:ind w:firstLine="0"/>
              <w:jc w:val="center"/>
              <w:rPr>
                <w:rFonts w:ascii="Times New Roman" w:hAnsi="Times New Roman"/>
              </w:rPr>
            </w:pPr>
            <w:r w:rsidRPr="00BD1264">
              <w:rPr>
                <w:rFonts w:ascii="Times New Roman" w:hAnsi="Times New Roman"/>
              </w:rPr>
              <w:t>по годам</w:t>
            </w:r>
          </w:p>
        </w:tc>
      </w:tr>
      <w:tr w:rsidR="00A347F3" w:rsidRPr="002F1AEC" w:rsidTr="004C3565">
        <w:trPr>
          <w:gridAfter w:val="1"/>
          <w:wAfter w:w="291" w:type="dxa"/>
        </w:trPr>
        <w:tc>
          <w:tcPr>
            <w:tcW w:w="3456" w:type="dxa"/>
            <w:gridSpan w:val="10"/>
            <w:tcBorders>
              <w:bottom w:val="single" w:sz="4" w:space="0" w:color="auto"/>
            </w:tcBorders>
            <w:shd w:val="clear" w:color="auto" w:fill="auto"/>
          </w:tcPr>
          <w:p w:rsidR="00EC5283" w:rsidRDefault="00EC5283" w:rsidP="00EC5283">
            <w:pPr>
              <w:suppressAutoHyphens/>
              <w:ind w:left="34" w:firstLine="0"/>
            </w:pPr>
            <w:r>
              <w:rPr>
                <w:rFonts w:eastAsia="Calibri"/>
                <w:lang w:eastAsia="en-US"/>
              </w:rPr>
              <w:t>1) у</w:t>
            </w:r>
            <w:r w:rsidR="00BD1264" w:rsidRPr="00BD1264">
              <w:rPr>
                <w:rFonts w:eastAsia="Calibri"/>
                <w:lang w:eastAsia="en-US"/>
              </w:rPr>
              <w:t>твержде</w:t>
            </w:r>
            <w:r w:rsidR="000E7744">
              <w:rPr>
                <w:rFonts w:eastAsia="Calibri"/>
                <w:lang w:eastAsia="en-US"/>
              </w:rPr>
              <w:t>ние</w:t>
            </w:r>
            <w:r w:rsidR="00BD1264" w:rsidRPr="00BD1264">
              <w:rPr>
                <w:rFonts w:eastAsia="Calibri"/>
                <w:lang w:eastAsia="en-US"/>
              </w:rPr>
              <w:t xml:space="preserve"> типовых форм открытого конкурса на право получения свидетельств</w:t>
            </w:r>
            <w:r w:rsidR="00BD1264" w:rsidRPr="00BD1264">
              <w:rPr>
                <w:rFonts w:eastAsia="Calibri"/>
                <w:sz w:val="28"/>
                <w:szCs w:val="28"/>
                <w:lang w:eastAsia="en-US"/>
              </w:rPr>
              <w:t xml:space="preserve"> </w:t>
            </w:r>
            <w:r w:rsidR="00BD1264" w:rsidRPr="00BD1264">
              <w:t xml:space="preserve">об осуществлении перевозок по одному или нескольким муниципальным маршрутам регулярных перевозок в границах одного сельского поселения, в границах двух и более поселений, находящихся в границах муниципального образования Ейский район, </w:t>
            </w:r>
          </w:p>
          <w:p w:rsidR="00A347F3" w:rsidRPr="00BD1264" w:rsidRDefault="00EC5283" w:rsidP="00EC5283">
            <w:pPr>
              <w:suppressAutoHyphens/>
              <w:ind w:left="34" w:firstLine="0"/>
              <w:rPr>
                <w:sz w:val="22"/>
                <w:szCs w:val="22"/>
              </w:rPr>
            </w:pPr>
            <w:r>
              <w:rPr>
                <w:rFonts w:eastAsia="Calibri"/>
                <w:lang w:eastAsia="en-US"/>
              </w:rPr>
              <w:t xml:space="preserve">2) </w:t>
            </w:r>
            <w:r w:rsidR="00BD1264" w:rsidRPr="00BD1264">
              <w:rPr>
                <w:rFonts w:eastAsia="Calibri"/>
                <w:lang w:eastAsia="en-US"/>
              </w:rPr>
              <w:t>утвер</w:t>
            </w:r>
            <w:r w:rsidR="000E7744">
              <w:rPr>
                <w:rFonts w:eastAsia="Calibri"/>
                <w:lang w:eastAsia="en-US"/>
              </w:rPr>
              <w:t>ждение</w:t>
            </w:r>
            <w:r w:rsidR="00BD1264" w:rsidRPr="00BD1264">
              <w:rPr>
                <w:rFonts w:eastAsia="Calibri"/>
                <w:lang w:eastAsia="en-US"/>
              </w:rPr>
              <w:t xml:space="preserve"> шкалы </w:t>
            </w:r>
            <w:r w:rsidR="00BD1264" w:rsidRPr="00BD1264">
              <w:rPr>
                <w:rStyle w:val="afd"/>
                <w:color w:val="000000" w:themeColor="text1"/>
                <w:sz w:val="24"/>
                <w:szCs w:val="24"/>
              </w:rPr>
              <w:t xml:space="preserve">для оценки критериев при проведении оценки и сопоставления заявок на участие в открытом конкурсе на право получения свидетельств </w:t>
            </w:r>
            <w:r w:rsidR="00BD1264" w:rsidRPr="00BD1264">
              <w:t>об осуществлении перевозок по одному или нескольким муниципальным маршрутам регулярных перевозок в границах одного сельского поселения, в границах двух и более поселений, находящихся в границах муниципального образования Ейский район</w:t>
            </w:r>
          </w:p>
        </w:tc>
        <w:tc>
          <w:tcPr>
            <w:tcW w:w="2243" w:type="dxa"/>
            <w:gridSpan w:val="15"/>
            <w:tcBorders>
              <w:bottom w:val="single" w:sz="4" w:space="0" w:color="auto"/>
            </w:tcBorders>
            <w:shd w:val="clear" w:color="auto" w:fill="auto"/>
          </w:tcPr>
          <w:p w:rsidR="00A347F3" w:rsidRPr="00BD1264" w:rsidRDefault="00EA592C" w:rsidP="00670287">
            <w:pPr>
              <w:pStyle w:val="af7"/>
              <w:ind w:left="-13" w:firstLine="13"/>
              <w:jc w:val="center"/>
              <w:rPr>
                <w:rFonts w:ascii="Times New Roman" w:hAnsi="Times New Roman"/>
                <w:sz w:val="22"/>
                <w:szCs w:val="22"/>
              </w:rPr>
            </w:pPr>
            <w:r w:rsidRPr="00BD1264">
              <w:rPr>
                <w:rFonts w:ascii="Times New Roman" w:hAnsi="Times New Roman"/>
                <w:sz w:val="22"/>
                <w:szCs w:val="22"/>
              </w:rPr>
              <w:t>нет</w:t>
            </w:r>
          </w:p>
        </w:tc>
        <w:tc>
          <w:tcPr>
            <w:tcW w:w="1657" w:type="dxa"/>
            <w:gridSpan w:val="7"/>
            <w:tcBorders>
              <w:bottom w:val="single" w:sz="4" w:space="0" w:color="auto"/>
            </w:tcBorders>
            <w:shd w:val="clear" w:color="auto" w:fill="auto"/>
          </w:tcPr>
          <w:p w:rsidR="00A347F3" w:rsidRPr="00BD1264" w:rsidRDefault="00040A0F" w:rsidP="00670287">
            <w:pPr>
              <w:pStyle w:val="25"/>
              <w:shd w:val="clear" w:color="auto" w:fill="auto"/>
              <w:spacing w:before="0" w:after="0" w:line="240" w:lineRule="auto"/>
              <w:ind w:firstLine="0"/>
              <w:jc w:val="center"/>
              <w:rPr>
                <w:sz w:val="22"/>
                <w:szCs w:val="22"/>
              </w:rPr>
            </w:pPr>
            <w:r w:rsidRPr="00BD1264">
              <w:rPr>
                <w:sz w:val="22"/>
                <w:szCs w:val="22"/>
              </w:rPr>
              <w:t>нет</w:t>
            </w:r>
          </w:p>
        </w:tc>
        <w:tc>
          <w:tcPr>
            <w:tcW w:w="2425" w:type="dxa"/>
            <w:gridSpan w:val="7"/>
            <w:tcBorders>
              <w:bottom w:val="single" w:sz="4" w:space="0" w:color="auto"/>
            </w:tcBorders>
            <w:shd w:val="clear" w:color="auto" w:fill="auto"/>
          </w:tcPr>
          <w:p w:rsidR="00A347F3" w:rsidRPr="00BD1264" w:rsidRDefault="00A347F3" w:rsidP="00670287">
            <w:pPr>
              <w:ind w:firstLine="0"/>
              <w:jc w:val="center"/>
              <w:rPr>
                <w:sz w:val="22"/>
                <w:szCs w:val="22"/>
              </w:rPr>
            </w:pPr>
            <w:r w:rsidRPr="00BD1264">
              <w:rPr>
                <w:sz w:val="22"/>
                <w:szCs w:val="22"/>
              </w:rPr>
              <w:t>нет</w:t>
            </w:r>
          </w:p>
        </w:tc>
      </w:tr>
      <w:tr w:rsidR="00503501" w:rsidRPr="002F1AEC" w:rsidTr="004C3565">
        <w:trPr>
          <w:gridAfter w:val="1"/>
          <w:wAfter w:w="291" w:type="dxa"/>
        </w:trPr>
        <w:tc>
          <w:tcPr>
            <w:tcW w:w="9781" w:type="dxa"/>
            <w:gridSpan w:val="39"/>
            <w:tcBorders>
              <w:top w:val="single" w:sz="4" w:space="0" w:color="auto"/>
              <w:left w:val="nil"/>
              <w:bottom w:val="nil"/>
              <w:right w:val="nil"/>
            </w:tcBorders>
          </w:tcPr>
          <w:p w:rsidR="00503501" w:rsidRPr="002F1AEC" w:rsidRDefault="00503501" w:rsidP="00BD1264">
            <w:pPr>
              <w:pStyle w:val="af6"/>
              <w:ind w:left="-108" w:right="-108" w:firstLine="0"/>
              <w:rPr>
                <w:rFonts w:ascii="Times New Roman" w:hAnsi="Times New Roman"/>
                <w:highlight w:val="yellow"/>
              </w:rPr>
            </w:pPr>
          </w:p>
        </w:tc>
      </w:tr>
      <w:tr w:rsidR="00503501" w:rsidRPr="00BD1264" w:rsidTr="004C3565">
        <w:trPr>
          <w:gridAfter w:val="1"/>
          <w:wAfter w:w="291" w:type="dxa"/>
        </w:trPr>
        <w:tc>
          <w:tcPr>
            <w:tcW w:w="9781" w:type="dxa"/>
            <w:gridSpan w:val="39"/>
            <w:tcBorders>
              <w:top w:val="nil"/>
              <w:left w:val="nil"/>
              <w:bottom w:val="nil"/>
              <w:right w:val="nil"/>
            </w:tcBorders>
          </w:tcPr>
          <w:p w:rsidR="00503501" w:rsidRPr="00A00A93" w:rsidRDefault="00EA592C" w:rsidP="00A00A93">
            <w:pPr>
              <w:pStyle w:val="af6"/>
              <w:ind w:left="-108" w:right="-108" w:firstLine="142"/>
              <w:rPr>
                <w:rFonts w:ascii="Times New Roman" w:hAnsi="Times New Roman"/>
                <w:b/>
              </w:rPr>
            </w:pPr>
            <w:r w:rsidRPr="00A00A93">
              <w:rPr>
                <w:rFonts w:ascii="Times New Roman" w:hAnsi="Times New Roman"/>
                <w:b/>
              </w:rPr>
              <w:t>3.9</w:t>
            </w:r>
            <w:r w:rsidR="00585618" w:rsidRPr="00A00A93">
              <w:rPr>
                <w:rFonts w:ascii="Times New Roman" w:hAnsi="Times New Roman"/>
                <w:b/>
              </w:rPr>
              <w:t>.</w:t>
            </w:r>
            <w:r w:rsidR="00503501" w:rsidRPr="00A00A93">
              <w:rPr>
                <w:rFonts w:ascii="Times New Roman" w:hAnsi="Times New Roman"/>
                <w:b/>
              </w:rPr>
              <w:t>Методы расчёта индикаторов достижения целей предлагаемого правового</w:t>
            </w:r>
          </w:p>
        </w:tc>
      </w:tr>
      <w:tr w:rsidR="00503501" w:rsidRPr="00BD1264" w:rsidTr="004C3565">
        <w:trPr>
          <w:gridAfter w:val="1"/>
          <w:wAfter w:w="291" w:type="dxa"/>
          <w:trHeight w:val="242"/>
        </w:trPr>
        <w:tc>
          <w:tcPr>
            <w:tcW w:w="9781" w:type="dxa"/>
            <w:gridSpan w:val="39"/>
            <w:tcBorders>
              <w:top w:val="nil"/>
              <w:left w:val="nil"/>
              <w:bottom w:val="nil"/>
              <w:right w:val="nil"/>
            </w:tcBorders>
          </w:tcPr>
          <w:p w:rsidR="00503501" w:rsidRPr="00BD1264" w:rsidRDefault="00503501" w:rsidP="00A00A93">
            <w:pPr>
              <w:pStyle w:val="af6"/>
              <w:ind w:left="-108" w:right="-108" w:firstLine="142"/>
              <w:rPr>
                <w:rFonts w:ascii="Times New Roman" w:hAnsi="Times New Roman"/>
              </w:rPr>
            </w:pPr>
            <w:r w:rsidRPr="00A00A93">
              <w:rPr>
                <w:rFonts w:ascii="Times New Roman" w:hAnsi="Times New Roman"/>
                <w:b/>
              </w:rPr>
              <w:t>регулирования, источники информации для расчётов:</w:t>
            </w:r>
            <w:r w:rsidR="009246B6" w:rsidRPr="00BD1264">
              <w:rPr>
                <w:rFonts w:ascii="Times New Roman" w:hAnsi="Times New Roman"/>
              </w:rPr>
              <w:t xml:space="preserve"> Нет</w:t>
            </w:r>
          </w:p>
        </w:tc>
      </w:tr>
      <w:tr w:rsidR="00503501" w:rsidRPr="00BD1264" w:rsidTr="004C3565">
        <w:trPr>
          <w:gridAfter w:val="1"/>
          <w:wAfter w:w="291" w:type="dxa"/>
        </w:trPr>
        <w:tc>
          <w:tcPr>
            <w:tcW w:w="9781" w:type="dxa"/>
            <w:gridSpan w:val="39"/>
            <w:tcBorders>
              <w:top w:val="nil"/>
              <w:left w:val="nil"/>
              <w:bottom w:val="nil"/>
              <w:right w:val="nil"/>
            </w:tcBorders>
          </w:tcPr>
          <w:p w:rsidR="000014BD" w:rsidRDefault="000014BD" w:rsidP="004618C0">
            <w:pPr>
              <w:ind w:left="-108" w:right="-108" w:firstLine="0"/>
            </w:pPr>
          </w:p>
          <w:p w:rsidR="00EC5283" w:rsidRPr="00BD1264" w:rsidRDefault="00EC5283" w:rsidP="004618C0">
            <w:pPr>
              <w:ind w:left="-108" w:right="-108" w:firstLine="0"/>
            </w:pPr>
          </w:p>
        </w:tc>
      </w:tr>
      <w:tr w:rsidR="00503501" w:rsidRPr="002F1AEC" w:rsidTr="004C3565">
        <w:trPr>
          <w:gridAfter w:val="1"/>
          <w:wAfter w:w="291" w:type="dxa"/>
        </w:trPr>
        <w:tc>
          <w:tcPr>
            <w:tcW w:w="9781" w:type="dxa"/>
            <w:gridSpan w:val="39"/>
            <w:tcBorders>
              <w:top w:val="nil"/>
              <w:left w:val="nil"/>
              <w:bottom w:val="nil"/>
              <w:right w:val="nil"/>
            </w:tcBorders>
          </w:tcPr>
          <w:p w:rsidR="00503501" w:rsidRPr="00A00A93" w:rsidRDefault="00EA592C" w:rsidP="00A00A93">
            <w:pPr>
              <w:pStyle w:val="af6"/>
              <w:ind w:firstLine="0"/>
              <w:rPr>
                <w:rFonts w:ascii="Times New Roman" w:hAnsi="Times New Roman"/>
                <w:b/>
              </w:rPr>
            </w:pPr>
            <w:r w:rsidRPr="00A00A93">
              <w:rPr>
                <w:rFonts w:ascii="Times New Roman" w:hAnsi="Times New Roman"/>
                <w:b/>
              </w:rPr>
              <w:t>3.10</w:t>
            </w:r>
            <w:r w:rsidR="00585618" w:rsidRPr="00A00A93">
              <w:rPr>
                <w:rFonts w:ascii="Times New Roman" w:hAnsi="Times New Roman"/>
                <w:b/>
              </w:rPr>
              <w:t>.</w:t>
            </w:r>
            <w:r w:rsidR="00503501" w:rsidRPr="00A00A93">
              <w:rPr>
                <w:rFonts w:ascii="Times New Roman" w:hAnsi="Times New Roman"/>
                <w:b/>
              </w:rPr>
              <w:t>Оценка затрат на проведение мониторинга достижения целей предлагаемого</w:t>
            </w:r>
          </w:p>
        </w:tc>
      </w:tr>
      <w:tr w:rsidR="00503501" w:rsidRPr="002F1AEC" w:rsidTr="004C3565">
        <w:trPr>
          <w:gridAfter w:val="1"/>
          <w:wAfter w:w="291" w:type="dxa"/>
        </w:trPr>
        <w:tc>
          <w:tcPr>
            <w:tcW w:w="4388" w:type="dxa"/>
            <w:gridSpan w:val="17"/>
            <w:tcBorders>
              <w:top w:val="nil"/>
              <w:left w:val="nil"/>
              <w:bottom w:val="nil"/>
              <w:right w:val="nil"/>
            </w:tcBorders>
          </w:tcPr>
          <w:p w:rsidR="00503501" w:rsidRPr="00A00A93" w:rsidRDefault="00503501" w:rsidP="00A00A93">
            <w:pPr>
              <w:pStyle w:val="af6"/>
              <w:ind w:firstLine="0"/>
              <w:rPr>
                <w:rFonts w:ascii="Times New Roman" w:hAnsi="Times New Roman"/>
                <w:b/>
              </w:rPr>
            </w:pPr>
            <w:r w:rsidRPr="00A00A93">
              <w:rPr>
                <w:rFonts w:ascii="Times New Roman" w:hAnsi="Times New Roman"/>
                <w:b/>
              </w:rPr>
              <w:t>правового регулирования:</w:t>
            </w:r>
          </w:p>
        </w:tc>
        <w:tc>
          <w:tcPr>
            <w:tcW w:w="5393" w:type="dxa"/>
            <w:gridSpan w:val="22"/>
            <w:tcBorders>
              <w:top w:val="nil"/>
              <w:left w:val="nil"/>
              <w:bottom w:val="single" w:sz="4" w:space="0" w:color="auto"/>
              <w:right w:val="nil"/>
            </w:tcBorders>
          </w:tcPr>
          <w:p w:rsidR="00503501" w:rsidRPr="004618C0" w:rsidRDefault="004618C0" w:rsidP="004618C0">
            <w:pPr>
              <w:pStyle w:val="af6"/>
              <w:ind w:left="-96" w:right="-108" w:firstLine="851"/>
              <w:jc w:val="left"/>
              <w:rPr>
                <w:rFonts w:ascii="Times New Roman" w:hAnsi="Times New Roman"/>
              </w:rPr>
            </w:pPr>
            <w:r w:rsidRPr="004618C0">
              <w:rPr>
                <w:rFonts w:ascii="Times New Roman" w:hAnsi="Times New Roman"/>
              </w:rPr>
              <w:t>Не требуется</w:t>
            </w:r>
          </w:p>
        </w:tc>
      </w:tr>
      <w:tr w:rsidR="00503501" w:rsidRPr="002F1AEC" w:rsidTr="004C3565">
        <w:trPr>
          <w:gridAfter w:val="1"/>
          <w:wAfter w:w="291" w:type="dxa"/>
        </w:trPr>
        <w:tc>
          <w:tcPr>
            <w:tcW w:w="4388" w:type="dxa"/>
            <w:gridSpan w:val="17"/>
            <w:tcBorders>
              <w:top w:val="nil"/>
              <w:left w:val="nil"/>
              <w:bottom w:val="nil"/>
              <w:right w:val="nil"/>
            </w:tcBorders>
          </w:tcPr>
          <w:p w:rsidR="00503501" w:rsidRPr="004618C0" w:rsidRDefault="00503501" w:rsidP="004618C0">
            <w:pPr>
              <w:pStyle w:val="af6"/>
              <w:ind w:left="-108" w:right="-121" w:firstLine="0"/>
              <w:rPr>
                <w:rFonts w:ascii="Times New Roman" w:hAnsi="Times New Roman"/>
              </w:rPr>
            </w:pPr>
          </w:p>
        </w:tc>
        <w:tc>
          <w:tcPr>
            <w:tcW w:w="5393" w:type="dxa"/>
            <w:gridSpan w:val="22"/>
            <w:tcBorders>
              <w:top w:val="single" w:sz="4" w:space="0" w:color="auto"/>
              <w:left w:val="nil"/>
              <w:bottom w:val="nil"/>
              <w:right w:val="nil"/>
            </w:tcBorders>
          </w:tcPr>
          <w:p w:rsidR="00503501" w:rsidRPr="004618C0" w:rsidRDefault="00503501" w:rsidP="004618C0">
            <w:pPr>
              <w:pStyle w:val="af6"/>
              <w:ind w:left="-95" w:right="-108" w:firstLine="0"/>
              <w:jc w:val="center"/>
              <w:rPr>
                <w:rFonts w:ascii="Times New Roman" w:hAnsi="Times New Roman"/>
              </w:rPr>
            </w:pPr>
            <w:r w:rsidRPr="004618C0">
              <w:rPr>
                <w:rFonts w:ascii="Times New Roman" w:hAnsi="Times New Roman"/>
              </w:rPr>
              <w:t>(место для текстового описания)</w:t>
            </w:r>
          </w:p>
          <w:p w:rsidR="004618C0" w:rsidRPr="004618C0" w:rsidRDefault="004618C0" w:rsidP="004618C0"/>
        </w:tc>
      </w:tr>
      <w:tr w:rsidR="00503501" w:rsidRPr="002F1AEC" w:rsidTr="004C3565">
        <w:trPr>
          <w:gridAfter w:val="1"/>
          <w:wAfter w:w="291" w:type="dxa"/>
        </w:trPr>
        <w:tc>
          <w:tcPr>
            <w:tcW w:w="9781" w:type="dxa"/>
            <w:gridSpan w:val="39"/>
            <w:tcBorders>
              <w:top w:val="nil"/>
              <w:left w:val="nil"/>
              <w:bottom w:val="nil"/>
              <w:right w:val="nil"/>
            </w:tcBorders>
            <w:shd w:val="clear" w:color="auto" w:fill="auto"/>
          </w:tcPr>
          <w:p w:rsidR="00503501" w:rsidRPr="00A00A93" w:rsidRDefault="00585618" w:rsidP="00EC5283">
            <w:pPr>
              <w:pStyle w:val="af6"/>
              <w:suppressAutoHyphens/>
              <w:ind w:left="34" w:right="-108" w:firstLine="0"/>
              <w:rPr>
                <w:rFonts w:ascii="Times New Roman" w:hAnsi="Times New Roman"/>
                <w:b/>
              </w:rPr>
            </w:pPr>
            <w:r w:rsidRPr="00A00A93">
              <w:rPr>
                <w:rFonts w:ascii="Times New Roman" w:hAnsi="Times New Roman"/>
                <w:b/>
              </w:rPr>
              <w:t>4.</w:t>
            </w:r>
            <w:r w:rsidR="00503501" w:rsidRPr="00A00A93">
              <w:rPr>
                <w:rFonts w:ascii="Times New Roman" w:hAnsi="Times New Roman"/>
                <w:b/>
              </w:rPr>
              <w:t>Качественная характеристика и оценка численности потенциальных адресатов предлагаемого правового регулирования (их групп):</w:t>
            </w:r>
          </w:p>
        </w:tc>
      </w:tr>
      <w:tr w:rsidR="00623AB3" w:rsidRPr="002F1AEC" w:rsidTr="004C3565">
        <w:trPr>
          <w:gridAfter w:val="1"/>
          <w:wAfter w:w="291" w:type="dxa"/>
        </w:trPr>
        <w:tc>
          <w:tcPr>
            <w:tcW w:w="9781" w:type="dxa"/>
            <w:gridSpan w:val="39"/>
            <w:tcBorders>
              <w:top w:val="nil"/>
              <w:left w:val="nil"/>
              <w:bottom w:val="single" w:sz="4" w:space="0" w:color="auto"/>
              <w:right w:val="nil"/>
            </w:tcBorders>
            <w:shd w:val="clear" w:color="auto" w:fill="auto"/>
          </w:tcPr>
          <w:p w:rsidR="00623AB3" w:rsidRDefault="00623AB3" w:rsidP="00623AB3">
            <w:pPr>
              <w:pStyle w:val="af6"/>
              <w:ind w:left="-108" w:right="-108" w:firstLine="0"/>
              <w:jc w:val="left"/>
              <w:rPr>
                <w:rFonts w:ascii="Times New Roman" w:hAnsi="Times New Roman"/>
              </w:rPr>
            </w:pPr>
          </w:p>
          <w:p w:rsidR="00EC5283" w:rsidRPr="00EC5283" w:rsidRDefault="00EC5283" w:rsidP="00EC5283">
            <w:pPr>
              <w:ind w:firstLine="0"/>
            </w:pPr>
          </w:p>
        </w:tc>
      </w:tr>
      <w:tr w:rsidR="00503501" w:rsidRPr="002F1AEC" w:rsidTr="004C3565">
        <w:trPr>
          <w:gridAfter w:val="1"/>
          <w:wAfter w:w="291" w:type="dxa"/>
        </w:trPr>
        <w:tc>
          <w:tcPr>
            <w:tcW w:w="5203" w:type="dxa"/>
            <w:gridSpan w:val="22"/>
            <w:tcBorders>
              <w:top w:val="single" w:sz="4" w:space="0" w:color="auto"/>
            </w:tcBorders>
          </w:tcPr>
          <w:p w:rsidR="00503501" w:rsidRPr="00EB546D" w:rsidRDefault="00503501" w:rsidP="00D72685">
            <w:pPr>
              <w:pStyle w:val="af6"/>
              <w:ind w:right="-15" w:firstLine="0"/>
              <w:jc w:val="center"/>
              <w:rPr>
                <w:rFonts w:ascii="Times New Roman" w:hAnsi="Times New Roman"/>
              </w:rPr>
            </w:pPr>
            <w:bookmarkStart w:id="4" w:name="sub_100041"/>
            <w:r w:rsidRPr="00EB546D">
              <w:rPr>
                <w:rFonts w:ascii="Times New Roman" w:hAnsi="Times New Roman"/>
              </w:rPr>
              <w:lastRenderedPageBreak/>
              <w:t>4.1. Группы потенциальных адресатов предл</w:t>
            </w:r>
            <w:r w:rsidRPr="00EB546D">
              <w:rPr>
                <w:rFonts w:ascii="Times New Roman" w:hAnsi="Times New Roman"/>
              </w:rPr>
              <w:t>а</w:t>
            </w:r>
            <w:r w:rsidRPr="00EB546D">
              <w:rPr>
                <w:rFonts w:ascii="Times New Roman" w:hAnsi="Times New Roman"/>
              </w:rPr>
              <w:t>гаемого правового регулирования (краткое оп</w:t>
            </w:r>
            <w:r w:rsidRPr="00EB546D">
              <w:rPr>
                <w:rFonts w:ascii="Times New Roman" w:hAnsi="Times New Roman"/>
              </w:rPr>
              <w:t>и</w:t>
            </w:r>
            <w:r w:rsidRPr="00EB546D">
              <w:rPr>
                <w:rFonts w:ascii="Times New Roman" w:hAnsi="Times New Roman"/>
              </w:rPr>
              <w:t>сание их качественных характеристик)</w:t>
            </w:r>
            <w:bookmarkEnd w:id="4"/>
          </w:p>
        </w:tc>
        <w:tc>
          <w:tcPr>
            <w:tcW w:w="2432" w:type="dxa"/>
            <w:gridSpan w:val="11"/>
            <w:tcBorders>
              <w:top w:val="single" w:sz="4" w:space="0" w:color="auto"/>
            </w:tcBorders>
          </w:tcPr>
          <w:p w:rsidR="00503501" w:rsidRPr="00EB546D" w:rsidRDefault="00503501" w:rsidP="00D72685">
            <w:pPr>
              <w:pStyle w:val="af6"/>
              <w:ind w:right="7" w:firstLine="0"/>
              <w:jc w:val="center"/>
              <w:rPr>
                <w:rFonts w:ascii="Times New Roman" w:hAnsi="Times New Roman"/>
              </w:rPr>
            </w:pPr>
            <w:r w:rsidRPr="00EB546D">
              <w:rPr>
                <w:rFonts w:ascii="Times New Roman" w:hAnsi="Times New Roman"/>
              </w:rPr>
              <w:t>4.2. Количество уч</w:t>
            </w:r>
            <w:r w:rsidRPr="00EB546D">
              <w:rPr>
                <w:rFonts w:ascii="Times New Roman" w:hAnsi="Times New Roman"/>
              </w:rPr>
              <w:t>а</w:t>
            </w:r>
            <w:r w:rsidRPr="00EB546D">
              <w:rPr>
                <w:rFonts w:ascii="Times New Roman" w:hAnsi="Times New Roman"/>
              </w:rPr>
              <w:t>стников группы</w:t>
            </w:r>
          </w:p>
        </w:tc>
        <w:tc>
          <w:tcPr>
            <w:tcW w:w="2146" w:type="dxa"/>
            <w:gridSpan w:val="6"/>
            <w:tcBorders>
              <w:top w:val="single" w:sz="4" w:space="0" w:color="auto"/>
            </w:tcBorders>
          </w:tcPr>
          <w:p w:rsidR="00DF46B2" w:rsidRPr="00EB546D" w:rsidRDefault="00503501" w:rsidP="00D72685">
            <w:pPr>
              <w:pStyle w:val="af6"/>
              <w:ind w:firstLine="0"/>
              <w:jc w:val="center"/>
              <w:rPr>
                <w:rFonts w:ascii="Times New Roman" w:hAnsi="Times New Roman"/>
              </w:rPr>
            </w:pPr>
            <w:r w:rsidRPr="00EB546D">
              <w:rPr>
                <w:rFonts w:ascii="Times New Roman" w:hAnsi="Times New Roman"/>
              </w:rPr>
              <w:t xml:space="preserve">4.3. Источники </w:t>
            </w:r>
          </w:p>
          <w:p w:rsidR="00503501" w:rsidRPr="00EB546D" w:rsidRDefault="00503501" w:rsidP="00AB12CA">
            <w:pPr>
              <w:pStyle w:val="af6"/>
              <w:ind w:firstLine="0"/>
              <w:jc w:val="center"/>
              <w:rPr>
                <w:rFonts w:ascii="Times New Roman" w:hAnsi="Times New Roman"/>
              </w:rPr>
            </w:pPr>
            <w:r w:rsidRPr="00EB546D">
              <w:rPr>
                <w:rFonts w:ascii="Times New Roman" w:hAnsi="Times New Roman"/>
              </w:rPr>
              <w:t>данных</w:t>
            </w:r>
          </w:p>
        </w:tc>
      </w:tr>
      <w:tr w:rsidR="00503501" w:rsidRPr="002F1AEC" w:rsidTr="004C3565">
        <w:trPr>
          <w:gridAfter w:val="1"/>
          <w:wAfter w:w="291" w:type="dxa"/>
        </w:trPr>
        <w:tc>
          <w:tcPr>
            <w:tcW w:w="5203" w:type="dxa"/>
            <w:gridSpan w:val="22"/>
            <w:tcBorders>
              <w:bottom w:val="single" w:sz="4" w:space="0" w:color="auto"/>
            </w:tcBorders>
          </w:tcPr>
          <w:p w:rsidR="009246B6" w:rsidRPr="00EC5283" w:rsidRDefault="00EB546D" w:rsidP="00EC5283">
            <w:pPr>
              <w:pStyle w:val="af7"/>
              <w:suppressAutoHyphens/>
              <w:ind w:right="-15" w:firstLine="0"/>
              <w:rPr>
                <w:rFonts w:ascii="Times New Roman" w:hAnsi="Times New Roman"/>
              </w:rPr>
            </w:pPr>
            <w:r w:rsidRPr="00EC5283">
              <w:rPr>
                <w:rFonts w:ascii="Times New Roman" w:hAnsi="Times New Roman"/>
              </w:rPr>
              <w:t>Юридические лица, индивидуальные предприниматели, участники договора простого товарищества, осуществляющие (планирующие осуществлять) регулярные пассажирские перевозки на муниципальных маршрутах регулярного сообщения, имеющие лицензию на осуществление пассажирских перевозок</w:t>
            </w:r>
            <w:r w:rsidR="00EC5283" w:rsidRPr="00EC5283">
              <w:rPr>
                <w:rFonts w:ascii="Times New Roman" w:hAnsi="Times New Roman"/>
              </w:rPr>
              <w:t>.</w:t>
            </w:r>
          </w:p>
        </w:tc>
        <w:tc>
          <w:tcPr>
            <w:tcW w:w="2432" w:type="dxa"/>
            <w:gridSpan w:val="11"/>
            <w:tcBorders>
              <w:bottom w:val="single" w:sz="4" w:space="0" w:color="auto"/>
            </w:tcBorders>
          </w:tcPr>
          <w:p w:rsidR="000E7744" w:rsidRPr="00EC5283" w:rsidRDefault="00EB546D" w:rsidP="00EC5283">
            <w:pPr>
              <w:pStyle w:val="af6"/>
              <w:suppressAutoHyphens/>
              <w:ind w:firstLine="0"/>
              <w:jc w:val="center"/>
              <w:rPr>
                <w:rFonts w:ascii="Times New Roman" w:hAnsi="Times New Roman"/>
              </w:rPr>
            </w:pPr>
            <w:r w:rsidRPr="00EC5283">
              <w:rPr>
                <w:rFonts w:ascii="Times New Roman" w:hAnsi="Times New Roman"/>
              </w:rPr>
              <w:t>Н</w:t>
            </w:r>
            <w:r w:rsidR="00040A0F" w:rsidRPr="00EC5283">
              <w:rPr>
                <w:rFonts w:ascii="Times New Roman" w:hAnsi="Times New Roman"/>
              </w:rPr>
              <w:t>еограниченно</w:t>
            </w:r>
            <w:r w:rsidR="007718CB" w:rsidRPr="00EC5283">
              <w:rPr>
                <w:rFonts w:ascii="Times New Roman" w:hAnsi="Times New Roman"/>
              </w:rPr>
              <w:t>е</w:t>
            </w:r>
            <w:r w:rsidR="00EC5283" w:rsidRPr="00EC5283">
              <w:rPr>
                <w:rFonts w:ascii="Times New Roman" w:hAnsi="Times New Roman"/>
              </w:rPr>
              <w:t>, к</w:t>
            </w:r>
            <w:r w:rsidR="000E7744" w:rsidRPr="00EC5283">
              <w:rPr>
                <w:rFonts w:ascii="Times New Roman" w:hAnsi="Times New Roman"/>
                <w:color w:val="000000"/>
              </w:rPr>
              <w:t>оличественная оценка потенциальных участников общественных отношений невозможна ввиду заявительного характера.</w:t>
            </w:r>
          </w:p>
        </w:tc>
        <w:tc>
          <w:tcPr>
            <w:tcW w:w="2146" w:type="dxa"/>
            <w:gridSpan w:val="6"/>
            <w:tcBorders>
              <w:bottom w:val="single" w:sz="4" w:space="0" w:color="auto"/>
            </w:tcBorders>
          </w:tcPr>
          <w:p w:rsidR="00503501" w:rsidRPr="00EC5283" w:rsidRDefault="00EB546D" w:rsidP="00EC5283">
            <w:pPr>
              <w:pStyle w:val="af6"/>
              <w:suppressAutoHyphens/>
              <w:ind w:firstLine="0"/>
              <w:jc w:val="center"/>
              <w:rPr>
                <w:rFonts w:ascii="Times New Roman" w:hAnsi="Times New Roman"/>
              </w:rPr>
            </w:pPr>
            <w:r w:rsidRPr="00EC5283">
              <w:rPr>
                <w:rFonts w:ascii="Times New Roman" w:hAnsi="Times New Roman"/>
              </w:rPr>
              <w:t>Информация о перевозчиках, оказывающих услуги по перевозке пассажиров по муниципальным маршрутам регулярных перевозок</w:t>
            </w:r>
          </w:p>
        </w:tc>
      </w:tr>
      <w:tr w:rsidR="00503501" w:rsidRPr="002F1AEC" w:rsidTr="004C3565">
        <w:trPr>
          <w:gridAfter w:val="1"/>
          <w:wAfter w:w="291" w:type="dxa"/>
        </w:trPr>
        <w:tc>
          <w:tcPr>
            <w:tcW w:w="9781" w:type="dxa"/>
            <w:gridSpan w:val="39"/>
            <w:tcBorders>
              <w:top w:val="single" w:sz="4" w:space="0" w:color="auto"/>
              <w:left w:val="nil"/>
              <w:bottom w:val="nil"/>
              <w:right w:val="nil"/>
            </w:tcBorders>
          </w:tcPr>
          <w:p w:rsidR="00AF6A8D" w:rsidRPr="002F1AEC" w:rsidRDefault="00AF6A8D" w:rsidP="00EB546D">
            <w:pPr>
              <w:ind w:left="-108" w:right="-108" w:firstLine="0"/>
              <w:rPr>
                <w:highlight w:val="yellow"/>
              </w:rPr>
            </w:pPr>
          </w:p>
        </w:tc>
      </w:tr>
      <w:tr w:rsidR="00503501" w:rsidRPr="002F1AEC" w:rsidTr="004C3565">
        <w:trPr>
          <w:gridAfter w:val="1"/>
          <w:wAfter w:w="291" w:type="dxa"/>
        </w:trPr>
        <w:tc>
          <w:tcPr>
            <w:tcW w:w="9781" w:type="dxa"/>
            <w:gridSpan w:val="39"/>
            <w:tcBorders>
              <w:top w:val="nil"/>
              <w:left w:val="nil"/>
              <w:bottom w:val="nil"/>
              <w:right w:val="nil"/>
            </w:tcBorders>
          </w:tcPr>
          <w:p w:rsidR="00503501" w:rsidRPr="004C3565" w:rsidRDefault="00585618" w:rsidP="004C3565">
            <w:pPr>
              <w:pStyle w:val="af6"/>
              <w:suppressAutoHyphens/>
              <w:ind w:left="-108" w:right="-108" w:firstLine="0"/>
              <w:rPr>
                <w:rFonts w:ascii="Times New Roman" w:hAnsi="Times New Roman"/>
                <w:b/>
                <w:highlight w:val="yellow"/>
              </w:rPr>
            </w:pPr>
            <w:r w:rsidRPr="004C3565">
              <w:rPr>
                <w:rFonts w:ascii="Times New Roman" w:hAnsi="Times New Roman"/>
                <w:b/>
              </w:rPr>
              <w:t>5.</w:t>
            </w:r>
            <w:r w:rsidR="00503501" w:rsidRPr="004C3565">
              <w:rPr>
                <w:rFonts w:ascii="Times New Roman" w:hAnsi="Times New Roman"/>
                <w:b/>
              </w:rPr>
              <w:t>Изменение функций (полномочий, обязанностей, прав) органов местного самоуправления муниципального образования Ейский район, а также порядка их реализации в связи с введением предлагаемого правового регулирования:</w:t>
            </w:r>
          </w:p>
        </w:tc>
      </w:tr>
      <w:tr w:rsidR="00503501" w:rsidRPr="002F1AEC" w:rsidTr="004C3565">
        <w:trPr>
          <w:gridAfter w:val="1"/>
          <w:wAfter w:w="291" w:type="dxa"/>
        </w:trPr>
        <w:tc>
          <w:tcPr>
            <w:tcW w:w="9781" w:type="dxa"/>
            <w:gridSpan w:val="39"/>
            <w:tcBorders>
              <w:top w:val="nil"/>
              <w:left w:val="nil"/>
              <w:bottom w:val="single" w:sz="4" w:space="0" w:color="auto"/>
              <w:right w:val="nil"/>
            </w:tcBorders>
          </w:tcPr>
          <w:p w:rsidR="00AF6A8D" w:rsidRPr="00EB546D" w:rsidRDefault="00AF6A8D" w:rsidP="00EB546D">
            <w:pPr>
              <w:ind w:left="-108" w:firstLine="0"/>
              <w:rPr>
                <w:highlight w:val="yellow"/>
              </w:rPr>
            </w:pPr>
          </w:p>
        </w:tc>
      </w:tr>
      <w:tr w:rsidR="00503501" w:rsidRPr="002F1AEC" w:rsidTr="004C3565">
        <w:trPr>
          <w:gridAfter w:val="1"/>
          <w:wAfter w:w="291" w:type="dxa"/>
        </w:trPr>
        <w:tc>
          <w:tcPr>
            <w:tcW w:w="3176" w:type="dxa"/>
            <w:gridSpan w:val="7"/>
            <w:tcBorders>
              <w:top w:val="single" w:sz="4" w:space="0" w:color="auto"/>
            </w:tcBorders>
            <w:shd w:val="clear" w:color="auto" w:fill="auto"/>
          </w:tcPr>
          <w:p w:rsidR="00503501" w:rsidRPr="00517B34" w:rsidRDefault="00503501" w:rsidP="00D72685">
            <w:pPr>
              <w:pStyle w:val="af6"/>
              <w:ind w:firstLine="0"/>
              <w:jc w:val="center"/>
              <w:rPr>
                <w:rFonts w:ascii="Times New Roman" w:hAnsi="Times New Roman"/>
              </w:rPr>
            </w:pPr>
            <w:bookmarkStart w:id="5" w:name="sub_100051"/>
            <w:r w:rsidRPr="00517B34">
              <w:rPr>
                <w:rFonts w:ascii="Times New Roman" w:hAnsi="Times New Roman"/>
              </w:rPr>
              <w:t>5.1. Наименование функции (полномочия, обязанности или права)</w:t>
            </w:r>
            <w:bookmarkEnd w:id="5"/>
          </w:p>
        </w:tc>
        <w:tc>
          <w:tcPr>
            <w:tcW w:w="1220" w:type="dxa"/>
            <w:gridSpan w:val="11"/>
            <w:tcBorders>
              <w:top w:val="single" w:sz="4" w:space="0" w:color="auto"/>
            </w:tcBorders>
            <w:shd w:val="clear" w:color="auto" w:fill="auto"/>
          </w:tcPr>
          <w:p w:rsidR="00503501" w:rsidRPr="00517B34" w:rsidRDefault="00503501" w:rsidP="00D72685">
            <w:pPr>
              <w:pStyle w:val="af6"/>
              <w:ind w:left="-17" w:firstLine="0"/>
              <w:jc w:val="center"/>
              <w:rPr>
                <w:rFonts w:ascii="Times New Roman" w:hAnsi="Times New Roman"/>
              </w:rPr>
            </w:pPr>
            <w:r w:rsidRPr="00517B34">
              <w:rPr>
                <w:rFonts w:ascii="Times New Roman" w:hAnsi="Times New Roman"/>
              </w:rPr>
              <w:t>5.2. Х</w:t>
            </w:r>
            <w:r w:rsidRPr="00517B34">
              <w:rPr>
                <w:rFonts w:ascii="Times New Roman" w:hAnsi="Times New Roman"/>
              </w:rPr>
              <w:t>а</w:t>
            </w:r>
            <w:r w:rsidRPr="00517B34">
              <w:rPr>
                <w:rFonts w:ascii="Times New Roman" w:hAnsi="Times New Roman"/>
              </w:rPr>
              <w:t>рактер функции (новая / изменя</w:t>
            </w:r>
            <w:r w:rsidRPr="00517B34">
              <w:rPr>
                <w:rFonts w:ascii="Times New Roman" w:hAnsi="Times New Roman"/>
              </w:rPr>
              <w:t>е</w:t>
            </w:r>
            <w:r w:rsidRPr="00517B34">
              <w:rPr>
                <w:rFonts w:ascii="Times New Roman" w:hAnsi="Times New Roman"/>
              </w:rPr>
              <w:t>мая / о</w:t>
            </w:r>
            <w:r w:rsidRPr="00517B34">
              <w:rPr>
                <w:rFonts w:ascii="Times New Roman" w:hAnsi="Times New Roman"/>
              </w:rPr>
              <w:t>т</w:t>
            </w:r>
            <w:r w:rsidRPr="00517B34">
              <w:rPr>
                <w:rFonts w:ascii="Times New Roman" w:hAnsi="Times New Roman"/>
              </w:rPr>
              <w:t>меня</w:t>
            </w:r>
            <w:r w:rsidRPr="00517B34">
              <w:rPr>
                <w:rFonts w:ascii="Times New Roman" w:hAnsi="Times New Roman"/>
              </w:rPr>
              <w:t>е</w:t>
            </w:r>
            <w:r w:rsidRPr="00517B34">
              <w:rPr>
                <w:rFonts w:ascii="Times New Roman" w:hAnsi="Times New Roman"/>
              </w:rPr>
              <w:t>мая)</w:t>
            </w:r>
          </w:p>
        </w:tc>
        <w:tc>
          <w:tcPr>
            <w:tcW w:w="1516" w:type="dxa"/>
            <w:gridSpan w:val="9"/>
            <w:tcBorders>
              <w:top w:val="single" w:sz="4" w:space="0" w:color="auto"/>
            </w:tcBorders>
            <w:shd w:val="clear" w:color="auto" w:fill="auto"/>
          </w:tcPr>
          <w:p w:rsidR="00AF6A8D" w:rsidRPr="00517B34" w:rsidRDefault="00503501" w:rsidP="00D72685">
            <w:pPr>
              <w:pStyle w:val="af6"/>
              <w:ind w:right="-15" w:firstLine="0"/>
              <w:jc w:val="center"/>
              <w:rPr>
                <w:rFonts w:ascii="Times New Roman" w:hAnsi="Times New Roman"/>
              </w:rPr>
            </w:pPr>
            <w:r w:rsidRPr="00517B34">
              <w:rPr>
                <w:rFonts w:ascii="Times New Roman" w:hAnsi="Times New Roman"/>
              </w:rPr>
              <w:t>5.3.</w:t>
            </w:r>
          </w:p>
          <w:p w:rsidR="00503501" w:rsidRPr="00517B34" w:rsidRDefault="00503501" w:rsidP="00D72685">
            <w:pPr>
              <w:pStyle w:val="af6"/>
              <w:ind w:right="-15" w:firstLine="0"/>
              <w:jc w:val="center"/>
              <w:rPr>
                <w:rFonts w:ascii="Times New Roman" w:hAnsi="Times New Roman"/>
              </w:rPr>
            </w:pPr>
            <w:r w:rsidRPr="00517B34">
              <w:rPr>
                <w:rFonts w:ascii="Times New Roman" w:hAnsi="Times New Roman"/>
              </w:rPr>
              <w:t>Предпо-</w:t>
            </w:r>
          </w:p>
          <w:p w:rsidR="00421914" w:rsidRPr="00517B34" w:rsidRDefault="00503501" w:rsidP="00D72685">
            <w:pPr>
              <w:pStyle w:val="af6"/>
              <w:ind w:right="-15" w:firstLine="0"/>
              <w:jc w:val="center"/>
              <w:rPr>
                <w:rFonts w:ascii="Times New Roman" w:hAnsi="Times New Roman"/>
              </w:rPr>
            </w:pPr>
            <w:r w:rsidRPr="00517B34">
              <w:rPr>
                <w:rFonts w:ascii="Times New Roman" w:hAnsi="Times New Roman"/>
              </w:rPr>
              <w:t xml:space="preserve">лагаемый </w:t>
            </w:r>
          </w:p>
          <w:p w:rsidR="00421914" w:rsidRPr="00517B34" w:rsidRDefault="00503501" w:rsidP="00D72685">
            <w:pPr>
              <w:pStyle w:val="af6"/>
              <w:ind w:right="-15" w:firstLine="0"/>
              <w:jc w:val="center"/>
              <w:rPr>
                <w:rFonts w:ascii="Times New Roman" w:hAnsi="Times New Roman"/>
              </w:rPr>
            </w:pPr>
            <w:r w:rsidRPr="00517B34">
              <w:rPr>
                <w:rFonts w:ascii="Times New Roman" w:hAnsi="Times New Roman"/>
              </w:rPr>
              <w:t xml:space="preserve">порядок </w:t>
            </w:r>
          </w:p>
          <w:p w:rsidR="00503501" w:rsidRPr="00517B34" w:rsidRDefault="00503501" w:rsidP="00D72685">
            <w:pPr>
              <w:pStyle w:val="af6"/>
              <w:ind w:right="-15" w:firstLine="0"/>
              <w:jc w:val="center"/>
              <w:rPr>
                <w:rFonts w:ascii="Times New Roman" w:hAnsi="Times New Roman"/>
              </w:rPr>
            </w:pPr>
            <w:r w:rsidRPr="00517B34">
              <w:rPr>
                <w:rFonts w:ascii="Times New Roman" w:hAnsi="Times New Roman"/>
              </w:rPr>
              <w:t>реализации</w:t>
            </w:r>
          </w:p>
        </w:tc>
        <w:tc>
          <w:tcPr>
            <w:tcW w:w="2243" w:type="dxa"/>
            <w:gridSpan w:val="8"/>
            <w:tcBorders>
              <w:top w:val="single" w:sz="4" w:space="0" w:color="auto"/>
            </w:tcBorders>
            <w:shd w:val="clear" w:color="auto" w:fill="auto"/>
          </w:tcPr>
          <w:p w:rsidR="00503501" w:rsidRPr="00517B34" w:rsidRDefault="00503501" w:rsidP="00D72685">
            <w:pPr>
              <w:pStyle w:val="af6"/>
              <w:ind w:right="-40" w:firstLine="0"/>
              <w:jc w:val="center"/>
              <w:rPr>
                <w:rFonts w:ascii="Times New Roman" w:hAnsi="Times New Roman"/>
              </w:rPr>
            </w:pPr>
            <w:r w:rsidRPr="00517B34">
              <w:rPr>
                <w:rFonts w:ascii="Times New Roman" w:hAnsi="Times New Roman"/>
              </w:rPr>
              <w:t>5.4. Оценка изм</w:t>
            </w:r>
            <w:r w:rsidRPr="00517B34">
              <w:rPr>
                <w:rFonts w:ascii="Times New Roman" w:hAnsi="Times New Roman"/>
              </w:rPr>
              <w:t>е</w:t>
            </w:r>
            <w:r w:rsidRPr="00517B34">
              <w:rPr>
                <w:rFonts w:ascii="Times New Roman" w:hAnsi="Times New Roman"/>
              </w:rPr>
              <w:t>нения трудовых з</w:t>
            </w:r>
            <w:r w:rsidRPr="00517B34">
              <w:rPr>
                <w:rFonts w:ascii="Times New Roman" w:hAnsi="Times New Roman"/>
              </w:rPr>
              <w:t>а</w:t>
            </w:r>
            <w:r w:rsidRPr="00517B34">
              <w:rPr>
                <w:rFonts w:ascii="Times New Roman" w:hAnsi="Times New Roman"/>
              </w:rPr>
              <w:t>трат (чел./час в год), изменения численности с</w:t>
            </w:r>
            <w:r w:rsidRPr="00517B34">
              <w:rPr>
                <w:rFonts w:ascii="Times New Roman" w:hAnsi="Times New Roman"/>
              </w:rPr>
              <w:t>о</w:t>
            </w:r>
            <w:r w:rsidRPr="00517B34">
              <w:rPr>
                <w:rFonts w:ascii="Times New Roman" w:hAnsi="Times New Roman"/>
              </w:rPr>
              <w:t>трудников (чел.)</w:t>
            </w:r>
          </w:p>
        </w:tc>
        <w:tc>
          <w:tcPr>
            <w:tcW w:w="1626" w:type="dxa"/>
            <w:gridSpan w:val="4"/>
            <w:tcBorders>
              <w:top w:val="single" w:sz="4" w:space="0" w:color="auto"/>
            </w:tcBorders>
            <w:shd w:val="clear" w:color="auto" w:fill="auto"/>
          </w:tcPr>
          <w:p w:rsidR="008A4588" w:rsidRPr="00517B34" w:rsidRDefault="00503501" w:rsidP="00D72685">
            <w:pPr>
              <w:pStyle w:val="af6"/>
              <w:ind w:left="-34" w:firstLine="0"/>
              <w:jc w:val="center"/>
              <w:rPr>
                <w:rFonts w:ascii="Times New Roman" w:hAnsi="Times New Roman"/>
              </w:rPr>
            </w:pPr>
            <w:r w:rsidRPr="00517B34">
              <w:rPr>
                <w:rFonts w:ascii="Times New Roman" w:hAnsi="Times New Roman"/>
              </w:rPr>
              <w:t xml:space="preserve">5.5. Оценка изменения </w:t>
            </w:r>
          </w:p>
          <w:p w:rsidR="00503501" w:rsidRPr="00517B34" w:rsidRDefault="00503501" w:rsidP="00AB12CA">
            <w:pPr>
              <w:pStyle w:val="af6"/>
              <w:ind w:firstLine="0"/>
              <w:jc w:val="center"/>
              <w:rPr>
                <w:rFonts w:ascii="Times New Roman" w:hAnsi="Times New Roman"/>
              </w:rPr>
            </w:pPr>
            <w:r w:rsidRPr="00517B34">
              <w:rPr>
                <w:rFonts w:ascii="Times New Roman" w:hAnsi="Times New Roman"/>
              </w:rPr>
              <w:t>потребнос-</w:t>
            </w:r>
          </w:p>
          <w:p w:rsidR="00503501" w:rsidRPr="00517B34" w:rsidRDefault="00503501" w:rsidP="00AB12CA">
            <w:pPr>
              <w:pStyle w:val="af6"/>
              <w:ind w:firstLine="0"/>
              <w:jc w:val="center"/>
              <w:rPr>
                <w:rFonts w:ascii="Times New Roman" w:hAnsi="Times New Roman"/>
              </w:rPr>
            </w:pPr>
            <w:r w:rsidRPr="00517B34">
              <w:rPr>
                <w:rFonts w:ascii="Times New Roman" w:hAnsi="Times New Roman"/>
              </w:rPr>
              <w:t>тей в других ресурсах</w:t>
            </w:r>
          </w:p>
        </w:tc>
      </w:tr>
      <w:tr w:rsidR="00503501" w:rsidRPr="002F1AEC" w:rsidTr="004C3565">
        <w:trPr>
          <w:gridAfter w:val="1"/>
          <w:wAfter w:w="291" w:type="dxa"/>
          <w:trHeight w:val="314"/>
        </w:trPr>
        <w:tc>
          <w:tcPr>
            <w:tcW w:w="9781" w:type="dxa"/>
            <w:gridSpan w:val="39"/>
            <w:shd w:val="clear" w:color="auto" w:fill="auto"/>
          </w:tcPr>
          <w:p w:rsidR="00503501" w:rsidRPr="002F1AEC" w:rsidRDefault="00517B34" w:rsidP="00D72685">
            <w:pPr>
              <w:pStyle w:val="1"/>
              <w:spacing w:before="0"/>
              <w:ind w:left="0" w:firstLine="0"/>
              <w:rPr>
                <w:b w:val="0"/>
                <w:color w:val="auto"/>
                <w:sz w:val="24"/>
                <w:szCs w:val="24"/>
                <w:highlight w:val="yellow"/>
                <w:lang w:val="ru-RU"/>
              </w:rPr>
            </w:pPr>
            <w:r w:rsidRPr="00517B34">
              <w:rPr>
                <w:b w:val="0"/>
                <w:color w:val="auto"/>
                <w:sz w:val="24"/>
                <w:szCs w:val="24"/>
                <w:lang w:val="ru-RU"/>
              </w:rPr>
              <w:t>1.</w:t>
            </w:r>
            <w:r w:rsidR="00A3287C" w:rsidRPr="00517B34">
              <w:rPr>
                <w:b w:val="0"/>
                <w:color w:val="auto"/>
                <w:sz w:val="24"/>
                <w:szCs w:val="24"/>
                <w:lang w:val="ru-RU"/>
              </w:rPr>
              <w:t>Отдел транспорта и связи</w:t>
            </w:r>
            <w:r w:rsidR="00CF6143" w:rsidRPr="00517B34">
              <w:rPr>
                <w:b w:val="0"/>
                <w:color w:val="auto"/>
                <w:sz w:val="24"/>
                <w:szCs w:val="24"/>
                <w:lang w:val="ru-RU"/>
              </w:rPr>
              <w:t xml:space="preserve"> администрации муниципального образования Ейский район</w:t>
            </w:r>
          </w:p>
        </w:tc>
      </w:tr>
      <w:tr w:rsidR="00503501" w:rsidRPr="002F1AEC" w:rsidTr="003E5089">
        <w:trPr>
          <w:gridAfter w:val="1"/>
          <w:wAfter w:w="291" w:type="dxa"/>
          <w:trHeight w:val="614"/>
        </w:trPr>
        <w:tc>
          <w:tcPr>
            <w:tcW w:w="3176" w:type="dxa"/>
            <w:gridSpan w:val="7"/>
            <w:tcBorders>
              <w:bottom w:val="single" w:sz="4" w:space="0" w:color="auto"/>
            </w:tcBorders>
          </w:tcPr>
          <w:p w:rsidR="00A3287C" w:rsidRPr="00A11DEC" w:rsidRDefault="00A00A93" w:rsidP="0019562B">
            <w:pPr>
              <w:pStyle w:val="13"/>
              <w:suppressAutoHyphens/>
              <w:spacing w:before="0" w:after="0"/>
              <w:ind w:firstLine="0"/>
              <w:jc w:val="center"/>
              <w:rPr>
                <w:szCs w:val="24"/>
                <w:lang w:eastAsia="en-US"/>
              </w:rPr>
            </w:pPr>
            <w:r>
              <w:rPr>
                <w:szCs w:val="24"/>
                <w:lang w:eastAsia="en-US"/>
              </w:rPr>
              <w:t>Проведение</w:t>
            </w:r>
            <w:r w:rsidR="00517B34" w:rsidRPr="00A11DEC">
              <w:rPr>
                <w:szCs w:val="24"/>
                <w:lang w:eastAsia="en-US"/>
              </w:rPr>
              <w:t xml:space="preserve"> открытого конкурса на право получения свидетельств </w:t>
            </w:r>
            <w:r w:rsidR="00517B34" w:rsidRPr="00A11DEC">
              <w:rPr>
                <w:szCs w:val="24"/>
              </w:rPr>
              <w:t>об осуществлении перевозок по одному или нескольким муниципальным маршрутам регулярных перевозок в границах одного сельского поселения, в границах двух и более поселений, находящихся в границах муниципального образования Ейский район</w:t>
            </w:r>
            <w:r>
              <w:rPr>
                <w:szCs w:val="24"/>
                <w:lang w:eastAsia="en-US"/>
              </w:rPr>
              <w:t>,</w:t>
            </w:r>
          </w:p>
          <w:p w:rsidR="00517B34" w:rsidRPr="00A11DEC" w:rsidRDefault="00A00A93" w:rsidP="0019562B">
            <w:pPr>
              <w:pStyle w:val="13"/>
              <w:suppressAutoHyphens/>
              <w:spacing w:before="0" w:after="0"/>
              <w:ind w:firstLine="0"/>
              <w:jc w:val="center"/>
              <w:rPr>
                <w:szCs w:val="24"/>
              </w:rPr>
            </w:pPr>
            <w:r>
              <w:rPr>
                <w:szCs w:val="24"/>
                <w:lang w:eastAsia="en-US"/>
              </w:rPr>
              <w:t>сопоставление</w:t>
            </w:r>
            <w:r w:rsidR="00517B34" w:rsidRPr="00A11DEC">
              <w:rPr>
                <w:szCs w:val="24"/>
                <w:lang w:eastAsia="en-US"/>
              </w:rPr>
              <w:t xml:space="preserve"> заявок на участие в открытом конкурсе на право получения свидетельств </w:t>
            </w:r>
            <w:r w:rsidR="00517B34" w:rsidRPr="00A11DEC">
              <w:rPr>
                <w:szCs w:val="24"/>
              </w:rPr>
              <w:t xml:space="preserve">об осуществлении перевозок по одному или нескольким муниципальным маршрутам регулярных перевозок в границах одного сельского поселения, в границах двух и более поселений, находящихся в границах </w:t>
            </w:r>
            <w:r w:rsidR="00517B34" w:rsidRPr="00A11DEC">
              <w:rPr>
                <w:szCs w:val="24"/>
              </w:rPr>
              <w:lastRenderedPageBreak/>
              <w:t>муниципального образования Ейский район.</w:t>
            </w:r>
          </w:p>
        </w:tc>
        <w:tc>
          <w:tcPr>
            <w:tcW w:w="1220" w:type="dxa"/>
            <w:gridSpan w:val="11"/>
            <w:tcBorders>
              <w:bottom w:val="single" w:sz="4" w:space="0" w:color="auto"/>
            </w:tcBorders>
          </w:tcPr>
          <w:p w:rsidR="00503501" w:rsidRPr="00A11DEC" w:rsidRDefault="004C3565" w:rsidP="00D72685">
            <w:pPr>
              <w:pStyle w:val="af6"/>
              <w:ind w:left="-16" w:firstLine="0"/>
              <w:jc w:val="center"/>
              <w:rPr>
                <w:rFonts w:ascii="Times New Roman" w:hAnsi="Times New Roman"/>
                <w:sz w:val="22"/>
                <w:szCs w:val="22"/>
              </w:rPr>
            </w:pPr>
            <w:r>
              <w:rPr>
                <w:rFonts w:ascii="Times New Roman" w:hAnsi="Times New Roman"/>
                <w:sz w:val="22"/>
                <w:szCs w:val="22"/>
              </w:rPr>
              <w:lastRenderedPageBreak/>
              <w:t>Изменя</w:t>
            </w:r>
            <w:r>
              <w:rPr>
                <w:rFonts w:ascii="Times New Roman" w:hAnsi="Times New Roman"/>
                <w:sz w:val="22"/>
                <w:szCs w:val="22"/>
              </w:rPr>
              <w:t>е</w:t>
            </w:r>
            <w:r>
              <w:rPr>
                <w:rFonts w:ascii="Times New Roman" w:hAnsi="Times New Roman"/>
                <w:sz w:val="22"/>
                <w:szCs w:val="22"/>
              </w:rPr>
              <w:t>мая</w:t>
            </w:r>
          </w:p>
        </w:tc>
        <w:tc>
          <w:tcPr>
            <w:tcW w:w="1516" w:type="dxa"/>
            <w:gridSpan w:val="9"/>
            <w:tcBorders>
              <w:bottom w:val="single" w:sz="4" w:space="0" w:color="auto"/>
            </w:tcBorders>
          </w:tcPr>
          <w:p w:rsidR="00503501" w:rsidRPr="00A11DEC" w:rsidRDefault="00A00A93" w:rsidP="00A00A93">
            <w:pPr>
              <w:pStyle w:val="af6"/>
              <w:suppressAutoHyphens/>
              <w:ind w:firstLine="0"/>
              <w:jc w:val="center"/>
              <w:rPr>
                <w:rFonts w:ascii="Times New Roman" w:hAnsi="Times New Roman"/>
              </w:rPr>
            </w:pPr>
            <w:r>
              <w:rPr>
                <w:rFonts w:ascii="Times New Roman" w:hAnsi="Times New Roman"/>
                <w:sz w:val="22"/>
                <w:szCs w:val="22"/>
              </w:rPr>
              <w:t>В соответствии с проектом НПА.</w:t>
            </w:r>
          </w:p>
        </w:tc>
        <w:tc>
          <w:tcPr>
            <w:tcW w:w="2243" w:type="dxa"/>
            <w:gridSpan w:val="8"/>
            <w:tcBorders>
              <w:bottom w:val="single" w:sz="4" w:space="0" w:color="auto"/>
            </w:tcBorders>
          </w:tcPr>
          <w:p w:rsidR="00883007" w:rsidRPr="00A11DEC" w:rsidRDefault="0096250F" w:rsidP="00D72685">
            <w:pPr>
              <w:pStyle w:val="af6"/>
              <w:tabs>
                <w:tab w:val="left" w:pos="2066"/>
              </w:tabs>
              <w:ind w:left="-59" w:firstLine="1"/>
              <w:jc w:val="center"/>
              <w:rPr>
                <w:rStyle w:val="105pt"/>
                <w:sz w:val="24"/>
                <w:szCs w:val="24"/>
              </w:rPr>
            </w:pPr>
            <w:r w:rsidRPr="00A11DEC">
              <w:rPr>
                <w:rStyle w:val="105pt"/>
                <w:sz w:val="24"/>
                <w:szCs w:val="24"/>
              </w:rPr>
              <w:t>В пределах</w:t>
            </w:r>
          </w:p>
          <w:p w:rsidR="00C5188E" w:rsidRPr="00A11DEC" w:rsidRDefault="0096250F" w:rsidP="00D72685">
            <w:pPr>
              <w:pStyle w:val="af6"/>
              <w:tabs>
                <w:tab w:val="left" w:pos="2066"/>
              </w:tabs>
              <w:ind w:left="-59" w:firstLine="1"/>
              <w:jc w:val="center"/>
              <w:rPr>
                <w:rStyle w:val="105pt"/>
                <w:sz w:val="24"/>
                <w:szCs w:val="24"/>
              </w:rPr>
            </w:pPr>
            <w:r w:rsidRPr="00A11DEC">
              <w:rPr>
                <w:rStyle w:val="105pt"/>
                <w:sz w:val="24"/>
                <w:szCs w:val="24"/>
              </w:rPr>
              <w:t xml:space="preserve"> штатной</w:t>
            </w:r>
          </w:p>
          <w:p w:rsidR="00C5188E" w:rsidRPr="00A11DEC" w:rsidRDefault="00EE0D31" w:rsidP="00D72685">
            <w:pPr>
              <w:pStyle w:val="af6"/>
              <w:tabs>
                <w:tab w:val="left" w:pos="2066"/>
              </w:tabs>
              <w:ind w:left="-59" w:firstLine="1"/>
              <w:jc w:val="center"/>
              <w:rPr>
                <w:rStyle w:val="105pt"/>
                <w:sz w:val="24"/>
                <w:szCs w:val="24"/>
              </w:rPr>
            </w:pPr>
            <w:r w:rsidRPr="00A11DEC">
              <w:rPr>
                <w:rStyle w:val="105pt"/>
                <w:sz w:val="24"/>
                <w:szCs w:val="24"/>
              </w:rPr>
              <w:t>чис</w:t>
            </w:r>
            <w:r w:rsidR="00AF08AB" w:rsidRPr="00A11DEC">
              <w:rPr>
                <w:rStyle w:val="105pt"/>
                <w:sz w:val="24"/>
                <w:szCs w:val="24"/>
              </w:rPr>
              <w:t xml:space="preserve">ленности </w:t>
            </w:r>
          </w:p>
          <w:p w:rsidR="00C5188E" w:rsidRPr="00A11DEC" w:rsidRDefault="00EE0D31" w:rsidP="00D72685">
            <w:pPr>
              <w:pStyle w:val="af6"/>
              <w:tabs>
                <w:tab w:val="left" w:pos="2066"/>
              </w:tabs>
              <w:ind w:left="-59" w:firstLine="1"/>
              <w:jc w:val="center"/>
              <w:rPr>
                <w:rStyle w:val="105pt"/>
                <w:sz w:val="24"/>
                <w:szCs w:val="24"/>
              </w:rPr>
            </w:pPr>
            <w:r w:rsidRPr="00A11DEC">
              <w:rPr>
                <w:rStyle w:val="105pt"/>
                <w:sz w:val="24"/>
                <w:szCs w:val="24"/>
              </w:rPr>
              <w:t>со</w:t>
            </w:r>
            <w:r w:rsidR="00AF08AB" w:rsidRPr="00A11DEC">
              <w:rPr>
                <w:rStyle w:val="105pt"/>
                <w:sz w:val="24"/>
                <w:szCs w:val="24"/>
              </w:rPr>
              <w:t xml:space="preserve">трудников </w:t>
            </w:r>
          </w:p>
          <w:p w:rsidR="00503501" w:rsidRPr="00A11DEC" w:rsidRDefault="002F358F" w:rsidP="00D72685">
            <w:pPr>
              <w:pStyle w:val="af6"/>
              <w:tabs>
                <w:tab w:val="left" w:pos="2066"/>
              </w:tabs>
              <w:ind w:left="-59" w:firstLine="1"/>
              <w:jc w:val="center"/>
              <w:rPr>
                <w:rFonts w:ascii="Times New Roman" w:hAnsi="Times New Roman"/>
                <w:sz w:val="22"/>
                <w:szCs w:val="22"/>
              </w:rPr>
            </w:pPr>
            <w:r w:rsidRPr="00A11DEC">
              <w:rPr>
                <w:rStyle w:val="105pt"/>
                <w:sz w:val="24"/>
                <w:szCs w:val="24"/>
              </w:rPr>
              <w:t>отдела</w:t>
            </w:r>
          </w:p>
        </w:tc>
        <w:tc>
          <w:tcPr>
            <w:tcW w:w="1626" w:type="dxa"/>
            <w:gridSpan w:val="4"/>
            <w:tcBorders>
              <w:bottom w:val="single" w:sz="4" w:space="0" w:color="auto"/>
            </w:tcBorders>
          </w:tcPr>
          <w:p w:rsidR="00503501" w:rsidRPr="00A11DEC" w:rsidRDefault="0096250F" w:rsidP="00D72685">
            <w:pPr>
              <w:pStyle w:val="af6"/>
              <w:ind w:left="-34" w:firstLine="0"/>
              <w:jc w:val="center"/>
              <w:rPr>
                <w:rFonts w:ascii="Times New Roman" w:hAnsi="Times New Roman"/>
                <w:sz w:val="22"/>
                <w:szCs w:val="22"/>
              </w:rPr>
            </w:pPr>
            <w:r w:rsidRPr="00A11DEC">
              <w:rPr>
                <w:rFonts w:ascii="Times New Roman" w:hAnsi="Times New Roman"/>
                <w:color w:val="000000"/>
                <w:sz w:val="22"/>
                <w:szCs w:val="22"/>
              </w:rPr>
              <w:t>Не требуется</w:t>
            </w:r>
          </w:p>
        </w:tc>
      </w:tr>
      <w:tr w:rsidR="00503501" w:rsidRPr="002F1AEC" w:rsidTr="004C3565">
        <w:trPr>
          <w:gridAfter w:val="1"/>
          <w:wAfter w:w="291" w:type="dxa"/>
          <w:trHeight w:val="205"/>
        </w:trPr>
        <w:tc>
          <w:tcPr>
            <w:tcW w:w="9781" w:type="dxa"/>
            <w:gridSpan w:val="39"/>
            <w:tcBorders>
              <w:top w:val="single" w:sz="4" w:space="0" w:color="auto"/>
              <w:left w:val="nil"/>
              <w:bottom w:val="nil"/>
              <w:right w:val="nil"/>
            </w:tcBorders>
          </w:tcPr>
          <w:p w:rsidR="00C5188E" w:rsidRPr="002F1AEC" w:rsidRDefault="00C5188E" w:rsidP="00A11DEC">
            <w:pPr>
              <w:ind w:left="-108" w:right="-108" w:firstLine="0"/>
              <w:rPr>
                <w:highlight w:val="yellow"/>
              </w:rPr>
            </w:pPr>
          </w:p>
        </w:tc>
      </w:tr>
      <w:tr w:rsidR="00503501" w:rsidRPr="00A11DEC" w:rsidTr="004C3565">
        <w:trPr>
          <w:gridAfter w:val="1"/>
          <w:wAfter w:w="291" w:type="dxa"/>
        </w:trPr>
        <w:tc>
          <w:tcPr>
            <w:tcW w:w="9781" w:type="dxa"/>
            <w:gridSpan w:val="39"/>
            <w:tcBorders>
              <w:top w:val="nil"/>
              <w:left w:val="nil"/>
              <w:bottom w:val="single" w:sz="4" w:space="0" w:color="auto"/>
              <w:right w:val="nil"/>
            </w:tcBorders>
          </w:tcPr>
          <w:p w:rsidR="00503501" w:rsidRPr="004C3565" w:rsidRDefault="00585618" w:rsidP="00A11DEC">
            <w:pPr>
              <w:pStyle w:val="af6"/>
              <w:ind w:left="-108" w:right="-108" w:firstLine="0"/>
              <w:jc w:val="left"/>
              <w:rPr>
                <w:rFonts w:ascii="Times New Roman" w:hAnsi="Times New Roman"/>
                <w:b/>
              </w:rPr>
            </w:pPr>
            <w:bookmarkStart w:id="6" w:name="sub_10006"/>
            <w:r w:rsidRPr="004C3565">
              <w:rPr>
                <w:rFonts w:ascii="Times New Roman" w:hAnsi="Times New Roman"/>
                <w:b/>
              </w:rPr>
              <w:t>6.</w:t>
            </w:r>
            <w:r w:rsidR="00503501" w:rsidRPr="004C3565">
              <w:rPr>
                <w:rFonts w:ascii="Times New Roman" w:hAnsi="Times New Roman"/>
                <w:b/>
              </w:rPr>
              <w:t>Оценка дополнительных расходов (доходов) местного бюджета (бюджета муниципал</w:t>
            </w:r>
            <w:r w:rsidR="00503501" w:rsidRPr="004C3565">
              <w:rPr>
                <w:rFonts w:ascii="Times New Roman" w:hAnsi="Times New Roman"/>
                <w:b/>
              </w:rPr>
              <w:t>ь</w:t>
            </w:r>
            <w:r w:rsidR="00503501" w:rsidRPr="004C3565">
              <w:rPr>
                <w:rFonts w:ascii="Times New Roman" w:hAnsi="Times New Roman"/>
                <w:b/>
              </w:rPr>
              <w:t>ного образования Ейский район), связанных с введением предлагаемого правового рег</w:t>
            </w:r>
            <w:r w:rsidR="00503501" w:rsidRPr="004C3565">
              <w:rPr>
                <w:rFonts w:ascii="Times New Roman" w:hAnsi="Times New Roman"/>
                <w:b/>
              </w:rPr>
              <w:t>у</w:t>
            </w:r>
            <w:r w:rsidR="00503501" w:rsidRPr="004C3565">
              <w:rPr>
                <w:rFonts w:ascii="Times New Roman" w:hAnsi="Times New Roman"/>
                <w:b/>
              </w:rPr>
              <w:t>лирования:</w:t>
            </w:r>
            <w:bookmarkEnd w:id="6"/>
          </w:p>
          <w:p w:rsidR="00032B0C" w:rsidRPr="00A11DEC" w:rsidRDefault="00032B0C" w:rsidP="00AB12CA">
            <w:pPr>
              <w:ind w:firstLine="0"/>
            </w:pPr>
          </w:p>
        </w:tc>
      </w:tr>
      <w:tr w:rsidR="00503501" w:rsidRPr="002F1AEC" w:rsidTr="004C3565">
        <w:trPr>
          <w:gridAfter w:val="1"/>
          <w:wAfter w:w="291" w:type="dxa"/>
          <w:trHeight w:val="1847"/>
        </w:trPr>
        <w:tc>
          <w:tcPr>
            <w:tcW w:w="4112" w:type="dxa"/>
            <w:gridSpan w:val="13"/>
            <w:tcBorders>
              <w:top w:val="single" w:sz="4" w:space="0" w:color="auto"/>
            </w:tcBorders>
          </w:tcPr>
          <w:p w:rsidR="00503501" w:rsidRPr="00DF56F2" w:rsidRDefault="00503501" w:rsidP="00CB0DB0">
            <w:pPr>
              <w:pStyle w:val="af6"/>
              <w:ind w:firstLine="0"/>
              <w:jc w:val="center"/>
              <w:rPr>
                <w:rFonts w:ascii="Times New Roman" w:hAnsi="Times New Roman"/>
                <w:sz w:val="22"/>
                <w:szCs w:val="22"/>
              </w:rPr>
            </w:pPr>
            <w:r w:rsidRPr="00DF56F2">
              <w:rPr>
                <w:rFonts w:ascii="Times New Roman" w:hAnsi="Times New Roman"/>
                <w:sz w:val="22"/>
                <w:szCs w:val="22"/>
              </w:rPr>
              <w:t>6.1. Наименование</w:t>
            </w:r>
          </w:p>
          <w:p w:rsidR="00421914" w:rsidRPr="00DF56F2" w:rsidRDefault="00503501" w:rsidP="00AB12CA">
            <w:pPr>
              <w:pStyle w:val="af6"/>
              <w:ind w:firstLine="0"/>
              <w:jc w:val="center"/>
              <w:rPr>
                <w:rFonts w:ascii="Times New Roman" w:hAnsi="Times New Roman"/>
                <w:sz w:val="22"/>
                <w:szCs w:val="22"/>
              </w:rPr>
            </w:pPr>
            <w:r w:rsidRPr="00DF56F2">
              <w:rPr>
                <w:rFonts w:ascii="Times New Roman" w:hAnsi="Times New Roman"/>
                <w:sz w:val="22"/>
                <w:szCs w:val="22"/>
              </w:rPr>
              <w:t>функции (полномочия,</w:t>
            </w:r>
          </w:p>
          <w:p w:rsidR="00503501" w:rsidRPr="00DF56F2" w:rsidRDefault="00503501" w:rsidP="00AB12CA">
            <w:pPr>
              <w:pStyle w:val="af6"/>
              <w:ind w:firstLine="0"/>
              <w:jc w:val="center"/>
              <w:rPr>
                <w:rFonts w:ascii="Times New Roman" w:hAnsi="Times New Roman"/>
                <w:sz w:val="22"/>
                <w:szCs w:val="22"/>
              </w:rPr>
            </w:pPr>
            <w:r w:rsidRPr="00DF56F2">
              <w:rPr>
                <w:rFonts w:ascii="Times New Roman" w:hAnsi="Times New Roman"/>
                <w:sz w:val="22"/>
                <w:szCs w:val="22"/>
              </w:rPr>
              <w:t>обязанности или права)</w:t>
            </w:r>
          </w:p>
          <w:p w:rsidR="00421914" w:rsidRPr="00DF56F2" w:rsidRDefault="00503501" w:rsidP="00AB12CA">
            <w:pPr>
              <w:pStyle w:val="af6"/>
              <w:ind w:firstLine="0"/>
              <w:jc w:val="center"/>
              <w:rPr>
                <w:rFonts w:ascii="Times New Roman" w:hAnsi="Times New Roman"/>
                <w:sz w:val="22"/>
                <w:szCs w:val="22"/>
              </w:rPr>
            </w:pPr>
            <w:r w:rsidRPr="00DF56F2">
              <w:rPr>
                <w:rFonts w:ascii="Times New Roman" w:hAnsi="Times New Roman"/>
                <w:sz w:val="22"/>
                <w:szCs w:val="22"/>
              </w:rPr>
              <w:t xml:space="preserve">(в соответствии с </w:t>
            </w:r>
            <w:hyperlink w:anchor="sub_100051" w:history="1">
              <w:r w:rsidRPr="00DF56F2">
                <w:rPr>
                  <w:rStyle w:val="af4"/>
                  <w:rFonts w:ascii="Times New Roman" w:hAnsi="Times New Roman"/>
                  <w:color w:val="000000"/>
                  <w:sz w:val="22"/>
                  <w:szCs w:val="22"/>
                </w:rPr>
                <w:t xml:space="preserve">подпунктом </w:t>
              </w:r>
              <w:r w:rsidR="00BA30DD">
                <w:rPr>
                  <w:rStyle w:val="af4"/>
                  <w:rFonts w:ascii="Times New Roman" w:hAnsi="Times New Roman"/>
                  <w:color w:val="000000"/>
                  <w:sz w:val="22"/>
                  <w:szCs w:val="22"/>
                </w:rPr>
                <w:t xml:space="preserve">                      </w:t>
              </w:r>
              <w:r w:rsidRPr="00DF56F2">
                <w:rPr>
                  <w:rStyle w:val="af4"/>
                  <w:rFonts w:ascii="Times New Roman" w:hAnsi="Times New Roman"/>
                  <w:color w:val="000000"/>
                  <w:sz w:val="22"/>
                  <w:szCs w:val="22"/>
                </w:rPr>
                <w:t>5.1</w:t>
              </w:r>
              <w:r w:rsidR="00BF64A0" w:rsidRPr="00DF56F2">
                <w:rPr>
                  <w:rStyle w:val="af4"/>
                  <w:rFonts w:ascii="Times New Roman" w:hAnsi="Times New Roman"/>
                  <w:color w:val="000000"/>
                  <w:sz w:val="22"/>
                  <w:szCs w:val="22"/>
                </w:rPr>
                <w:t xml:space="preserve"> </w:t>
              </w:r>
              <w:r w:rsidRPr="00DF56F2">
                <w:rPr>
                  <w:rStyle w:val="af4"/>
                  <w:rFonts w:ascii="Times New Roman" w:hAnsi="Times New Roman"/>
                  <w:color w:val="000000"/>
                  <w:sz w:val="22"/>
                  <w:szCs w:val="22"/>
                </w:rPr>
                <w:t>пункта 5</w:t>
              </w:r>
            </w:hyperlink>
            <w:r w:rsidRPr="00DF56F2">
              <w:rPr>
                <w:rFonts w:ascii="Times New Roman" w:hAnsi="Times New Roman"/>
                <w:sz w:val="22"/>
                <w:szCs w:val="22"/>
              </w:rPr>
              <w:t xml:space="preserve"> настоящего</w:t>
            </w:r>
          </w:p>
          <w:p w:rsidR="00503501" w:rsidRPr="00DF56F2" w:rsidRDefault="00503501" w:rsidP="00AB12CA">
            <w:pPr>
              <w:pStyle w:val="af6"/>
              <w:ind w:firstLine="0"/>
              <w:jc w:val="center"/>
              <w:rPr>
                <w:rFonts w:ascii="Times New Roman" w:hAnsi="Times New Roman"/>
                <w:sz w:val="22"/>
                <w:szCs w:val="22"/>
              </w:rPr>
            </w:pPr>
            <w:r w:rsidRPr="00DF56F2">
              <w:rPr>
                <w:rFonts w:ascii="Times New Roman" w:hAnsi="Times New Roman"/>
                <w:sz w:val="22"/>
                <w:szCs w:val="22"/>
              </w:rPr>
              <w:t>сводного</w:t>
            </w:r>
            <w:r w:rsidR="00421914" w:rsidRPr="00DF56F2">
              <w:rPr>
                <w:rFonts w:ascii="Times New Roman" w:hAnsi="Times New Roman"/>
                <w:sz w:val="22"/>
                <w:szCs w:val="22"/>
              </w:rPr>
              <w:t xml:space="preserve"> </w:t>
            </w:r>
            <w:r w:rsidRPr="00DF56F2">
              <w:rPr>
                <w:rFonts w:ascii="Times New Roman" w:hAnsi="Times New Roman"/>
                <w:sz w:val="22"/>
                <w:szCs w:val="22"/>
              </w:rPr>
              <w:t>отчёта)</w:t>
            </w:r>
          </w:p>
        </w:tc>
        <w:tc>
          <w:tcPr>
            <w:tcW w:w="2371" w:type="dxa"/>
            <w:gridSpan w:val="15"/>
            <w:tcBorders>
              <w:top w:val="single" w:sz="4" w:space="0" w:color="auto"/>
            </w:tcBorders>
          </w:tcPr>
          <w:p w:rsidR="00503501" w:rsidRPr="00DF56F2" w:rsidRDefault="00503501" w:rsidP="00CB0DB0">
            <w:pPr>
              <w:pStyle w:val="af6"/>
              <w:ind w:firstLine="0"/>
              <w:jc w:val="center"/>
              <w:rPr>
                <w:rFonts w:ascii="Times New Roman" w:hAnsi="Times New Roman"/>
                <w:sz w:val="22"/>
                <w:szCs w:val="22"/>
              </w:rPr>
            </w:pPr>
            <w:r w:rsidRPr="00DF56F2">
              <w:rPr>
                <w:rFonts w:ascii="Times New Roman" w:hAnsi="Times New Roman"/>
                <w:sz w:val="22"/>
                <w:szCs w:val="22"/>
              </w:rPr>
              <w:t>6.2. Виды расходов</w:t>
            </w:r>
          </w:p>
          <w:p w:rsidR="00DF46B2" w:rsidRPr="00DF56F2" w:rsidRDefault="00503501" w:rsidP="00CB0DB0">
            <w:pPr>
              <w:pStyle w:val="af6"/>
              <w:ind w:firstLine="0"/>
              <w:jc w:val="center"/>
              <w:rPr>
                <w:rFonts w:ascii="Times New Roman" w:hAnsi="Times New Roman"/>
                <w:sz w:val="22"/>
                <w:szCs w:val="22"/>
              </w:rPr>
            </w:pPr>
            <w:r w:rsidRPr="00DF56F2">
              <w:rPr>
                <w:rFonts w:ascii="Times New Roman" w:hAnsi="Times New Roman"/>
                <w:sz w:val="22"/>
                <w:szCs w:val="22"/>
              </w:rPr>
              <w:t>(возможных посту</w:t>
            </w:r>
            <w:r w:rsidRPr="00DF56F2">
              <w:rPr>
                <w:rFonts w:ascii="Times New Roman" w:hAnsi="Times New Roman"/>
                <w:sz w:val="22"/>
                <w:szCs w:val="22"/>
              </w:rPr>
              <w:t>п</w:t>
            </w:r>
            <w:r w:rsidRPr="00DF56F2">
              <w:rPr>
                <w:rFonts w:ascii="Times New Roman" w:hAnsi="Times New Roman"/>
                <w:sz w:val="22"/>
                <w:szCs w:val="22"/>
              </w:rPr>
              <w:t>лений местного</w:t>
            </w:r>
          </w:p>
          <w:p w:rsidR="00503501" w:rsidRPr="00DF56F2" w:rsidRDefault="00503501" w:rsidP="00CB0DB0">
            <w:pPr>
              <w:pStyle w:val="af6"/>
              <w:ind w:firstLine="0"/>
              <w:jc w:val="center"/>
              <w:rPr>
                <w:rFonts w:ascii="Times New Roman" w:hAnsi="Times New Roman"/>
                <w:sz w:val="22"/>
                <w:szCs w:val="22"/>
              </w:rPr>
            </w:pPr>
            <w:r w:rsidRPr="00DF56F2">
              <w:rPr>
                <w:rFonts w:ascii="Times New Roman" w:hAnsi="Times New Roman"/>
                <w:sz w:val="22"/>
                <w:szCs w:val="22"/>
              </w:rPr>
              <w:t>бюджета</w:t>
            </w:r>
          </w:p>
          <w:p w:rsidR="00711E39" w:rsidRPr="00DF56F2" w:rsidRDefault="00503501" w:rsidP="00CB0DB0">
            <w:pPr>
              <w:pStyle w:val="af6"/>
              <w:ind w:firstLine="0"/>
              <w:jc w:val="center"/>
              <w:rPr>
                <w:rFonts w:ascii="Times New Roman" w:hAnsi="Times New Roman"/>
                <w:sz w:val="22"/>
                <w:szCs w:val="22"/>
              </w:rPr>
            </w:pPr>
            <w:r w:rsidRPr="00DF56F2">
              <w:rPr>
                <w:rFonts w:ascii="Times New Roman" w:hAnsi="Times New Roman"/>
                <w:sz w:val="22"/>
                <w:szCs w:val="22"/>
              </w:rPr>
              <w:t>(бюджета муниц</w:t>
            </w:r>
            <w:r w:rsidRPr="00DF56F2">
              <w:rPr>
                <w:rFonts w:ascii="Times New Roman" w:hAnsi="Times New Roman"/>
                <w:sz w:val="22"/>
                <w:szCs w:val="22"/>
              </w:rPr>
              <w:t>и</w:t>
            </w:r>
            <w:r w:rsidRPr="00DF56F2">
              <w:rPr>
                <w:rFonts w:ascii="Times New Roman" w:hAnsi="Times New Roman"/>
                <w:sz w:val="22"/>
                <w:szCs w:val="22"/>
              </w:rPr>
              <w:t>пального образования</w:t>
            </w:r>
          </w:p>
          <w:p w:rsidR="00503501" w:rsidRPr="00DF56F2" w:rsidRDefault="00503501" w:rsidP="00CB0DB0">
            <w:pPr>
              <w:pStyle w:val="af6"/>
              <w:ind w:firstLine="0"/>
              <w:jc w:val="center"/>
              <w:rPr>
                <w:rFonts w:ascii="Times New Roman" w:hAnsi="Times New Roman"/>
                <w:sz w:val="22"/>
                <w:szCs w:val="22"/>
              </w:rPr>
            </w:pPr>
            <w:r w:rsidRPr="00DF56F2">
              <w:rPr>
                <w:rFonts w:ascii="Times New Roman" w:hAnsi="Times New Roman"/>
                <w:sz w:val="22"/>
                <w:szCs w:val="22"/>
              </w:rPr>
              <w:t>Ейский</w:t>
            </w:r>
            <w:r w:rsidR="00711E39" w:rsidRPr="00DF56F2">
              <w:rPr>
                <w:rFonts w:ascii="Times New Roman" w:hAnsi="Times New Roman"/>
                <w:sz w:val="22"/>
                <w:szCs w:val="22"/>
              </w:rPr>
              <w:t xml:space="preserve"> </w:t>
            </w:r>
            <w:r w:rsidRPr="00DF56F2">
              <w:rPr>
                <w:rFonts w:ascii="Times New Roman" w:hAnsi="Times New Roman"/>
                <w:sz w:val="22"/>
                <w:szCs w:val="22"/>
              </w:rPr>
              <w:t>район)</w:t>
            </w:r>
          </w:p>
        </w:tc>
        <w:tc>
          <w:tcPr>
            <w:tcW w:w="3298" w:type="dxa"/>
            <w:gridSpan w:val="11"/>
            <w:tcBorders>
              <w:top w:val="single" w:sz="4" w:space="0" w:color="auto"/>
            </w:tcBorders>
          </w:tcPr>
          <w:p w:rsidR="005925BE" w:rsidRPr="00DF56F2" w:rsidRDefault="00503501" w:rsidP="00CB0DB0">
            <w:pPr>
              <w:pStyle w:val="af6"/>
              <w:ind w:firstLine="0"/>
              <w:jc w:val="center"/>
              <w:rPr>
                <w:rFonts w:ascii="Times New Roman" w:hAnsi="Times New Roman"/>
                <w:sz w:val="22"/>
                <w:szCs w:val="22"/>
              </w:rPr>
            </w:pPr>
            <w:r w:rsidRPr="00DF56F2">
              <w:rPr>
                <w:rFonts w:ascii="Times New Roman" w:hAnsi="Times New Roman"/>
                <w:sz w:val="22"/>
                <w:szCs w:val="22"/>
              </w:rPr>
              <w:t>6.3. Количественная оценка ра</w:t>
            </w:r>
            <w:r w:rsidRPr="00DF56F2">
              <w:rPr>
                <w:rFonts w:ascii="Times New Roman" w:hAnsi="Times New Roman"/>
                <w:sz w:val="22"/>
                <w:szCs w:val="22"/>
              </w:rPr>
              <w:t>с</w:t>
            </w:r>
            <w:r w:rsidRPr="00DF56F2">
              <w:rPr>
                <w:rFonts w:ascii="Times New Roman" w:hAnsi="Times New Roman"/>
                <w:sz w:val="22"/>
                <w:szCs w:val="22"/>
              </w:rPr>
              <w:t>ходов и возможных</w:t>
            </w:r>
          </w:p>
          <w:p w:rsidR="00503501" w:rsidRPr="00DF56F2" w:rsidRDefault="00503501" w:rsidP="00CB0DB0">
            <w:pPr>
              <w:pStyle w:val="af6"/>
              <w:ind w:firstLine="0"/>
              <w:jc w:val="center"/>
              <w:rPr>
                <w:rFonts w:ascii="Times New Roman" w:hAnsi="Times New Roman"/>
                <w:sz w:val="22"/>
                <w:szCs w:val="22"/>
              </w:rPr>
            </w:pPr>
            <w:r w:rsidRPr="00DF56F2">
              <w:rPr>
                <w:rFonts w:ascii="Times New Roman" w:hAnsi="Times New Roman"/>
                <w:sz w:val="22"/>
                <w:szCs w:val="22"/>
              </w:rPr>
              <w:t xml:space="preserve"> поступлений, </w:t>
            </w:r>
            <w:r w:rsidR="00A5668D" w:rsidRPr="00DF56F2">
              <w:rPr>
                <w:rFonts w:ascii="Times New Roman" w:hAnsi="Times New Roman"/>
                <w:sz w:val="22"/>
                <w:szCs w:val="22"/>
              </w:rPr>
              <w:t>тыс</w:t>
            </w:r>
            <w:r w:rsidRPr="00DF56F2">
              <w:rPr>
                <w:rFonts w:ascii="Times New Roman" w:hAnsi="Times New Roman"/>
                <w:sz w:val="22"/>
                <w:szCs w:val="22"/>
              </w:rPr>
              <w:t>. рублей</w:t>
            </w:r>
          </w:p>
        </w:tc>
      </w:tr>
      <w:tr w:rsidR="00503501" w:rsidRPr="002F1AEC" w:rsidTr="004C3565">
        <w:trPr>
          <w:gridAfter w:val="1"/>
          <w:wAfter w:w="291" w:type="dxa"/>
          <w:trHeight w:val="416"/>
        </w:trPr>
        <w:tc>
          <w:tcPr>
            <w:tcW w:w="9781" w:type="dxa"/>
            <w:gridSpan w:val="39"/>
          </w:tcPr>
          <w:p w:rsidR="00503501" w:rsidRPr="00DF56F2" w:rsidRDefault="00421914" w:rsidP="00CB0DB0">
            <w:pPr>
              <w:pStyle w:val="1"/>
              <w:spacing w:before="0"/>
              <w:ind w:left="0" w:firstLine="0"/>
              <w:rPr>
                <w:b w:val="0"/>
                <w:color w:val="auto"/>
                <w:sz w:val="24"/>
                <w:szCs w:val="24"/>
                <w:lang w:val="ru-RU"/>
              </w:rPr>
            </w:pPr>
            <w:r w:rsidRPr="00DF56F2">
              <w:rPr>
                <w:b w:val="0"/>
                <w:color w:val="auto"/>
                <w:sz w:val="24"/>
                <w:szCs w:val="24"/>
                <w:lang w:val="ru-RU"/>
              </w:rPr>
              <w:t xml:space="preserve">1. </w:t>
            </w:r>
            <w:r w:rsidR="000F2254" w:rsidRPr="00DF56F2">
              <w:rPr>
                <w:b w:val="0"/>
                <w:color w:val="auto"/>
                <w:sz w:val="24"/>
                <w:szCs w:val="24"/>
                <w:lang w:val="ru-RU"/>
              </w:rPr>
              <w:t>Отдел транспорта и</w:t>
            </w:r>
            <w:r w:rsidR="00DB54BF" w:rsidRPr="00DF56F2">
              <w:rPr>
                <w:b w:val="0"/>
                <w:color w:val="auto"/>
                <w:sz w:val="24"/>
                <w:szCs w:val="24"/>
                <w:lang w:val="ru-RU"/>
              </w:rPr>
              <w:t xml:space="preserve"> </w:t>
            </w:r>
            <w:r w:rsidR="000F2254" w:rsidRPr="00DF56F2">
              <w:rPr>
                <w:b w:val="0"/>
                <w:color w:val="auto"/>
                <w:sz w:val="24"/>
                <w:szCs w:val="24"/>
                <w:lang w:val="ru-RU"/>
              </w:rPr>
              <w:t>связи</w:t>
            </w:r>
            <w:r w:rsidR="003E5089">
              <w:rPr>
                <w:b w:val="0"/>
                <w:color w:val="auto"/>
                <w:sz w:val="24"/>
                <w:szCs w:val="24"/>
                <w:lang w:val="ru-RU"/>
              </w:rPr>
              <w:t xml:space="preserve"> </w:t>
            </w:r>
            <w:r w:rsidR="003E5089" w:rsidRPr="00517B34">
              <w:rPr>
                <w:b w:val="0"/>
                <w:color w:val="auto"/>
                <w:sz w:val="24"/>
                <w:szCs w:val="24"/>
                <w:lang w:val="ru-RU"/>
              </w:rPr>
              <w:t>администрации муниципального образования Ейский район</w:t>
            </w:r>
          </w:p>
        </w:tc>
      </w:tr>
      <w:tr w:rsidR="00842A0D" w:rsidRPr="002F1AEC" w:rsidTr="004C3565">
        <w:trPr>
          <w:gridAfter w:val="1"/>
          <w:wAfter w:w="291" w:type="dxa"/>
          <w:trHeight w:val="80"/>
        </w:trPr>
        <w:tc>
          <w:tcPr>
            <w:tcW w:w="4112" w:type="dxa"/>
            <w:gridSpan w:val="13"/>
            <w:vMerge w:val="restart"/>
          </w:tcPr>
          <w:p w:rsidR="00842A0D" w:rsidRPr="00A00A93" w:rsidRDefault="00A00A93" w:rsidP="00A00A93">
            <w:pPr>
              <w:pStyle w:val="13"/>
              <w:suppressAutoHyphens/>
              <w:spacing w:before="0" w:after="0"/>
              <w:ind w:firstLine="0"/>
              <w:jc w:val="left"/>
              <w:rPr>
                <w:szCs w:val="24"/>
                <w:lang w:eastAsia="en-US"/>
              </w:rPr>
            </w:pPr>
            <w:r w:rsidRPr="00A00A93">
              <w:rPr>
                <w:szCs w:val="24"/>
                <w:lang w:eastAsia="en-US"/>
              </w:rPr>
              <w:t xml:space="preserve">Проведение открытого конкурса на право получения свидетельств </w:t>
            </w:r>
            <w:r w:rsidRPr="00A00A93">
              <w:rPr>
                <w:szCs w:val="24"/>
              </w:rPr>
              <w:t>об осуществлении перевозок по одному или нескольким муниципальным маршрутам регулярных перевозок в границах одного сельского поселения, в границах двух и более поселений, находящихся в границах муниципального образования Ейский район</w:t>
            </w:r>
            <w:r w:rsidRPr="00A00A93">
              <w:rPr>
                <w:szCs w:val="24"/>
                <w:lang w:eastAsia="en-US"/>
              </w:rPr>
              <w:t>,</w:t>
            </w:r>
            <w:r>
              <w:rPr>
                <w:szCs w:val="24"/>
                <w:lang w:eastAsia="en-US"/>
              </w:rPr>
              <w:t xml:space="preserve"> </w:t>
            </w:r>
            <w:r w:rsidRPr="00A00A93">
              <w:rPr>
                <w:szCs w:val="24"/>
                <w:lang w:eastAsia="en-US"/>
              </w:rPr>
              <w:t xml:space="preserve">сопоставление заявок на участие в открытом конкурсе на право получения свидетельств </w:t>
            </w:r>
            <w:r w:rsidRPr="00A00A93">
              <w:rPr>
                <w:szCs w:val="24"/>
              </w:rPr>
              <w:t>об осуществлении перевозок по одному или нескольким муниципальным маршрутам регулярных перевозок в границах одного сельского поселения, в границах двух и более поселений, находящихся в границах муниципального образования Ейский район.</w:t>
            </w:r>
          </w:p>
        </w:tc>
        <w:tc>
          <w:tcPr>
            <w:tcW w:w="2371" w:type="dxa"/>
            <w:gridSpan w:val="15"/>
          </w:tcPr>
          <w:p w:rsidR="00842A0D" w:rsidRPr="00DF56F2" w:rsidRDefault="00842A0D" w:rsidP="00AB12CA">
            <w:pPr>
              <w:pStyle w:val="af7"/>
              <w:ind w:firstLine="0"/>
              <w:jc w:val="center"/>
              <w:rPr>
                <w:rFonts w:ascii="Times New Roman" w:hAnsi="Times New Roman"/>
                <w:sz w:val="21"/>
                <w:szCs w:val="21"/>
              </w:rPr>
            </w:pPr>
            <w:r w:rsidRPr="00DF56F2">
              <w:rPr>
                <w:rStyle w:val="105pt"/>
              </w:rPr>
              <w:t>Единовременные ра</w:t>
            </w:r>
            <w:r w:rsidRPr="00DF56F2">
              <w:rPr>
                <w:rStyle w:val="105pt"/>
              </w:rPr>
              <w:t>с</w:t>
            </w:r>
            <w:r w:rsidRPr="00DF56F2">
              <w:rPr>
                <w:rStyle w:val="105pt"/>
              </w:rPr>
              <w:t>ходы</w:t>
            </w:r>
            <w:r w:rsidR="002F358F" w:rsidRPr="00DF56F2">
              <w:rPr>
                <w:rStyle w:val="105pt"/>
              </w:rPr>
              <w:t xml:space="preserve"> в 2019 г.</w:t>
            </w:r>
            <w:r w:rsidRPr="00DF56F2">
              <w:rPr>
                <w:rStyle w:val="105pt"/>
              </w:rPr>
              <w:t>:</w:t>
            </w:r>
          </w:p>
        </w:tc>
        <w:tc>
          <w:tcPr>
            <w:tcW w:w="3298" w:type="dxa"/>
            <w:gridSpan w:val="11"/>
          </w:tcPr>
          <w:p w:rsidR="00842A0D" w:rsidRPr="00DF56F2" w:rsidRDefault="000F2254" w:rsidP="00AB12CA">
            <w:pPr>
              <w:pStyle w:val="af6"/>
              <w:ind w:firstLine="0"/>
              <w:jc w:val="center"/>
              <w:rPr>
                <w:rFonts w:ascii="Times New Roman" w:hAnsi="Times New Roman"/>
                <w:sz w:val="21"/>
                <w:szCs w:val="21"/>
              </w:rPr>
            </w:pPr>
            <w:r w:rsidRPr="00DF56F2">
              <w:rPr>
                <w:rFonts w:ascii="Times New Roman" w:hAnsi="Times New Roman"/>
                <w:sz w:val="21"/>
                <w:szCs w:val="21"/>
              </w:rPr>
              <w:t>-</w:t>
            </w:r>
          </w:p>
        </w:tc>
      </w:tr>
      <w:tr w:rsidR="00842A0D" w:rsidRPr="002F1AEC" w:rsidTr="004C3565">
        <w:trPr>
          <w:gridAfter w:val="1"/>
          <w:wAfter w:w="291" w:type="dxa"/>
          <w:trHeight w:val="80"/>
        </w:trPr>
        <w:tc>
          <w:tcPr>
            <w:tcW w:w="4112" w:type="dxa"/>
            <w:gridSpan w:val="13"/>
            <w:vMerge/>
          </w:tcPr>
          <w:p w:rsidR="00842A0D" w:rsidRPr="00DF56F2" w:rsidRDefault="00842A0D" w:rsidP="00AB12CA">
            <w:pPr>
              <w:pStyle w:val="af7"/>
              <w:ind w:firstLine="0"/>
              <w:jc w:val="center"/>
              <w:rPr>
                <w:rFonts w:ascii="Times New Roman" w:hAnsi="Times New Roman"/>
                <w:sz w:val="21"/>
                <w:szCs w:val="21"/>
              </w:rPr>
            </w:pPr>
          </w:p>
        </w:tc>
        <w:tc>
          <w:tcPr>
            <w:tcW w:w="2371" w:type="dxa"/>
            <w:gridSpan w:val="15"/>
          </w:tcPr>
          <w:p w:rsidR="00842A0D" w:rsidRPr="00DF56F2" w:rsidRDefault="00842A0D" w:rsidP="00AB12CA">
            <w:pPr>
              <w:pStyle w:val="af7"/>
              <w:ind w:firstLine="0"/>
              <w:jc w:val="center"/>
              <w:rPr>
                <w:rFonts w:ascii="Times New Roman" w:hAnsi="Times New Roman"/>
                <w:sz w:val="21"/>
                <w:szCs w:val="21"/>
              </w:rPr>
            </w:pPr>
            <w:r w:rsidRPr="00DF56F2">
              <w:rPr>
                <w:rStyle w:val="105pt"/>
              </w:rPr>
              <w:t>Периодические расх</w:t>
            </w:r>
            <w:r w:rsidRPr="00DF56F2">
              <w:rPr>
                <w:rStyle w:val="105pt"/>
              </w:rPr>
              <w:t>о</w:t>
            </w:r>
            <w:r w:rsidRPr="00DF56F2">
              <w:rPr>
                <w:rStyle w:val="105pt"/>
              </w:rPr>
              <w:t>ды</w:t>
            </w:r>
            <w:r w:rsidR="002F358F" w:rsidRPr="00DF56F2">
              <w:rPr>
                <w:rStyle w:val="105pt"/>
              </w:rPr>
              <w:t xml:space="preserve"> за период 2019 г.</w:t>
            </w:r>
            <w:r w:rsidRPr="00DF56F2">
              <w:rPr>
                <w:rStyle w:val="105pt"/>
              </w:rPr>
              <w:t>:</w:t>
            </w:r>
          </w:p>
        </w:tc>
        <w:tc>
          <w:tcPr>
            <w:tcW w:w="3298" w:type="dxa"/>
            <w:gridSpan w:val="11"/>
          </w:tcPr>
          <w:p w:rsidR="00842A0D" w:rsidRPr="00DF56F2" w:rsidRDefault="00273836" w:rsidP="00AB12CA">
            <w:pPr>
              <w:pStyle w:val="af6"/>
              <w:ind w:firstLine="0"/>
              <w:jc w:val="center"/>
              <w:rPr>
                <w:rFonts w:ascii="Times New Roman" w:hAnsi="Times New Roman"/>
                <w:sz w:val="21"/>
                <w:szCs w:val="21"/>
              </w:rPr>
            </w:pPr>
            <w:r w:rsidRPr="00DF56F2">
              <w:rPr>
                <w:rFonts w:ascii="Times New Roman" w:hAnsi="Times New Roman"/>
                <w:sz w:val="21"/>
                <w:szCs w:val="21"/>
              </w:rPr>
              <w:t>-</w:t>
            </w:r>
          </w:p>
        </w:tc>
      </w:tr>
      <w:tr w:rsidR="00842A0D" w:rsidRPr="002F1AEC" w:rsidTr="004C3565">
        <w:trPr>
          <w:gridAfter w:val="1"/>
          <w:wAfter w:w="291" w:type="dxa"/>
          <w:trHeight w:val="80"/>
        </w:trPr>
        <w:tc>
          <w:tcPr>
            <w:tcW w:w="4112" w:type="dxa"/>
            <w:gridSpan w:val="13"/>
            <w:vMerge/>
          </w:tcPr>
          <w:p w:rsidR="00842A0D" w:rsidRPr="00DF56F2" w:rsidRDefault="00842A0D" w:rsidP="00AB12CA">
            <w:pPr>
              <w:pStyle w:val="af7"/>
              <w:ind w:firstLine="0"/>
              <w:jc w:val="center"/>
              <w:rPr>
                <w:rFonts w:ascii="Times New Roman" w:hAnsi="Times New Roman"/>
                <w:sz w:val="21"/>
                <w:szCs w:val="21"/>
              </w:rPr>
            </w:pPr>
          </w:p>
        </w:tc>
        <w:tc>
          <w:tcPr>
            <w:tcW w:w="2371" w:type="dxa"/>
            <w:gridSpan w:val="15"/>
          </w:tcPr>
          <w:p w:rsidR="00842A0D" w:rsidRPr="00DF56F2" w:rsidRDefault="00750240" w:rsidP="00AB12CA">
            <w:pPr>
              <w:pStyle w:val="af7"/>
              <w:ind w:firstLine="0"/>
              <w:jc w:val="center"/>
              <w:rPr>
                <w:rFonts w:ascii="Times New Roman" w:hAnsi="Times New Roman"/>
                <w:sz w:val="21"/>
                <w:szCs w:val="21"/>
              </w:rPr>
            </w:pPr>
            <w:r w:rsidRPr="00DF56F2">
              <w:rPr>
                <w:rStyle w:val="105pt"/>
              </w:rPr>
              <w:t>Возможные доходы</w:t>
            </w:r>
            <w:r w:rsidR="002F358F" w:rsidRPr="00DF56F2">
              <w:rPr>
                <w:rStyle w:val="105pt"/>
              </w:rPr>
              <w:t xml:space="preserve"> за период 2019 г.</w:t>
            </w:r>
            <w:r w:rsidR="00842A0D" w:rsidRPr="00DF56F2">
              <w:rPr>
                <w:rStyle w:val="105pt"/>
              </w:rPr>
              <w:t>:</w:t>
            </w:r>
          </w:p>
        </w:tc>
        <w:tc>
          <w:tcPr>
            <w:tcW w:w="3298" w:type="dxa"/>
            <w:gridSpan w:val="11"/>
          </w:tcPr>
          <w:p w:rsidR="00842A0D" w:rsidRPr="00DF56F2" w:rsidRDefault="00273836" w:rsidP="00AB12CA">
            <w:pPr>
              <w:pStyle w:val="af6"/>
              <w:ind w:firstLine="0"/>
              <w:jc w:val="center"/>
              <w:rPr>
                <w:rFonts w:ascii="Times New Roman" w:hAnsi="Times New Roman"/>
                <w:sz w:val="21"/>
                <w:szCs w:val="21"/>
              </w:rPr>
            </w:pPr>
            <w:r w:rsidRPr="00DF56F2">
              <w:rPr>
                <w:rFonts w:ascii="Times New Roman" w:hAnsi="Times New Roman"/>
                <w:sz w:val="21"/>
                <w:szCs w:val="21"/>
              </w:rPr>
              <w:t>-</w:t>
            </w:r>
          </w:p>
        </w:tc>
      </w:tr>
      <w:tr w:rsidR="00DC40FD" w:rsidRPr="002F1AEC" w:rsidTr="004C3565">
        <w:trPr>
          <w:gridAfter w:val="1"/>
          <w:wAfter w:w="291" w:type="dxa"/>
        </w:trPr>
        <w:tc>
          <w:tcPr>
            <w:tcW w:w="6483" w:type="dxa"/>
            <w:gridSpan w:val="28"/>
          </w:tcPr>
          <w:p w:rsidR="00DC40FD" w:rsidRPr="00DF56F2" w:rsidRDefault="00BD13FE" w:rsidP="00AB12CA">
            <w:pPr>
              <w:pStyle w:val="af6"/>
              <w:ind w:firstLine="0"/>
              <w:jc w:val="center"/>
              <w:rPr>
                <w:rFonts w:ascii="Times New Roman" w:hAnsi="Times New Roman"/>
              </w:rPr>
            </w:pPr>
            <w:r w:rsidRPr="00DF56F2">
              <w:rPr>
                <w:rFonts w:ascii="Times New Roman" w:hAnsi="Times New Roman"/>
              </w:rPr>
              <w:t>Итого единовременные расходы</w:t>
            </w:r>
            <w:r w:rsidR="002F358F" w:rsidRPr="00DF56F2">
              <w:rPr>
                <w:rFonts w:ascii="Times New Roman" w:hAnsi="Times New Roman"/>
              </w:rPr>
              <w:t xml:space="preserve"> </w:t>
            </w:r>
            <w:r w:rsidR="002F358F" w:rsidRPr="00CB0DB0">
              <w:rPr>
                <w:rStyle w:val="105pt"/>
                <w:sz w:val="24"/>
                <w:szCs w:val="24"/>
              </w:rPr>
              <w:t>за период 2019 г.</w:t>
            </w:r>
            <w:r w:rsidRPr="00CB0DB0">
              <w:rPr>
                <w:rFonts w:ascii="Times New Roman" w:hAnsi="Times New Roman"/>
              </w:rPr>
              <w:t>:</w:t>
            </w:r>
          </w:p>
        </w:tc>
        <w:tc>
          <w:tcPr>
            <w:tcW w:w="3298" w:type="dxa"/>
            <w:gridSpan w:val="11"/>
          </w:tcPr>
          <w:p w:rsidR="00DC40FD" w:rsidRPr="00DF56F2" w:rsidRDefault="00273836" w:rsidP="00AB12CA">
            <w:pPr>
              <w:pStyle w:val="af6"/>
              <w:ind w:firstLine="0"/>
              <w:jc w:val="center"/>
              <w:rPr>
                <w:rFonts w:ascii="Times New Roman" w:hAnsi="Times New Roman"/>
              </w:rPr>
            </w:pPr>
            <w:r w:rsidRPr="00DF56F2">
              <w:rPr>
                <w:rFonts w:ascii="Times New Roman" w:hAnsi="Times New Roman"/>
              </w:rPr>
              <w:t>-</w:t>
            </w:r>
          </w:p>
        </w:tc>
      </w:tr>
      <w:tr w:rsidR="00BD13FE" w:rsidRPr="002F1AEC" w:rsidTr="004C3565">
        <w:trPr>
          <w:gridAfter w:val="1"/>
          <w:wAfter w:w="291" w:type="dxa"/>
        </w:trPr>
        <w:tc>
          <w:tcPr>
            <w:tcW w:w="6483" w:type="dxa"/>
            <w:gridSpan w:val="28"/>
            <w:tcBorders>
              <w:bottom w:val="single" w:sz="4" w:space="0" w:color="auto"/>
            </w:tcBorders>
          </w:tcPr>
          <w:p w:rsidR="00BD13FE" w:rsidRPr="00DF56F2" w:rsidRDefault="00BD13FE" w:rsidP="00AB12CA">
            <w:pPr>
              <w:ind w:firstLine="0"/>
              <w:jc w:val="center"/>
            </w:pPr>
            <w:r w:rsidRPr="00DF56F2">
              <w:t>Итого периодические расходы</w:t>
            </w:r>
            <w:r w:rsidR="002F358F" w:rsidRPr="00DF56F2">
              <w:t xml:space="preserve"> </w:t>
            </w:r>
            <w:r w:rsidR="002F358F" w:rsidRPr="00CB0DB0">
              <w:rPr>
                <w:rStyle w:val="105pt"/>
                <w:sz w:val="24"/>
                <w:szCs w:val="24"/>
              </w:rPr>
              <w:t>за период 2019 г.</w:t>
            </w:r>
            <w:r w:rsidRPr="00CB0DB0">
              <w:t>:</w:t>
            </w:r>
          </w:p>
        </w:tc>
        <w:tc>
          <w:tcPr>
            <w:tcW w:w="3298" w:type="dxa"/>
            <w:gridSpan w:val="11"/>
            <w:tcBorders>
              <w:bottom w:val="single" w:sz="4" w:space="0" w:color="auto"/>
            </w:tcBorders>
          </w:tcPr>
          <w:p w:rsidR="00BD13FE" w:rsidRPr="00DF56F2" w:rsidRDefault="00273836" w:rsidP="00AB12CA">
            <w:pPr>
              <w:pStyle w:val="af6"/>
              <w:ind w:firstLine="0"/>
              <w:jc w:val="center"/>
              <w:rPr>
                <w:rFonts w:ascii="Times New Roman" w:hAnsi="Times New Roman"/>
              </w:rPr>
            </w:pPr>
            <w:r w:rsidRPr="00DF56F2">
              <w:rPr>
                <w:rFonts w:ascii="Times New Roman" w:hAnsi="Times New Roman"/>
              </w:rPr>
              <w:t>-</w:t>
            </w:r>
          </w:p>
        </w:tc>
      </w:tr>
      <w:tr w:rsidR="00BD13FE" w:rsidRPr="002F1AEC" w:rsidTr="004C3565">
        <w:trPr>
          <w:gridAfter w:val="1"/>
          <w:wAfter w:w="291" w:type="dxa"/>
        </w:trPr>
        <w:tc>
          <w:tcPr>
            <w:tcW w:w="6483" w:type="dxa"/>
            <w:gridSpan w:val="28"/>
            <w:tcBorders>
              <w:bottom w:val="single" w:sz="4" w:space="0" w:color="auto"/>
            </w:tcBorders>
          </w:tcPr>
          <w:p w:rsidR="00BD13FE" w:rsidRPr="00DF56F2" w:rsidRDefault="00BD13FE" w:rsidP="00AB12CA">
            <w:pPr>
              <w:ind w:firstLine="0"/>
              <w:jc w:val="center"/>
            </w:pPr>
            <w:r w:rsidRPr="00DF56F2">
              <w:t>Итого возможные доходы</w:t>
            </w:r>
            <w:r w:rsidR="002F358F" w:rsidRPr="00DF56F2">
              <w:t xml:space="preserve"> </w:t>
            </w:r>
            <w:r w:rsidR="002F358F" w:rsidRPr="00CB0DB0">
              <w:rPr>
                <w:rStyle w:val="105pt"/>
                <w:sz w:val="24"/>
                <w:szCs w:val="24"/>
              </w:rPr>
              <w:t>за период 2019 г.</w:t>
            </w:r>
            <w:r w:rsidRPr="00CB0DB0">
              <w:t>:</w:t>
            </w:r>
          </w:p>
        </w:tc>
        <w:tc>
          <w:tcPr>
            <w:tcW w:w="3298" w:type="dxa"/>
            <w:gridSpan w:val="11"/>
            <w:tcBorders>
              <w:bottom w:val="single" w:sz="4" w:space="0" w:color="auto"/>
            </w:tcBorders>
          </w:tcPr>
          <w:p w:rsidR="00BD13FE" w:rsidRPr="00DF56F2" w:rsidRDefault="00273836" w:rsidP="00AB12CA">
            <w:pPr>
              <w:pStyle w:val="af6"/>
              <w:ind w:firstLine="0"/>
              <w:jc w:val="center"/>
              <w:rPr>
                <w:rFonts w:ascii="Times New Roman" w:hAnsi="Times New Roman"/>
              </w:rPr>
            </w:pPr>
            <w:r w:rsidRPr="00DF56F2">
              <w:rPr>
                <w:rFonts w:ascii="Times New Roman" w:hAnsi="Times New Roman"/>
              </w:rPr>
              <w:t>-</w:t>
            </w:r>
          </w:p>
        </w:tc>
      </w:tr>
      <w:tr w:rsidR="00DC40FD" w:rsidRPr="002F1AEC" w:rsidTr="004C3565">
        <w:trPr>
          <w:gridAfter w:val="1"/>
          <w:wAfter w:w="291" w:type="dxa"/>
        </w:trPr>
        <w:tc>
          <w:tcPr>
            <w:tcW w:w="9781" w:type="dxa"/>
            <w:gridSpan w:val="39"/>
            <w:tcBorders>
              <w:top w:val="single" w:sz="4" w:space="0" w:color="auto"/>
              <w:left w:val="nil"/>
              <w:bottom w:val="nil"/>
              <w:right w:val="nil"/>
            </w:tcBorders>
          </w:tcPr>
          <w:p w:rsidR="00DC40FD" w:rsidRPr="002F1AEC" w:rsidRDefault="00DC40FD" w:rsidP="00AB12CA">
            <w:pPr>
              <w:pStyle w:val="af6"/>
              <w:ind w:firstLine="0"/>
              <w:jc w:val="center"/>
              <w:rPr>
                <w:rFonts w:ascii="Times New Roman" w:hAnsi="Times New Roman"/>
                <w:highlight w:val="yellow"/>
              </w:rPr>
            </w:pPr>
          </w:p>
        </w:tc>
      </w:tr>
      <w:tr w:rsidR="00503501" w:rsidRPr="002F1AEC" w:rsidTr="004C3565">
        <w:trPr>
          <w:gridAfter w:val="1"/>
          <w:wAfter w:w="291" w:type="dxa"/>
        </w:trPr>
        <w:tc>
          <w:tcPr>
            <w:tcW w:w="9781" w:type="dxa"/>
            <w:gridSpan w:val="39"/>
            <w:tcBorders>
              <w:top w:val="nil"/>
              <w:left w:val="nil"/>
              <w:bottom w:val="single" w:sz="4" w:space="0" w:color="auto"/>
              <w:right w:val="nil"/>
            </w:tcBorders>
          </w:tcPr>
          <w:p w:rsidR="00503501" w:rsidRPr="004C3565" w:rsidRDefault="00585618" w:rsidP="00463A0B">
            <w:pPr>
              <w:pStyle w:val="af6"/>
              <w:ind w:left="-108" w:right="-108" w:firstLine="0"/>
              <w:rPr>
                <w:rFonts w:ascii="Times New Roman" w:hAnsi="Times New Roman"/>
                <w:b/>
              </w:rPr>
            </w:pPr>
            <w:r w:rsidRPr="004C3565">
              <w:rPr>
                <w:rFonts w:ascii="Times New Roman" w:hAnsi="Times New Roman"/>
                <w:b/>
              </w:rPr>
              <w:t>6.4.</w:t>
            </w:r>
            <w:r w:rsidR="00503501" w:rsidRPr="004C3565">
              <w:rPr>
                <w:rFonts w:ascii="Times New Roman" w:hAnsi="Times New Roman"/>
                <w:b/>
              </w:rPr>
              <w:t>Другие сведения о дополнительных расходах (доходах) местного бюджета (бюджета муниципального образования Ейский район), возникающих в связи с введением предл</w:t>
            </w:r>
            <w:r w:rsidR="00503501" w:rsidRPr="004C3565">
              <w:rPr>
                <w:rFonts w:ascii="Times New Roman" w:hAnsi="Times New Roman"/>
                <w:b/>
              </w:rPr>
              <w:t>а</w:t>
            </w:r>
            <w:r w:rsidR="00503501" w:rsidRPr="004C3565">
              <w:rPr>
                <w:rFonts w:ascii="Times New Roman" w:hAnsi="Times New Roman"/>
                <w:b/>
              </w:rPr>
              <w:t>гаемого правового регулирования:</w:t>
            </w:r>
          </w:p>
          <w:p w:rsidR="00AF6A8D" w:rsidRPr="00DF56F2" w:rsidRDefault="009C4CF0" w:rsidP="00DF56F2">
            <w:pPr>
              <w:pStyle w:val="30"/>
              <w:suppressAutoHyphens/>
              <w:ind w:left="-108" w:right="-108" w:firstLine="851"/>
              <w:jc w:val="left"/>
              <w:rPr>
                <w:color w:val="auto"/>
                <w:lang w:val="ru-RU"/>
              </w:rPr>
            </w:pPr>
            <w:r w:rsidRPr="00DF56F2">
              <w:rPr>
                <w:color w:val="auto"/>
                <w:sz w:val="24"/>
                <w:lang w:val="ru-RU"/>
              </w:rPr>
              <w:t>Отсутству</w:t>
            </w:r>
            <w:r w:rsidR="00EE0D31" w:rsidRPr="00DF56F2">
              <w:rPr>
                <w:color w:val="auto"/>
                <w:sz w:val="24"/>
                <w:lang w:val="ru-RU"/>
              </w:rPr>
              <w:t>ю</w:t>
            </w:r>
            <w:r w:rsidRPr="00DF56F2">
              <w:rPr>
                <w:color w:val="auto"/>
                <w:sz w:val="24"/>
                <w:lang w:val="ru-RU"/>
              </w:rPr>
              <w:t>т</w:t>
            </w:r>
          </w:p>
        </w:tc>
      </w:tr>
      <w:tr w:rsidR="00503501" w:rsidRPr="002F1AEC" w:rsidTr="004C3565">
        <w:trPr>
          <w:gridAfter w:val="1"/>
          <w:wAfter w:w="291" w:type="dxa"/>
        </w:trPr>
        <w:tc>
          <w:tcPr>
            <w:tcW w:w="9781" w:type="dxa"/>
            <w:gridSpan w:val="39"/>
            <w:tcBorders>
              <w:top w:val="single" w:sz="4" w:space="0" w:color="auto"/>
              <w:left w:val="nil"/>
              <w:bottom w:val="nil"/>
              <w:right w:val="nil"/>
            </w:tcBorders>
          </w:tcPr>
          <w:p w:rsidR="00503501" w:rsidRPr="00DF56F2" w:rsidRDefault="00503501" w:rsidP="00AB12CA">
            <w:pPr>
              <w:pStyle w:val="af6"/>
              <w:ind w:firstLine="0"/>
              <w:jc w:val="center"/>
              <w:rPr>
                <w:rFonts w:ascii="Times New Roman" w:hAnsi="Times New Roman"/>
                <w:color w:val="800000"/>
              </w:rPr>
            </w:pPr>
          </w:p>
        </w:tc>
      </w:tr>
      <w:tr w:rsidR="00503501" w:rsidRPr="002F1AEC" w:rsidTr="004C3565">
        <w:trPr>
          <w:gridAfter w:val="1"/>
          <w:wAfter w:w="291" w:type="dxa"/>
        </w:trPr>
        <w:tc>
          <w:tcPr>
            <w:tcW w:w="9781" w:type="dxa"/>
            <w:gridSpan w:val="39"/>
            <w:tcBorders>
              <w:top w:val="nil"/>
              <w:left w:val="nil"/>
              <w:bottom w:val="nil"/>
              <w:right w:val="nil"/>
            </w:tcBorders>
          </w:tcPr>
          <w:p w:rsidR="00503501" w:rsidRPr="00DF56F2" w:rsidRDefault="00503501" w:rsidP="00AB12CA">
            <w:pPr>
              <w:pStyle w:val="af6"/>
              <w:ind w:firstLine="0"/>
              <w:jc w:val="center"/>
              <w:rPr>
                <w:rFonts w:ascii="Times New Roman" w:hAnsi="Times New Roman"/>
              </w:rPr>
            </w:pPr>
          </w:p>
        </w:tc>
      </w:tr>
      <w:tr w:rsidR="00503501" w:rsidRPr="002F1AEC" w:rsidTr="004C3565">
        <w:trPr>
          <w:gridAfter w:val="1"/>
          <w:wAfter w:w="291" w:type="dxa"/>
        </w:trPr>
        <w:tc>
          <w:tcPr>
            <w:tcW w:w="4156" w:type="dxa"/>
            <w:gridSpan w:val="14"/>
            <w:tcBorders>
              <w:top w:val="nil"/>
              <w:left w:val="nil"/>
              <w:bottom w:val="nil"/>
              <w:right w:val="nil"/>
            </w:tcBorders>
          </w:tcPr>
          <w:p w:rsidR="00503501" w:rsidRPr="004C3565" w:rsidRDefault="00585618" w:rsidP="004D49DA">
            <w:pPr>
              <w:pStyle w:val="af6"/>
              <w:ind w:left="-108" w:firstLine="0"/>
              <w:rPr>
                <w:rFonts w:ascii="Times New Roman" w:hAnsi="Times New Roman"/>
                <w:b/>
              </w:rPr>
            </w:pPr>
            <w:r w:rsidRPr="004C3565">
              <w:rPr>
                <w:rFonts w:ascii="Times New Roman" w:hAnsi="Times New Roman"/>
                <w:b/>
              </w:rPr>
              <w:t>6.5.</w:t>
            </w:r>
            <w:r w:rsidR="00503501" w:rsidRPr="004C3565">
              <w:rPr>
                <w:rFonts w:ascii="Times New Roman" w:hAnsi="Times New Roman"/>
                <w:b/>
              </w:rPr>
              <w:t>Источники данных:</w:t>
            </w:r>
          </w:p>
        </w:tc>
        <w:tc>
          <w:tcPr>
            <w:tcW w:w="5625" w:type="dxa"/>
            <w:gridSpan w:val="25"/>
            <w:tcBorders>
              <w:top w:val="nil"/>
              <w:left w:val="nil"/>
              <w:bottom w:val="nil"/>
              <w:right w:val="nil"/>
            </w:tcBorders>
          </w:tcPr>
          <w:p w:rsidR="00503501" w:rsidRPr="00222F6D" w:rsidRDefault="00222F6D" w:rsidP="00DF56F2">
            <w:pPr>
              <w:pStyle w:val="af6"/>
              <w:ind w:firstLine="0"/>
              <w:jc w:val="left"/>
              <w:rPr>
                <w:rFonts w:ascii="Times New Roman" w:hAnsi="Times New Roman"/>
                <w:color w:val="000000"/>
              </w:rPr>
            </w:pPr>
            <w:r w:rsidRPr="00222F6D">
              <w:rPr>
                <w:rFonts w:ascii="Times New Roman" w:hAnsi="Times New Roman"/>
              </w:rPr>
              <w:t>Отсутствуют</w:t>
            </w:r>
          </w:p>
        </w:tc>
      </w:tr>
      <w:tr w:rsidR="00DF56F2" w:rsidRPr="002F1AEC" w:rsidTr="004C3565">
        <w:trPr>
          <w:gridAfter w:val="1"/>
          <w:wAfter w:w="291" w:type="dxa"/>
        </w:trPr>
        <w:tc>
          <w:tcPr>
            <w:tcW w:w="4259" w:type="dxa"/>
            <w:gridSpan w:val="16"/>
            <w:tcBorders>
              <w:top w:val="nil"/>
              <w:left w:val="nil"/>
              <w:bottom w:val="nil"/>
              <w:right w:val="nil"/>
            </w:tcBorders>
          </w:tcPr>
          <w:p w:rsidR="00DF56F2" w:rsidRPr="00DF56F2" w:rsidRDefault="00DF56F2" w:rsidP="006058F1">
            <w:pPr>
              <w:pStyle w:val="af6"/>
              <w:ind w:left="-108" w:firstLine="0"/>
              <w:jc w:val="left"/>
              <w:rPr>
                <w:rFonts w:ascii="Times New Roman" w:hAnsi="Times New Roman"/>
              </w:rPr>
            </w:pPr>
          </w:p>
        </w:tc>
        <w:tc>
          <w:tcPr>
            <w:tcW w:w="5522" w:type="dxa"/>
            <w:gridSpan w:val="23"/>
            <w:tcBorders>
              <w:top w:val="single" w:sz="4" w:space="0" w:color="auto"/>
              <w:left w:val="nil"/>
              <w:bottom w:val="nil"/>
              <w:right w:val="nil"/>
            </w:tcBorders>
          </w:tcPr>
          <w:p w:rsidR="00DF56F2" w:rsidRDefault="00DF56F2" w:rsidP="00DF56F2">
            <w:pPr>
              <w:pStyle w:val="af6"/>
              <w:ind w:firstLine="0"/>
              <w:jc w:val="center"/>
              <w:rPr>
                <w:rFonts w:ascii="Times New Roman" w:hAnsi="Times New Roman"/>
              </w:rPr>
            </w:pPr>
            <w:r w:rsidRPr="00DF56F2">
              <w:rPr>
                <w:rFonts w:ascii="Times New Roman" w:hAnsi="Times New Roman"/>
              </w:rPr>
              <w:t>(место для текстового описания)</w:t>
            </w:r>
          </w:p>
          <w:p w:rsidR="006058F1" w:rsidRPr="006058F1" w:rsidRDefault="006058F1" w:rsidP="006058F1"/>
        </w:tc>
      </w:tr>
      <w:tr w:rsidR="00503501" w:rsidRPr="002F1AEC" w:rsidTr="004C3565">
        <w:trPr>
          <w:gridAfter w:val="1"/>
          <w:wAfter w:w="291" w:type="dxa"/>
        </w:trPr>
        <w:tc>
          <w:tcPr>
            <w:tcW w:w="9781" w:type="dxa"/>
            <w:gridSpan w:val="39"/>
            <w:tcBorders>
              <w:top w:val="nil"/>
              <w:left w:val="nil"/>
              <w:bottom w:val="nil"/>
              <w:right w:val="nil"/>
            </w:tcBorders>
          </w:tcPr>
          <w:p w:rsidR="00503501" w:rsidRPr="004C3565" w:rsidRDefault="00585618" w:rsidP="004C3565">
            <w:pPr>
              <w:pStyle w:val="af6"/>
              <w:ind w:left="-108" w:right="-108" w:firstLine="0"/>
              <w:jc w:val="left"/>
              <w:rPr>
                <w:rFonts w:ascii="Times New Roman" w:hAnsi="Times New Roman"/>
                <w:b/>
                <w:highlight w:val="yellow"/>
              </w:rPr>
            </w:pPr>
            <w:r w:rsidRPr="004C3565">
              <w:rPr>
                <w:rFonts w:ascii="Times New Roman" w:hAnsi="Times New Roman"/>
                <w:b/>
              </w:rPr>
              <w:t>7.</w:t>
            </w:r>
            <w:r w:rsidR="00503501" w:rsidRPr="004C3565">
              <w:rPr>
                <w:rFonts w:ascii="Times New Roman" w:hAnsi="Times New Roman"/>
                <w:b/>
              </w:rPr>
              <w:t>Изменение обязанностей (ограничений) потенциальных адресатов предлагаемого пр</w:t>
            </w:r>
            <w:r w:rsidR="00503501" w:rsidRPr="004C3565">
              <w:rPr>
                <w:rFonts w:ascii="Times New Roman" w:hAnsi="Times New Roman"/>
                <w:b/>
              </w:rPr>
              <w:t>а</w:t>
            </w:r>
            <w:r w:rsidR="00503501" w:rsidRPr="004C3565">
              <w:rPr>
                <w:rFonts w:ascii="Times New Roman" w:hAnsi="Times New Roman"/>
                <w:b/>
              </w:rPr>
              <w:t>вового регулирования и связанные с ними дополнительные расходы (доходы):</w:t>
            </w:r>
          </w:p>
        </w:tc>
      </w:tr>
      <w:tr w:rsidR="00503501" w:rsidRPr="002F1AEC" w:rsidTr="004C3565">
        <w:trPr>
          <w:gridAfter w:val="1"/>
          <w:wAfter w:w="291" w:type="dxa"/>
        </w:trPr>
        <w:tc>
          <w:tcPr>
            <w:tcW w:w="9781" w:type="dxa"/>
            <w:gridSpan w:val="39"/>
            <w:tcBorders>
              <w:top w:val="nil"/>
              <w:left w:val="nil"/>
              <w:bottom w:val="single" w:sz="4" w:space="0" w:color="auto"/>
              <w:right w:val="nil"/>
            </w:tcBorders>
          </w:tcPr>
          <w:p w:rsidR="00503501" w:rsidRPr="002F1AEC" w:rsidRDefault="00503501" w:rsidP="006058F1">
            <w:pPr>
              <w:pStyle w:val="af6"/>
              <w:ind w:left="-108" w:right="-108" w:firstLine="0"/>
              <w:rPr>
                <w:rFonts w:ascii="Times New Roman" w:hAnsi="Times New Roman"/>
                <w:highlight w:val="yellow"/>
              </w:rPr>
            </w:pPr>
          </w:p>
        </w:tc>
      </w:tr>
      <w:tr w:rsidR="00503501" w:rsidRPr="002F1AEC" w:rsidTr="004C3565">
        <w:trPr>
          <w:gridAfter w:val="1"/>
          <w:wAfter w:w="291" w:type="dxa"/>
        </w:trPr>
        <w:tc>
          <w:tcPr>
            <w:tcW w:w="3736" w:type="dxa"/>
            <w:gridSpan w:val="12"/>
            <w:tcBorders>
              <w:top w:val="single" w:sz="4" w:space="0" w:color="auto"/>
            </w:tcBorders>
          </w:tcPr>
          <w:p w:rsidR="00503501" w:rsidRPr="00222F6D" w:rsidRDefault="00503501" w:rsidP="00AB12CA">
            <w:pPr>
              <w:pStyle w:val="af6"/>
              <w:ind w:firstLine="0"/>
              <w:jc w:val="center"/>
              <w:rPr>
                <w:rFonts w:ascii="Times New Roman" w:hAnsi="Times New Roman"/>
              </w:rPr>
            </w:pPr>
            <w:r w:rsidRPr="00222F6D">
              <w:rPr>
                <w:rFonts w:ascii="Times New Roman" w:hAnsi="Times New Roman"/>
              </w:rPr>
              <w:lastRenderedPageBreak/>
              <w:t>7.1. Группы потенциальных адр</w:t>
            </w:r>
            <w:r w:rsidRPr="00222F6D">
              <w:rPr>
                <w:rFonts w:ascii="Times New Roman" w:hAnsi="Times New Roman"/>
              </w:rPr>
              <w:t>е</w:t>
            </w:r>
            <w:r w:rsidRPr="00222F6D">
              <w:rPr>
                <w:rFonts w:ascii="Times New Roman" w:hAnsi="Times New Roman"/>
              </w:rPr>
              <w:t>сатов предлагаемого правового регулирования</w:t>
            </w:r>
          </w:p>
          <w:p w:rsidR="00370872" w:rsidRPr="00222F6D" w:rsidRDefault="00503501" w:rsidP="00AB12CA">
            <w:pPr>
              <w:pStyle w:val="af6"/>
              <w:ind w:firstLine="0"/>
              <w:jc w:val="center"/>
              <w:rPr>
                <w:rFonts w:ascii="Times New Roman" w:hAnsi="Times New Roman"/>
              </w:rPr>
            </w:pPr>
            <w:r w:rsidRPr="00222F6D">
              <w:rPr>
                <w:rFonts w:ascii="Times New Roman" w:hAnsi="Times New Roman"/>
              </w:rPr>
              <w:t>(в соответствии с</w:t>
            </w:r>
          </w:p>
          <w:p w:rsidR="00370872" w:rsidRPr="00222F6D" w:rsidRDefault="00EC70E1" w:rsidP="00AB12CA">
            <w:pPr>
              <w:pStyle w:val="af6"/>
              <w:ind w:firstLine="0"/>
              <w:jc w:val="center"/>
              <w:rPr>
                <w:rFonts w:ascii="Times New Roman" w:hAnsi="Times New Roman"/>
              </w:rPr>
            </w:pPr>
            <w:hyperlink w:anchor="sub_100041" w:history="1">
              <w:r w:rsidR="00503501" w:rsidRPr="00222F6D">
                <w:rPr>
                  <w:rStyle w:val="af4"/>
                  <w:rFonts w:ascii="Times New Roman" w:hAnsi="Times New Roman"/>
                  <w:color w:val="000000"/>
                </w:rPr>
                <w:t>подпунктом 4.1 пункта 4</w:t>
              </w:r>
            </w:hyperlink>
          </w:p>
          <w:p w:rsidR="00370872" w:rsidRPr="00222F6D" w:rsidRDefault="00503501" w:rsidP="00AB12CA">
            <w:pPr>
              <w:pStyle w:val="af6"/>
              <w:ind w:firstLine="0"/>
              <w:jc w:val="center"/>
              <w:rPr>
                <w:rFonts w:ascii="Times New Roman" w:hAnsi="Times New Roman"/>
              </w:rPr>
            </w:pPr>
            <w:r w:rsidRPr="00222F6D">
              <w:rPr>
                <w:rFonts w:ascii="Times New Roman" w:hAnsi="Times New Roman"/>
              </w:rPr>
              <w:t>настоящего</w:t>
            </w:r>
          </w:p>
          <w:p w:rsidR="00503501" w:rsidRPr="00222F6D" w:rsidRDefault="00503501" w:rsidP="00AB12CA">
            <w:pPr>
              <w:pStyle w:val="af6"/>
              <w:ind w:firstLine="0"/>
              <w:jc w:val="center"/>
              <w:rPr>
                <w:rFonts w:ascii="Times New Roman" w:hAnsi="Times New Roman"/>
              </w:rPr>
            </w:pPr>
            <w:r w:rsidRPr="00222F6D">
              <w:rPr>
                <w:rFonts w:ascii="Times New Roman" w:hAnsi="Times New Roman"/>
              </w:rPr>
              <w:t>сводного отчёта)</w:t>
            </w:r>
          </w:p>
        </w:tc>
        <w:tc>
          <w:tcPr>
            <w:tcW w:w="2034" w:type="dxa"/>
            <w:gridSpan w:val="14"/>
            <w:tcBorders>
              <w:top w:val="single" w:sz="4" w:space="0" w:color="auto"/>
            </w:tcBorders>
          </w:tcPr>
          <w:p w:rsidR="00503501" w:rsidRPr="00222F6D" w:rsidRDefault="00503501" w:rsidP="00AB12CA">
            <w:pPr>
              <w:pStyle w:val="af6"/>
              <w:suppressAutoHyphens/>
              <w:ind w:firstLine="0"/>
              <w:jc w:val="center"/>
              <w:rPr>
                <w:rFonts w:ascii="Times New Roman" w:hAnsi="Times New Roman"/>
              </w:rPr>
            </w:pPr>
            <w:r w:rsidRPr="00222F6D">
              <w:rPr>
                <w:rFonts w:ascii="Times New Roman" w:hAnsi="Times New Roman"/>
              </w:rPr>
              <w:t>7.2. Новые обязанности и ограничения, изменения существующих обязанностей и ограничений, вводимые</w:t>
            </w:r>
            <w:r w:rsidR="00674CAF" w:rsidRPr="00222F6D">
              <w:rPr>
                <w:rFonts w:ascii="Times New Roman" w:hAnsi="Times New Roman"/>
              </w:rPr>
              <w:t xml:space="preserve"> </w:t>
            </w:r>
            <w:r w:rsidRPr="00222F6D">
              <w:rPr>
                <w:rFonts w:ascii="Times New Roman" w:hAnsi="Times New Roman"/>
              </w:rPr>
              <w:t>предлагаемым правовым регулированием (с указанием</w:t>
            </w:r>
          </w:p>
          <w:p w:rsidR="00503501" w:rsidRPr="00222F6D" w:rsidRDefault="00503501" w:rsidP="00AB12CA">
            <w:pPr>
              <w:pStyle w:val="af6"/>
              <w:suppressAutoHyphens/>
              <w:ind w:firstLine="0"/>
              <w:jc w:val="center"/>
              <w:rPr>
                <w:rFonts w:ascii="Times New Roman" w:hAnsi="Times New Roman"/>
              </w:rPr>
            </w:pPr>
            <w:r w:rsidRPr="00222F6D">
              <w:rPr>
                <w:rFonts w:ascii="Times New Roman" w:hAnsi="Times New Roman"/>
              </w:rPr>
              <w:t>соответствующих положений проекта муниципального нормативного правового акта)</w:t>
            </w:r>
          </w:p>
          <w:p w:rsidR="00032B0C" w:rsidRPr="00222F6D" w:rsidRDefault="00032B0C" w:rsidP="00AB12CA">
            <w:pPr>
              <w:ind w:firstLine="0"/>
              <w:jc w:val="center"/>
            </w:pPr>
          </w:p>
        </w:tc>
        <w:tc>
          <w:tcPr>
            <w:tcW w:w="2738" w:type="dxa"/>
            <w:gridSpan w:val="10"/>
            <w:tcBorders>
              <w:top w:val="single" w:sz="4" w:space="0" w:color="auto"/>
            </w:tcBorders>
          </w:tcPr>
          <w:p w:rsidR="005925BE" w:rsidRPr="00222F6D" w:rsidRDefault="00503501" w:rsidP="00AB12CA">
            <w:pPr>
              <w:pStyle w:val="af6"/>
              <w:ind w:firstLine="0"/>
              <w:jc w:val="center"/>
              <w:rPr>
                <w:rFonts w:ascii="Times New Roman" w:hAnsi="Times New Roman"/>
              </w:rPr>
            </w:pPr>
            <w:r w:rsidRPr="00222F6D">
              <w:rPr>
                <w:rFonts w:ascii="Times New Roman" w:hAnsi="Times New Roman"/>
              </w:rPr>
              <w:t xml:space="preserve">7.3. Описание расходов и возможных доходов, связанных с введением </w:t>
            </w:r>
          </w:p>
          <w:p w:rsidR="005925BE" w:rsidRPr="00222F6D" w:rsidRDefault="005925BE" w:rsidP="00AB12CA">
            <w:pPr>
              <w:pStyle w:val="af6"/>
              <w:ind w:firstLine="0"/>
              <w:jc w:val="center"/>
              <w:rPr>
                <w:rFonts w:ascii="Times New Roman" w:hAnsi="Times New Roman"/>
              </w:rPr>
            </w:pPr>
            <w:r w:rsidRPr="00222F6D">
              <w:rPr>
                <w:rFonts w:ascii="Times New Roman" w:hAnsi="Times New Roman"/>
              </w:rPr>
              <w:t>п</w:t>
            </w:r>
            <w:r w:rsidR="00503501" w:rsidRPr="00222F6D">
              <w:rPr>
                <w:rFonts w:ascii="Times New Roman" w:hAnsi="Times New Roman"/>
              </w:rPr>
              <w:t>редла</w:t>
            </w:r>
            <w:r w:rsidRPr="00222F6D">
              <w:rPr>
                <w:rFonts w:ascii="Times New Roman" w:hAnsi="Times New Roman"/>
              </w:rPr>
              <w:t>гае</w:t>
            </w:r>
            <w:r w:rsidR="00503501" w:rsidRPr="00222F6D">
              <w:rPr>
                <w:rFonts w:ascii="Times New Roman" w:hAnsi="Times New Roman"/>
              </w:rPr>
              <w:t>мого</w:t>
            </w:r>
          </w:p>
          <w:p w:rsidR="005925BE" w:rsidRPr="00222F6D" w:rsidRDefault="00503501" w:rsidP="00AB12CA">
            <w:pPr>
              <w:pStyle w:val="af6"/>
              <w:ind w:firstLine="0"/>
              <w:jc w:val="center"/>
              <w:rPr>
                <w:rFonts w:ascii="Times New Roman" w:hAnsi="Times New Roman"/>
              </w:rPr>
            </w:pPr>
            <w:r w:rsidRPr="00222F6D">
              <w:rPr>
                <w:rFonts w:ascii="Times New Roman" w:hAnsi="Times New Roman"/>
              </w:rPr>
              <w:t xml:space="preserve"> пра</w:t>
            </w:r>
            <w:r w:rsidR="005925BE" w:rsidRPr="00222F6D">
              <w:rPr>
                <w:rFonts w:ascii="Times New Roman" w:hAnsi="Times New Roman"/>
              </w:rPr>
              <w:t>во</w:t>
            </w:r>
            <w:r w:rsidRPr="00222F6D">
              <w:rPr>
                <w:rFonts w:ascii="Times New Roman" w:hAnsi="Times New Roman"/>
              </w:rPr>
              <w:t xml:space="preserve">вого </w:t>
            </w:r>
          </w:p>
          <w:p w:rsidR="00503501" w:rsidRPr="00222F6D" w:rsidRDefault="005925BE" w:rsidP="00AB12CA">
            <w:pPr>
              <w:pStyle w:val="af6"/>
              <w:ind w:firstLine="0"/>
              <w:jc w:val="center"/>
              <w:rPr>
                <w:rFonts w:ascii="Times New Roman" w:hAnsi="Times New Roman"/>
              </w:rPr>
            </w:pPr>
            <w:r w:rsidRPr="00222F6D">
              <w:rPr>
                <w:rFonts w:ascii="Times New Roman" w:hAnsi="Times New Roman"/>
              </w:rPr>
              <w:t>регули</w:t>
            </w:r>
            <w:r w:rsidR="00503501" w:rsidRPr="00222F6D">
              <w:rPr>
                <w:rFonts w:ascii="Times New Roman" w:hAnsi="Times New Roman"/>
              </w:rPr>
              <w:t>рования</w:t>
            </w:r>
          </w:p>
        </w:tc>
        <w:tc>
          <w:tcPr>
            <w:tcW w:w="1273" w:type="dxa"/>
            <w:gridSpan w:val="3"/>
            <w:tcBorders>
              <w:top w:val="single" w:sz="4" w:space="0" w:color="auto"/>
            </w:tcBorders>
          </w:tcPr>
          <w:p w:rsidR="00503501" w:rsidRPr="00222F6D" w:rsidRDefault="00503501" w:rsidP="00AB12CA">
            <w:pPr>
              <w:pStyle w:val="af6"/>
              <w:ind w:firstLine="0"/>
              <w:jc w:val="center"/>
              <w:rPr>
                <w:rFonts w:ascii="Times New Roman" w:hAnsi="Times New Roman"/>
              </w:rPr>
            </w:pPr>
            <w:r w:rsidRPr="00222F6D">
              <w:rPr>
                <w:rFonts w:ascii="Times New Roman" w:hAnsi="Times New Roman"/>
              </w:rPr>
              <w:t>7.4. Коли-</w:t>
            </w:r>
          </w:p>
          <w:p w:rsidR="00503501" w:rsidRPr="00222F6D" w:rsidRDefault="005925BE" w:rsidP="00AB12CA">
            <w:pPr>
              <w:pStyle w:val="af6"/>
              <w:ind w:firstLine="0"/>
              <w:jc w:val="center"/>
              <w:rPr>
                <w:rFonts w:ascii="Times New Roman" w:hAnsi="Times New Roman"/>
              </w:rPr>
            </w:pPr>
            <w:r w:rsidRPr="00222F6D">
              <w:rPr>
                <w:rFonts w:ascii="Times New Roman" w:hAnsi="Times New Roman"/>
              </w:rPr>
              <w:t>чест</w:t>
            </w:r>
            <w:r w:rsidR="00503501" w:rsidRPr="00222F6D">
              <w:rPr>
                <w:rFonts w:ascii="Times New Roman" w:hAnsi="Times New Roman"/>
              </w:rPr>
              <w:t>ве</w:t>
            </w:r>
            <w:r w:rsidR="00503501" w:rsidRPr="00222F6D">
              <w:rPr>
                <w:rFonts w:ascii="Times New Roman" w:hAnsi="Times New Roman"/>
              </w:rPr>
              <w:t>н</w:t>
            </w:r>
            <w:r w:rsidR="00503501" w:rsidRPr="00222F6D">
              <w:rPr>
                <w:rFonts w:ascii="Times New Roman" w:hAnsi="Times New Roman"/>
              </w:rPr>
              <w:t>ная оце</w:t>
            </w:r>
            <w:r w:rsidR="00503501" w:rsidRPr="00222F6D">
              <w:rPr>
                <w:rFonts w:ascii="Times New Roman" w:hAnsi="Times New Roman"/>
              </w:rPr>
              <w:t>н</w:t>
            </w:r>
            <w:r w:rsidR="00503501" w:rsidRPr="00222F6D">
              <w:rPr>
                <w:rFonts w:ascii="Times New Roman" w:hAnsi="Times New Roman"/>
              </w:rPr>
              <w:t xml:space="preserve">ка, </w:t>
            </w:r>
            <w:r w:rsidR="00FD6EFB" w:rsidRPr="00222F6D">
              <w:rPr>
                <w:rFonts w:ascii="Times New Roman" w:hAnsi="Times New Roman"/>
              </w:rPr>
              <w:t>тыс</w:t>
            </w:r>
            <w:r w:rsidR="00503501" w:rsidRPr="00222F6D">
              <w:rPr>
                <w:rFonts w:ascii="Times New Roman" w:hAnsi="Times New Roman"/>
              </w:rPr>
              <w:t>. рублей</w:t>
            </w:r>
          </w:p>
        </w:tc>
      </w:tr>
      <w:tr w:rsidR="00842A0D" w:rsidRPr="002F1AEC" w:rsidTr="004C3565">
        <w:trPr>
          <w:gridAfter w:val="1"/>
          <w:wAfter w:w="291" w:type="dxa"/>
          <w:trHeight w:val="579"/>
        </w:trPr>
        <w:tc>
          <w:tcPr>
            <w:tcW w:w="3736" w:type="dxa"/>
            <w:gridSpan w:val="12"/>
            <w:tcBorders>
              <w:bottom w:val="single" w:sz="4" w:space="0" w:color="auto"/>
            </w:tcBorders>
          </w:tcPr>
          <w:p w:rsidR="00842A0D" w:rsidRPr="002F1AEC" w:rsidRDefault="00222F6D" w:rsidP="00AB12CA">
            <w:pPr>
              <w:pStyle w:val="af7"/>
              <w:suppressAutoHyphens/>
              <w:ind w:firstLine="0"/>
              <w:jc w:val="center"/>
              <w:rPr>
                <w:rFonts w:ascii="Times New Roman" w:hAnsi="Times New Roman"/>
                <w:sz w:val="21"/>
                <w:szCs w:val="21"/>
                <w:highlight w:val="yellow"/>
              </w:rPr>
            </w:pPr>
            <w:r w:rsidRPr="00EB546D">
              <w:rPr>
                <w:rFonts w:ascii="Times New Roman" w:hAnsi="Times New Roman"/>
              </w:rPr>
              <w:t>Юридические лица, индивидуальные предприниматели, участники договора простого товарищества, осуществляющие (планирующие осуществлять) регулярные пассажирские перевозки на муниципальных маршрутах регулярного сообщения, имеющие лицензию на осуществление пассажирских перевозок</w:t>
            </w:r>
          </w:p>
        </w:tc>
        <w:tc>
          <w:tcPr>
            <w:tcW w:w="2034" w:type="dxa"/>
            <w:gridSpan w:val="14"/>
            <w:tcBorders>
              <w:bottom w:val="single" w:sz="4" w:space="0" w:color="auto"/>
            </w:tcBorders>
          </w:tcPr>
          <w:p w:rsidR="00AA173F" w:rsidRPr="00DF56F2" w:rsidRDefault="00AA173F" w:rsidP="00AA173F">
            <w:pPr>
              <w:pStyle w:val="13"/>
              <w:suppressAutoHyphens/>
              <w:spacing w:before="0" w:after="0"/>
              <w:ind w:firstLine="0"/>
              <w:jc w:val="center"/>
              <w:rPr>
                <w:szCs w:val="24"/>
                <w:lang w:eastAsia="en-US"/>
              </w:rPr>
            </w:pPr>
            <w:r>
              <w:rPr>
                <w:szCs w:val="24"/>
                <w:lang w:eastAsia="en-US"/>
              </w:rPr>
              <w:t>Заполнение</w:t>
            </w:r>
            <w:r w:rsidR="003E5089">
              <w:rPr>
                <w:szCs w:val="24"/>
                <w:lang w:eastAsia="en-US"/>
              </w:rPr>
              <w:t xml:space="preserve"> и предоставление в уполномоченный орган</w:t>
            </w:r>
            <w:r>
              <w:rPr>
                <w:szCs w:val="24"/>
                <w:lang w:eastAsia="en-US"/>
              </w:rPr>
              <w:t xml:space="preserve"> </w:t>
            </w:r>
            <w:r w:rsidRPr="00DF56F2">
              <w:rPr>
                <w:szCs w:val="24"/>
                <w:lang w:eastAsia="en-US"/>
              </w:rPr>
              <w:t xml:space="preserve">типовых форм открытого конкурса на право получения свидетельств </w:t>
            </w:r>
            <w:r w:rsidRPr="00DF56F2">
              <w:rPr>
                <w:szCs w:val="24"/>
              </w:rPr>
              <w:t>об осуществлении перевозок по одному или нескольким муниципальным маршрутам регулярных перевозок в границах одного сельского поселения, в границах двух и более поселений, находящихся в границах муниципального образования Ейский район</w:t>
            </w:r>
            <w:r w:rsidRPr="00DF56F2">
              <w:rPr>
                <w:szCs w:val="24"/>
                <w:lang w:eastAsia="en-US"/>
              </w:rPr>
              <w:t>.</w:t>
            </w:r>
          </w:p>
          <w:p w:rsidR="00842A0D" w:rsidRPr="00222F6D" w:rsidRDefault="00842A0D" w:rsidP="00222F6D">
            <w:pPr>
              <w:ind w:firstLine="0"/>
              <w:jc w:val="center"/>
              <w:rPr>
                <w:sz w:val="21"/>
                <w:szCs w:val="21"/>
              </w:rPr>
            </w:pPr>
          </w:p>
        </w:tc>
        <w:tc>
          <w:tcPr>
            <w:tcW w:w="2738" w:type="dxa"/>
            <w:gridSpan w:val="10"/>
            <w:tcBorders>
              <w:bottom w:val="single" w:sz="4" w:space="0" w:color="auto"/>
            </w:tcBorders>
          </w:tcPr>
          <w:p w:rsidR="00842A0D" w:rsidRPr="003E5089" w:rsidRDefault="003E5089" w:rsidP="003E5089">
            <w:pPr>
              <w:pStyle w:val="af6"/>
              <w:suppressAutoHyphens/>
              <w:ind w:firstLine="319"/>
              <w:jc w:val="left"/>
              <w:rPr>
                <w:rFonts w:ascii="Times New Roman" w:hAnsi="Times New Roman"/>
                <w:szCs w:val="28"/>
              </w:rPr>
            </w:pPr>
            <w:r>
              <w:rPr>
                <w:rFonts w:ascii="Times New Roman" w:hAnsi="Times New Roman"/>
                <w:szCs w:val="28"/>
              </w:rPr>
              <w:t xml:space="preserve">Расходы на </w:t>
            </w:r>
            <w:r w:rsidRPr="00443429">
              <w:rPr>
                <w:rFonts w:ascii="Times New Roman" w:hAnsi="Times New Roman"/>
                <w:szCs w:val="28"/>
              </w:rPr>
              <w:t>п</w:t>
            </w:r>
            <w:r>
              <w:rPr>
                <w:rFonts w:ascii="Times New Roman" w:hAnsi="Times New Roman"/>
                <w:szCs w:val="28"/>
              </w:rPr>
              <w:t xml:space="preserve">одготовку пакета документов, </w:t>
            </w:r>
            <w:r w:rsidRPr="00443429">
              <w:rPr>
                <w:rFonts w:ascii="Times New Roman" w:hAnsi="Times New Roman"/>
                <w:szCs w:val="28"/>
              </w:rPr>
              <w:t>предоставляемого для участия в</w:t>
            </w:r>
            <w:r>
              <w:rPr>
                <w:rFonts w:ascii="Times New Roman" w:hAnsi="Times New Roman"/>
                <w:szCs w:val="28"/>
              </w:rPr>
              <w:t xml:space="preserve"> открытом конкурсе.</w:t>
            </w:r>
          </w:p>
        </w:tc>
        <w:tc>
          <w:tcPr>
            <w:tcW w:w="1273" w:type="dxa"/>
            <w:gridSpan w:val="3"/>
            <w:tcBorders>
              <w:bottom w:val="single" w:sz="4" w:space="0" w:color="auto"/>
            </w:tcBorders>
          </w:tcPr>
          <w:p w:rsidR="003E5089" w:rsidRDefault="003E5089" w:rsidP="003E5089">
            <w:pPr>
              <w:tabs>
                <w:tab w:val="center" w:pos="459"/>
              </w:tabs>
              <w:suppressAutoHyphens/>
              <w:ind w:firstLine="34"/>
              <w:jc w:val="center"/>
            </w:pPr>
            <w:r>
              <w:t xml:space="preserve">Осуществить точную оценку  предполагаемых </w:t>
            </w:r>
            <w:r w:rsidRPr="005F39EF">
              <w:t>расход</w:t>
            </w:r>
            <w:r>
              <w:t xml:space="preserve">ов </w:t>
            </w:r>
          </w:p>
          <w:p w:rsidR="00842A0D" w:rsidRPr="00222F6D" w:rsidRDefault="003E5089" w:rsidP="003E5089">
            <w:pPr>
              <w:tabs>
                <w:tab w:val="center" w:pos="459"/>
              </w:tabs>
              <w:ind w:firstLine="0"/>
              <w:jc w:val="center"/>
              <w:rPr>
                <w:sz w:val="21"/>
                <w:szCs w:val="21"/>
              </w:rPr>
            </w:pPr>
            <w:r w:rsidRPr="005F39EF">
              <w:t xml:space="preserve"> не пре</w:t>
            </w:r>
            <w:r w:rsidRPr="005F39EF">
              <w:t>д</w:t>
            </w:r>
            <w:r w:rsidRPr="005F39EF">
              <w:t>ставляе</w:t>
            </w:r>
            <w:r w:rsidRPr="005F39EF">
              <w:t>т</w:t>
            </w:r>
            <w:r w:rsidRPr="005F39EF">
              <w:t>ся во</w:t>
            </w:r>
            <w:r w:rsidRPr="005F39EF">
              <w:t>з</w:t>
            </w:r>
            <w:r w:rsidRPr="005F39EF">
              <w:t>можным</w:t>
            </w:r>
            <w:r>
              <w:t>.</w:t>
            </w:r>
          </w:p>
        </w:tc>
      </w:tr>
      <w:tr w:rsidR="00503501" w:rsidRPr="002F1AEC" w:rsidTr="004C3565">
        <w:trPr>
          <w:gridAfter w:val="1"/>
          <w:wAfter w:w="291" w:type="dxa"/>
        </w:trPr>
        <w:tc>
          <w:tcPr>
            <w:tcW w:w="9781" w:type="dxa"/>
            <w:gridSpan w:val="39"/>
            <w:tcBorders>
              <w:top w:val="single" w:sz="4" w:space="0" w:color="auto"/>
              <w:left w:val="nil"/>
              <w:bottom w:val="nil"/>
              <w:right w:val="nil"/>
            </w:tcBorders>
          </w:tcPr>
          <w:p w:rsidR="00020EFA" w:rsidRPr="004C3565" w:rsidRDefault="00020EFA" w:rsidP="004C3565">
            <w:pPr>
              <w:pStyle w:val="af6"/>
              <w:ind w:left="34" w:right="-108" w:hanging="34"/>
              <w:rPr>
                <w:rFonts w:ascii="Times New Roman" w:hAnsi="Times New Roman"/>
                <w:b/>
                <w:sz w:val="20"/>
                <w:szCs w:val="20"/>
              </w:rPr>
            </w:pPr>
          </w:p>
          <w:p w:rsidR="00503501" w:rsidRPr="004C3565" w:rsidRDefault="00585618" w:rsidP="004C3565">
            <w:pPr>
              <w:pStyle w:val="af6"/>
              <w:ind w:left="34" w:right="-108" w:hanging="34"/>
              <w:rPr>
                <w:rFonts w:ascii="Times New Roman" w:hAnsi="Times New Roman"/>
                <w:b/>
              </w:rPr>
            </w:pPr>
            <w:r w:rsidRPr="004C3565">
              <w:rPr>
                <w:rFonts w:ascii="Times New Roman" w:hAnsi="Times New Roman"/>
                <w:b/>
              </w:rPr>
              <w:t>7.5.</w:t>
            </w:r>
            <w:r w:rsidR="00503501" w:rsidRPr="004C3565">
              <w:rPr>
                <w:rFonts w:ascii="Times New Roman" w:hAnsi="Times New Roman"/>
                <w:b/>
              </w:rPr>
              <w:t>Издержки и выгоды адресатов предлагаемого правового регулирования, не</w:t>
            </w:r>
          </w:p>
        </w:tc>
      </w:tr>
      <w:tr w:rsidR="00503501" w:rsidRPr="002F1AEC" w:rsidTr="004C3565">
        <w:trPr>
          <w:gridAfter w:val="1"/>
          <w:wAfter w:w="291" w:type="dxa"/>
        </w:trPr>
        <w:tc>
          <w:tcPr>
            <w:tcW w:w="4828" w:type="dxa"/>
            <w:gridSpan w:val="19"/>
            <w:tcBorders>
              <w:top w:val="nil"/>
              <w:left w:val="nil"/>
              <w:bottom w:val="nil"/>
              <w:right w:val="nil"/>
            </w:tcBorders>
          </w:tcPr>
          <w:p w:rsidR="00503501" w:rsidRPr="004C3565" w:rsidRDefault="00503501" w:rsidP="004C3565">
            <w:pPr>
              <w:pStyle w:val="af6"/>
              <w:ind w:left="34" w:right="-80" w:hanging="34"/>
              <w:rPr>
                <w:rFonts w:ascii="Times New Roman" w:hAnsi="Times New Roman"/>
                <w:b/>
                <w:highlight w:val="yellow"/>
              </w:rPr>
            </w:pPr>
            <w:r w:rsidRPr="004C3565">
              <w:rPr>
                <w:rFonts w:ascii="Times New Roman" w:hAnsi="Times New Roman"/>
                <w:b/>
              </w:rPr>
              <w:t>поддающиеся количественной оценке:</w:t>
            </w:r>
          </w:p>
        </w:tc>
        <w:tc>
          <w:tcPr>
            <w:tcW w:w="4953" w:type="dxa"/>
            <w:gridSpan w:val="20"/>
            <w:tcBorders>
              <w:top w:val="nil"/>
              <w:left w:val="nil"/>
              <w:bottom w:val="nil"/>
              <w:right w:val="nil"/>
            </w:tcBorders>
          </w:tcPr>
          <w:p w:rsidR="00503501" w:rsidRDefault="00C34B1A" w:rsidP="00AB12CA">
            <w:pPr>
              <w:pStyle w:val="af6"/>
              <w:tabs>
                <w:tab w:val="left" w:pos="2700"/>
              </w:tabs>
              <w:ind w:firstLine="0"/>
              <w:rPr>
                <w:rFonts w:ascii="Times New Roman" w:hAnsi="Times New Roman"/>
              </w:rPr>
            </w:pPr>
            <w:r w:rsidRPr="00C34B1A">
              <w:rPr>
                <w:rFonts w:ascii="Times New Roman" w:hAnsi="Times New Roman"/>
              </w:rPr>
              <w:t>Отсутствуют</w:t>
            </w:r>
          </w:p>
          <w:p w:rsidR="00222F6D" w:rsidRPr="00222F6D" w:rsidRDefault="00222F6D" w:rsidP="00222F6D"/>
        </w:tc>
      </w:tr>
      <w:tr w:rsidR="00503501" w:rsidRPr="002F1AEC" w:rsidTr="004C3565">
        <w:tc>
          <w:tcPr>
            <w:tcW w:w="3268" w:type="dxa"/>
            <w:gridSpan w:val="8"/>
            <w:tcBorders>
              <w:top w:val="nil"/>
              <w:left w:val="nil"/>
              <w:bottom w:val="nil"/>
              <w:right w:val="nil"/>
            </w:tcBorders>
            <w:shd w:val="clear" w:color="auto" w:fill="auto"/>
          </w:tcPr>
          <w:p w:rsidR="00711E39" w:rsidRPr="00E77BEA" w:rsidRDefault="00711E39" w:rsidP="00E77BEA">
            <w:pPr>
              <w:pStyle w:val="af6"/>
              <w:ind w:hanging="108"/>
              <w:rPr>
                <w:rFonts w:ascii="Times New Roman" w:hAnsi="Times New Roman"/>
                <w:sz w:val="20"/>
                <w:szCs w:val="20"/>
              </w:rPr>
            </w:pPr>
          </w:p>
          <w:p w:rsidR="00503501" w:rsidRPr="004C3565" w:rsidRDefault="00585618" w:rsidP="004C3565">
            <w:pPr>
              <w:pStyle w:val="af6"/>
              <w:ind w:left="-108" w:firstLine="142"/>
              <w:rPr>
                <w:rFonts w:ascii="Times New Roman" w:hAnsi="Times New Roman"/>
                <w:b/>
              </w:rPr>
            </w:pPr>
            <w:r w:rsidRPr="004C3565">
              <w:rPr>
                <w:rFonts w:ascii="Times New Roman" w:hAnsi="Times New Roman"/>
                <w:b/>
              </w:rPr>
              <w:t>7.6.</w:t>
            </w:r>
            <w:r w:rsidR="00503501" w:rsidRPr="004C3565">
              <w:rPr>
                <w:rFonts w:ascii="Times New Roman" w:hAnsi="Times New Roman"/>
                <w:b/>
              </w:rPr>
              <w:t>Источники данных:</w:t>
            </w:r>
            <w:r w:rsidR="00674CAF" w:rsidRPr="004C3565">
              <w:rPr>
                <w:rFonts w:ascii="Times New Roman" w:hAnsi="Times New Roman"/>
                <w:b/>
              </w:rPr>
              <w:t xml:space="preserve"> </w:t>
            </w:r>
          </w:p>
        </w:tc>
        <w:tc>
          <w:tcPr>
            <w:tcW w:w="6804" w:type="dxa"/>
            <w:gridSpan w:val="32"/>
            <w:tcBorders>
              <w:top w:val="nil"/>
              <w:left w:val="nil"/>
              <w:bottom w:val="nil"/>
              <w:right w:val="nil"/>
            </w:tcBorders>
            <w:shd w:val="clear" w:color="auto" w:fill="auto"/>
          </w:tcPr>
          <w:p w:rsidR="00503501" w:rsidRPr="00E77BEA" w:rsidRDefault="00503501" w:rsidP="00AB12CA">
            <w:pPr>
              <w:pStyle w:val="af6"/>
              <w:ind w:firstLine="0"/>
              <w:rPr>
                <w:rFonts w:ascii="Times New Roman" w:hAnsi="Times New Roman"/>
                <w:sz w:val="20"/>
                <w:szCs w:val="20"/>
              </w:rPr>
            </w:pPr>
          </w:p>
          <w:p w:rsidR="003C11E9" w:rsidRPr="00222F6D" w:rsidRDefault="00674CAF" w:rsidP="00AB12CA">
            <w:pPr>
              <w:ind w:firstLine="0"/>
            </w:pPr>
            <w:r w:rsidRPr="00222F6D">
              <w:t>Отсутствуют</w:t>
            </w:r>
          </w:p>
        </w:tc>
      </w:tr>
      <w:tr w:rsidR="00503501" w:rsidRPr="002F1AEC" w:rsidTr="004C3565">
        <w:trPr>
          <w:gridAfter w:val="1"/>
          <w:wAfter w:w="291" w:type="dxa"/>
        </w:trPr>
        <w:tc>
          <w:tcPr>
            <w:tcW w:w="9781" w:type="dxa"/>
            <w:gridSpan w:val="39"/>
            <w:tcBorders>
              <w:top w:val="nil"/>
              <w:left w:val="nil"/>
              <w:bottom w:val="nil"/>
              <w:right w:val="nil"/>
            </w:tcBorders>
            <w:shd w:val="clear" w:color="auto" w:fill="auto"/>
          </w:tcPr>
          <w:p w:rsidR="00503501" w:rsidRPr="00222F6D" w:rsidRDefault="00503501" w:rsidP="00AB12CA">
            <w:pPr>
              <w:pStyle w:val="af6"/>
              <w:ind w:firstLine="0"/>
              <w:rPr>
                <w:rFonts w:ascii="Times New Roman" w:hAnsi="Times New Roman"/>
                <w:sz w:val="22"/>
                <w:szCs w:val="22"/>
              </w:rPr>
            </w:pPr>
          </w:p>
        </w:tc>
      </w:tr>
      <w:tr w:rsidR="00503501" w:rsidRPr="002F1AEC" w:rsidTr="004C3565">
        <w:trPr>
          <w:gridAfter w:val="1"/>
          <w:wAfter w:w="291" w:type="dxa"/>
        </w:trPr>
        <w:tc>
          <w:tcPr>
            <w:tcW w:w="9781" w:type="dxa"/>
            <w:gridSpan w:val="39"/>
            <w:tcBorders>
              <w:top w:val="nil"/>
              <w:left w:val="nil"/>
              <w:bottom w:val="nil"/>
              <w:right w:val="nil"/>
            </w:tcBorders>
          </w:tcPr>
          <w:p w:rsidR="00503501" w:rsidRPr="004C3565" w:rsidRDefault="00585618" w:rsidP="004C3565">
            <w:pPr>
              <w:pStyle w:val="af6"/>
              <w:suppressAutoHyphens/>
              <w:ind w:left="34" w:right="-108" w:firstLine="0"/>
              <w:rPr>
                <w:rFonts w:ascii="Times New Roman" w:hAnsi="Times New Roman"/>
                <w:b/>
              </w:rPr>
            </w:pPr>
            <w:r w:rsidRPr="004C3565">
              <w:rPr>
                <w:rFonts w:ascii="Times New Roman" w:hAnsi="Times New Roman"/>
                <w:b/>
              </w:rPr>
              <w:t>8.</w:t>
            </w:r>
            <w:r w:rsidR="00503501" w:rsidRPr="004C3565">
              <w:rPr>
                <w:rFonts w:ascii="Times New Roman" w:hAnsi="Times New Roman"/>
                <w:b/>
              </w:rPr>
              <w:t>Оценка рисков неблагоприятных последствий применения предлагаемого правового регулирования:</w:t>
            </w:r>
          </w:p>
        </w:tc>
      </w:tr>
      <w:tr w:rsidR="00503501" w:rsidRPr="002F1AEC" w:rsidTr="004C3565">
        <w:trPr>
          <w:gridAfter w:val="1"/>
          <w:wAfter w:w="291" w:type="dxa"/>
        </w:trPr>
        <w:tc>
          <w:tcPr>
            <w:tcW w:w="9781" w:type="dxa"/>
            <w:gridSpan w:val="39"/>
            <w:tcBorders>
              <w:top w:val="nil"/>
              <w:left w:val="nil"/>
              <w:bottom w:val="single" w:sz="4" w:space="0" w:color="auto"/>
              <w:right w:val="nil"/>
            </w:tcBorders>
          </w:tcPr>
          <w:p w:rsidR="002030EE" w:rsidRPr="00BF3C77" w:rsidRDefault="002030EE" w:rsidP="00AB12CA">
            <w:pPr>
              <w:ind w:firstLine="0"/>
            </w:pPr>
          </w:p>
        </w:tc>
      </w:tr>
      <w:tr w:rsidR="00503501" w:rsidRPr="002F1AEC" w:rsidTr="004C3565">
        <w:trPr>
          <w:gridAfter w:val="1"/>
          <w:wAfter w:w="291" w:type="dxa"/>
        </w:trPr>
        <w:tc>
          <w:tcPr>
            <w:tcW w:w="1762" w:type="dxa"/>
            <w:gridSpan w:val="3"/>
            <w:tcBorders>
              <w:top w:val="single" w:sz="4" w:space="0" w:color="auto"/>
              <w:bottom w:val="single" w:sz="4" w:space="0" w:color="auto"/>
            </w:tcBorders>
          </w:tcPr>
          <w:p w:rsidR="00503501" w:rsidRPr="004C3565" w:rsidRDefault="00503501" w:rsidP="00AB12CA">
            <w:pPr>
              <w:pStyle w:val="af6"/>
              <w:ind w:firstLine="0"/>
              <w:jc w:val="center"/>
              <w:rPr>
                <w:rFonts w:ascii="Times New Roman" w:hAnsi="Times New Roman"/>
              </w:rPr>
            </w:pPr>
            <w:r w:rsidRPr="004C3565">
              <w:rPr>
                <w:rFonts w:ascii="Times New Roman" w:hAnsi="Times New Roman"/>
              </w:rPr>
              <w:t>8.1. Виды ри</w:t>
            </w:r>
            <w:r w:rsidRPr="004C3565">
              <w:rPr>
                <w:rFonts w:ascii="Times New Roman" w:hAnsi="Times New Roman"/>
              </w:rPr>
              <w:t>с</w:t>
            </w:r>
            <w:r w:rsidRPr="004C3565">
              <w:rPr>
                <w:rFonts w:ascii="Times New Roman" w:hAnsi="Times New Roman"/>
              </w:rPr>
              <w:t>ков</w:t>
            </w:r>
          </w:p>
        </w:tc>
        <w:tc>
          <w:tcPr>
            <w:tcW w:w="3236" w:type="dxa"/>
            <w:gridSpan w:val="18"/>
            <w:tcBorders>
              <w:top w:val="single" w:sz="4" w:space="0" w:color="auto"/>
              <w:bottom w:val="single" w:sz="4" w:space="0" w:color="auto"/>
            </w:tcBorders>
            <w:vAlign w:val="center"/>
          </w:tcPr>
          <w:p w:rsidR="00503501" w:rsidRPr="004C3565" w:rsidRDefault="00503501" w:rsidP="00AB12CA">
            <w:pPr>
              <w:pStyle w:val="af6"/>
              <w:ind w:firstLine="0"/>
              <w:jc w:val="center"/>
              <w:rPr>
                <w:rFonts w:ascii="Times New Roman" w:hAnsi="Times New Roman"/>
              </w:rPr>
            </w:pPr>
            <w:r w:rsidRPr="004C3565">
              <w:rPr>
                <w:rFonts w:ascii="Times New Roman" w:hAnsi="Times New Roman"/>
              </w:rPr>
              <w:t>8.2. Оценка вероятности н</w:t>
            </w:r>
            <w:r w:rsidRPr="004C3565">
              <w:rPr>
                <w:rFonts w:ascii="Times New Roman" w:hAnsi="Times New Roman"/>
              </w:rPr>
              <w:t>а</w:t>
            </w:r>
            <w:r w:rsidRPr="004C3565">
              <w:rPr>
                <w:rFonts w:ascii="Times New Roman" w:hAnsi="Times New Roman"/>
              </w:rPr>
              <w:t>ступления неблагоприятных последствий</w:t>
            </w:r>
          </w:p>
        </w:tc>
        <w:tc>
          <w:tcPr>
            <w:tcW w:w="1485" w:type="dxa"/>
            <w:gridSpan w:val="7"/>
            <w:tcBorders>
              <w:top w:val="single" w:sz="4" w:space="0" w:color="auto"/>
              <w:bottom w:val="single" w:sz="4" w:space="0" w:color="auto"/>
            </w:tcBorders>
          </w:tcPr>
          <w:p w:rsidR="00503501" w:rsidRPr="004C3565" w:rsidRDefault="00503501" w:rsidP="00D47EA9">
            <w:pPr>
              <w:pStyle w:val="af6"/>
              <w:ind w:firstLine="0"/>
              <w:jc w:val="center"/>
              <w:rPr>
                <w:rFonts w:ascii="Times New Roman" w:hAnsi="Times New Roman"/>
              </w:rPr>
            </w:pPr>
            <w:r w:rsidRPr="004C3565">
              <w:rPr>
                <w:rFonts w:ascii="Times New Roman" w:hAnsi="Times New Roman"/>
              </w:rPr>
              <w:t>8.3. Методы контроля рисков</w:t>
            </w:r>
          </w:p>
        </w:tc>
        <w:tc>
          <w:tcPr>
            <w:tcW w:w="3298" w:type="dxa"/>
            <w:gridSpan w:val="11"/>
            <w:tcBorders>
              <w:top w:val="single" w:sz="4" w:space="0" w:color="auto"/>
              <w:bottom w:val="single" w:sz="4" w:space="0" w:color="auto"/>
            </w:tcBorders>
          </w:tcPr>
          <w:p w:rsidR="00A80AD2" w:rsidRPr="004C3565" w:rsidRDefault="00503501" w:rsidP="00D47EA9">
            <w:pPr>
              <w:pStyle w:val="af6"/>
              <w:ind w:firstLine="0"/>
              <w:jc w:val="center"/>
              <w:rPr>
                <w:rFonts w:ascii="Times New Roman" w:hAnsi="Times New Roman"/>
              </w:rPr>
            </w:pPr>
            <w:r w:rsidRPr="004C3565">
              <w:rPr>
                <w:rFonts w:ascii="Times New Roman" w:hAnsi="Times New Roman"/>
              </w:rPr>
              <w:t>8.4. Степень контроля</w:t>
            </w:r>
          </w:p>
          <w:p w:rsidR="004C3565" w:rsidRDefault="00503501" w:rsidP="00D47EA9">
            <w:pPr>
              <w:pStyle w:val="af6"/>
              <w:ind w:firstLine="0"/>
              <w:jc w:val="center"/>
              <w:rPr>
                <w:rFonts w:ascii="Times New Roman" w:hAnsi="Times New Roman"/>
              </w:rPr>
            </w:pPr>
            <w:r w:rsidRPr="004C3565">
              <w:rPr>
                <w:rFonts w:ascii="Times New Roman" w:hAnsi="Times New Roman"/>
              </w:rPr>
              <w:t xml:space="preserve">рисков (полный / частичный / </w:t>
            </w:r>
          </w:p>
          <w:p w:rsidR="00503501" w:rsidRPr="004C3565" w:rsidRDefault="00503501" w:rsidP="00D47EA9">
            <w:pPr>
              <w:pStyle w:val="af6"/>
              <w:ind w:firstLine="0"/>
              <w:jc w:val="center"/>
              <w:rPr>
                <w:rFonts w:ascii="Times New Roman" w:hAnsi="Times New Roman"/>
              </w:rPr>
            </w:pPr>
            <w:r w:rsidRPr="004C3565">
              <w:rPr>
                <w:rFonts w:ascii="Times New Roman" w:hAnsi="Times New Roman"/>
              </w:rPr>
              <w:t>отсутствует)</w:t>
            </w:r>
          </w:p>
        </w:tc>
      </w:tr>
      <w:tr w:rsidR="00FD6EFB" w:rsidRPr="002F1AEC" w:rsidTr="004C3565">
        <w:trPr>
          <w:gridAfter w:val="1"/>
          <w:wAfter w:w="291" w:type="dxa"/>
        </w:trPr>
        <w:tc>
          <w:tcPr>
            <w:tcW w:w="1762" w:type="dxa"/>
            <w:gridSpan w:val="3"/>
            <w:tcBorders>
              <w:bottom w:val="single" w:sz="4" w:space="0" w:color="auto"/>
            </w:tcBorders>
          </w:tcPr>
          <w:p w:rsidR="00FD6EFB" w:rsidRPr="00BF3C77" w:rsidRDefault="00CE3301" w:rsidP="00AB12CA">
            <w:pPr>
              <w:pStyle w:val="ConsPlusNormal"/>
              <w:ind w:firstLine="0"/>
              <w:jc w:val="center"/>
              <w:rPr>
                <w:rFonts w:ascii="Times New Roman" w:eastAsia="Times New Roman" w:hAnsi="Times New Roman" w:cs="Times New Roman"/>
                <w:sz w:val="21"/>
                <w:szCs w:val="21"/>
                <w:lang w:eastAsia="ru-RU"/>
              </w:rPr>
            </w:pPr>
            <w:r w:rsidRPr="00BF3C77">
              <w:rPr>
                <w:rFonts w:ascii="Times New Roman" w:eastAsia="Times New Roman" w:hAnsi="Times New Roman" w:cs="Times New Roman"/>
                <w:sz w:val="21"/>
                <w:szCs w:val="21"/>
                <w:lang w:eastAsia="ru-RU"/>
              </w:rPr>
              <w:t>Отсутствуют</w:t>
            </w:r>
          </w:p>
        </w:tc>
        <w:tc>
          <w:tcPr>
            <w:tcW w:w="3236" w:type="dxa"/>
            <w:gridSpan w:val="18"/>
            <w:tcBorders>
              <w:bottom w:val="single" w:sz="4" w:space="0" w:color="auto"/>
            </w:tcBorders>
          </w:tcPr>
          <w:p w:rsidR="00FD6EFB" w:rsidRPr="00BF3C77" w:rsidRDefault="00CE3301" w:rsidP="00AB12CA">
            <w:pPr>
              <w:pStyle w:val="ConsPlusNormal"/>
              <w:ind w:firstLine="0"/>
              <w:jc w:val="center"/>
              <w:rPr>
                <w:rFonts w:ascii="Times New Roman" w:eastAsia="Times New Roman" w:hAnsi="Times New Roman" w:cs="Times New Roman"/>
                <w:sz w:val="24"/>
                <w:szCs w:val="24"/>
                <w:lang w:eastAsia="ru-RU"/>
              </w:rPr>
            </w:pPr>
            <w:r w:rsidRPr="00BF3C77">
              <w:rPr>
                <w:rFonts w:ascii="Times New Roman" w:eastAsia="Times New Roman" w:hAnsi="Times New Roman" w:cs="Times New Roman"/>
                <w:sz w:val="21"/>
                <w:szCs w:val="21"/>
                <w:lang w:eastAsia="ru-RU"/>
              </w:rPr>
              <w:t>Отсутству</w:t>
            </w:r>
            <w:r w:rsidR="002F358F" w:rsidRPr="00BF3C77">
              <w:rPr>
                <w:rFonts w:ascii="Times New Roman" w:eastAsia="Times New Roman" w:hAnsi="Times New Roman" w:cs="Times New Roman"/>
                <w:sz w:val="21"/>
                <w:szCs w:val="21"/>
                <w:lang w:eastAsia="ru-RU"/>
              </w:rPr>
              <w:t>е</w:t>
            </w:r>
            <w:r w:rsidRPr="00BF3C77">
              <w:rPr>
                <w:rFonts w:ascii="Times New Roman" w:eastAsia="Times New Roman" w:hAnsi="Times New Roman" w:cs="Times New Roman"/>
                <w:sz w:val="21"/>
                <w:szCs w:val="21"/>
                <w:lang w:eastAsia="ru-RU"/>
              </w:rPr>
              <w:t>т</w:t>
            </w:r>
          </w:p>
        </w:tc>
        <w:tc>
          <w:tcPr>
            <w:tcW w:w="1485" w:type="dxa"/>
            <w:gridSpan w:val="7"/>
            <w:tcBorders>
              <w:bottom w:val="single" w:sz="4" w:space="0" w:color="auto"/>
            </w:tcBorders>
          </w:tcPr>
          <w:p w:rsidR="00FD6EFB" w:rsidRPr="00BF3C77" w:rsidRDefault="00CE3301" w:rsidP="00AB12CA">
            <w:pPr>
              <w:pStyle w:val="ConsPlusNormal"/>
              <w:ind w:firstLine="0"/>
              <w:jc w:val="center"/>
              <w:rPr>
                <w:rFonts w:ascii="Times New Roman" w:eastAsia="Times New Roman" w:hAnsi="Times New Roman" w:cs="Times New Roman"/>
                <w:sz w:val="24"/>
                <w:szCs w:val="24"/>
                <w:lang w:eastAsia="ru-RU"/>
              </w:rPr>
            </w:pPr>
            <w:r w:rsidRPr="00BF3C77">
              <w:rPr>
                <w:rFonts w:ascii="Times New Roman" w:eastAsia="Times New Roman" w:hAnsi="Times New Roman" w:cs="Times New Roman"/>
                <w:sz w:val="21"/>
                <w:szCs w:val="21"/>
                <w:lang w:eastAsia="ru-RU"/>
              </w:rPr>
              <w:t>Отсутствуют</w:t>
            </w:r>
          </w:p>
        </w:tc>
        <w:tc>
          <w:tcPr>
            <w:tcW w:w="3298" w:type="dxa"/>
            <w:gridSpan w:val="11"/>
            <w:tcBorders>
              <w:bottom w:val="single" w:sz="4" w:space="0" w:color="auto"/>
            </w:tcBorders>
          </w:tcPr>
          <w:p w:rsidR="00FD6EFB" w:rsidRPr="00BF3C77" w:rsidRDefault="00CE3301" w:rsidP="00AB12CA">
            <w:pPr>
              <w:pStyle w:val="afa"/>
              <w:ind w:firstLine="0"/>
              <w:jc w:val="center"/>
              <w:rPr>
                <w:rFonts w:ascii="Times New Roman" w:eastAsia="Times New Roman" w:hAnsi="Times New Roman"/>
                <w:sz w:val="24"/>
                <w:szCs w:val="24"/>
                <w:lang w:eastAsia="ru-RU"/>
              </w:rPr>
            </w:pPr>
            <w:r w:rsidRPr="00BF3C77">
              <w:rPr>
                <w:rFonts w:ascii="Times New Roman" w:eastAsia="Times New Roman" w:hAnsi="Times New Roman"/>
                <w:sz w:val="21"/>
                <w:szCs w:val="21"/>
                <w:lang w:eastAsia="ru-RU"/>
              </w:rPr>
              <w:t>Отсутству</w:t>
            </w:r>
            <w:r w:rsidR="00A80AD2" w:rsidRPr="00BF3C77">
              <w:rPr>
                <w:rFonts w:ascii="Times New Roman" w:eastAsia="Times New Roman" w:hAnsi="Times New Roman"/>
                <w:sz w:val="21"/>
                <w:szCs w:val="21"/>
                <w:lang w:eastAsia="ru-RU"/>
              </w:rPr>
              <w:t>е</w:t>
            </w:r>
            <w:r w:rsidRPr="00BF3C77">
              <w:rPr>
                <w:rFonts w:ascii="Times New Roman" w:eastAsia="Times New Roman" w:hAnsi="Times New Roman"/>
                <w:sz w:val="21"/>
                <w:szCs w:val="21"/>
                <w:lang w:eastAsia="ru-RU"/>
              </w:rPr>
              <w:t>т</w:t>
            </w:r>
          </w:p>
        </w:tc>
      </w:tr>
      <w:tr w:rsidR="00503501" w:rsidRPr="002F1AEC" w:rsidTr="004C3565">
        <w:trPr>
          <w:gridAfter w:val="1"/>
          <w:wAfter w:w="291" w:type="dxa"/>
          <w:trHeight w:val="298"/>
        </w:trPr>
        <w:tc>
          <w:tcPr>
            <w:tcW w:w="9781" w:type="dxa"/>
            <w:gridSpan w:val="39"/>
            <w:tcBorders>
              <w:top w:val="single" w:sz="4" w:space="0" w:color="auto"/>
              <w:left w:val="nil"/>
              <w:bottom w:val="nil"/>
              <w:right w:val="nil"/>
            </w:tcBorders>
          </w:tcPr>
          <w:p w:rsidR="00503501" w:rsidRPr="002F1AEC" w:rsidRDefault="00503501" w:rsidP="00AB12CA">
            <w:pPr>
              <w:pStyle w:val="af6"/>
              <w:ind w:firstLine="0"/>
              <w:rPr>
                <w:rFonts w:ascii="Times New Roman" w:hAnsi="Times New Roman"/>
                <w:highlight w:val="yellow"/>
              </w:rPr>
            </w:pPr>
          </w:p>
        </w:tc>
      </w:tr>
      <w:tr w:rsidR="00503501" w:rsidRPr="002F1AEC" w:rsidTr="004C3565">
        <w:trPr>
          <w:gridAfter w:val="1"/>
          <w:wAfter w:w="291" w:type="dxa"/>
        </w:trPr>
        <w:tc>
          <w:tcPr>
            <w:tcW w:w="2977" w:type="dxa"/>
            <w:gridSpan w:val="5"/>
            <w:tcBorders>
              <w:top w:val="nil"/>
              <w:left w:val="nil"/>
              <w:bottom w:val="nil"/>
              <w:right w:val="nil"/>
            </w:tcBorders>
          </w:tcPr>
          <w:p w:rsidR="00503501" w:rsidRPr="004C3565" w:rsidRDefault="00585618" w:rsidP="004C3565">
            <w:pPr>
              <w:pStyle w:val="af6"/>
              <w:ind w:left="34" w:firstLine="0"/>
              <w:rPr>
                <w:rFonts w:ascii="Times New Roman" w:hAnsi="Times New Roman"/>
                <w:b/>
              </w:rPr>
            </w:pPr>
            <w:r w:rsidRPr="004C3565">
              <w:rPr>
                <w:rFonts w:ascii="Times New Roman" w:hAnsi="Times New Roman"/>
                <w:b/>
              </w:rPr>
              <w:t>8.5.</w:t>
            </w:r>
            <w:r w:rsidR="00503501" w:rsidRPr="004C3565">
              <w:rPr>
                <w:rFonts w:ascii="Times New Roman" w:hAnsi="Times New Roman"/>
                <w:b/>
              </w:rPr>
              <w:t>Источники данных:</w:t>
            </w:r>
          </w:p>
        </w:tc>
        <w:tc>
          <w:tcPr>
            <w:tcW w:w="6804" w:type="dxa"/>
            <w:gridSpan w:val="34"/>
            <w:tcBorders>
              <w:top w:val="nil"/>
              <w:left w:val="nil"/>
              <w:bottom w:val="single" w:sz="4" w:space="0" w:color="auto"/>
              <w:right w:val="nil"/>
            </w:tcBorders>
          </w:tcPr>
          <w:p w:rsidR="00503501" w:rsidRPr="00FD62BE" w:rsidRDefault="00CE3301" w:rsidP="00AB12CA">
            <w:pPr>
              <w:pStyle w:val="af6"/>
              <w:ind w:firstLine="0"/>
              <w:rPr>
                <w:rFonts w:ascii="Times New Roman" w:hAnsi="Times New Roman"/>
              </w:rPr>
            </w:pPr>
            <w:r w:rsidRPr="00FD62BE">
              <w:rPr>
                <w:rFonts w:ascii="Times New Roman" w:hAnsi="Times New Roman"/>
                <w:sz w:val="21"/>
                <w:szCs w:val="21"/>
              </w:rPr>
              <w:t>Отсутствуют</w:t>
            </w:r>
          </w:p>
        </w:tc>
      </w:tr>
      <w:tr w:rsidR="00503501" w:rsidRPr="002F1AEC" w:rsidTr="004C3565">
        <w:trPr>
          <w:gridAfter w:val="1"/>
          <w:wAfter w:w="291" w:type="dxa"/>
        </w:trPr>
        <w:tc>
          <w:tcPr>
            <w:tcW w:w="2977" w:type="dxa"/>
            <w:gridSpan w:val="5"/>
            <w:tcBorders>
              <w:top w:val="nil"/>
              <w:left w:val="nil"/>
              <w:bottom w:val="nil"/>
              <w:right w:val="nil"/>
            </w:tcBorders>
          </w:tcPr>
          <w:p w:rsidR="00503501" w:rsidRPr="00FD62BE" w:rsidRDefault="00503501" w:rsidP="00FD62BE">
            <w:pPr>
              <w:pStyle w:val="af6"/>
              <w:ind w:left="-108" w:firstLine="0"/>
              <w:rPr>
                <w:rFonts w:ascii="Times New Roman" w:hAnsi="Times New Roman"/>
              </w:rPr>
            </w:pPr>
          </w:p>
        </w:tc>
        <w:tc>
          <w:tcPr>
            <w:tcW w:w="6804" w:type="dxa"/>
            <w:gridSpan w:val="34"/>
            <w:tcBorders>
              <w:top w:val="single" w:sz="4" w:space="0" w:color="auto"/>
              <w:left w:val="nil"/>
              <w:bottom w:val="nil"/>
              <w:right w:val="nil"/>
            </w:tcBorders>
          </w:tcPr>
          <w:p w:rsidR="00FD6EFB" w:rsidRPr="00E77BEA" w:rsidRDefault="00503501" w:rsidP="00AB12CA">
            <w:pPr>
              <w:pStyle w:val="af6"/>
              <w:ind w:firstLine="0"/>
              <w:jc w:val="center"/>
              <w:rPr>
                <w:rFonts w:ascii="Times New Roman" w:hAnsi="Times New Roman"/>
              </w:rPr>
            </w:pPr>
            <w:r w:rsidRPr="00FD62BE">
              <w:rPr>
                <w:rFonts w:ascii="Times New Roman" w:hAnsi="Times New Roman"/>
              </w:rPr>
              <w:t>(место для текстового описания)</w:t>
            </w:r>
          </w:p>
          <w:p w:rsidR="00FD6EFB" w:rsidRPr="00FD62BE" w:rsidRDefault="00FD6EFB" w:rsidP="00AB12CA">
            <w:pPr>
              <w:ind w:firstLine="0"/>
            </w:pPr>
          </w:p>
        </w:tc>
      </w:tr>
      <w:tr w:rsidR="00503501" w:rsidRPr="002F1AEC" w:rsidTr="004C3565">
        <w:trPr>
          <w:gridAfter w:val="1"/>
          <w:wAfter w:w="291" w:type="dxa"/>
        </w:trPr>
        <w:tc>
          <w:tcPr>
            <w:tcW w:w="9781" w:type="dxa"/>
            <w:gridSpan w:val="39"/>
            <w:tcBorders>
              <w:top w:val="nil"/>
              <w:left w:val="nil"/>
              <w:bottom w:val="nil"/>
              <w:right w:val="nil"/>
            </w:tcBorders>
          </w:tcPr>
          <w:p w:rsidR="006A64D6" w:rsidRPr="004C3565" w:rsidRDefault="00585618" w:rsidP="004C3565">
            <w:pPr>
              <w:pStyle w:val="af6"/>
              <w:ind w:firstLine="0"/>
              <w:jc w:val="left"/>
              <w:rPr>
                <w:rFonts w:ascii="Times New Roman" w:hAnsi="Times New Roman"/>
                <w:b/>
                <w:highlight w:val="yellow"/>
              </w:rPr>
            </w:pPr>
            <w:r w:rsidRPr="004C3565">
              <w:rPr>
                <w:rFonts w:ascii="Times New Roman" w:hAnsi="Times New Roman"/>
                <w:b/>
              </w:rPr>
              <w:t>9.</w:t>
            </w:r>
            <w:r w:rsidR="00503501" w:rsidRPr="004C3565">
              <w:rPr>
                <w:rFonts w:ascii="Times New Roman" w:hAnsi="Times New Roman"/>
                <w:b/>
              </w:rPr>
              <w:t>Сравнение возможных вариантов решения проблемы:</w:t>
            </w:r>
          </w:p>
        </w:tc>
      </w:tr>
      <w:tr w:rsidR="00503501" w:rsidRPr="002F1AEC" w:rsidTr="004C3565">
        <w:trPr>
          <w:gridAfter w:val="1"/>
          <w:wAfter w:w="291" w:type="dxa"/>
          <w:trHeight w:val="80"/>
        </w:trPr>
        <w:tc>
          <w:tcPr>
            <w:tcW w:w="9781" w:type="dxa"/>
            <w:gridSpan w:val="39"/>
            <w:tcBorders>
              <w:top w:val="nil"/>
              <w:left w:val="nil"/>
              <w:bottom w:val="single" w:sz="4" w:space="0" w:color="auto"/>
              <w:right w:val="nil"/>
            </w:tcBorders>
          </w:tcPr>
          <w:p w:rsidR="00503501" w:rsidRPr="00227424" w:rsidRDefault="00503501" w:rsidP="00FD62BE">
            <w:pPr>
              <w:pStyle w:val="af6"/>
              <w:ind w:left="-108" w:right="-108" w:firstLine="0"/>
              <w:rPr>
                <w:rFonts w:ascii="Times New Roman" w:hAnsi="Times New Roman"/>
                <w:highlight w:val="yellow"/>
              </w:rPr>
            </w:pPr>
          </w:p>
        </w:tc>
      </w:tr>
      <w:tr w:rsidR="003C11E9" w:rsidRPr="002F1AEC" w:rsidTr="004C3565">
        <w:trPr>
          <w:gridAfter w:val="1"/>
          <w:wAfter w:w="291" w:type="dxa"/>
        </w:trPr>
        <w:tc>
          <w:tcPr>
            <w:tcW w:w="5380" w:type="dxa"/>
            <w:gridSpan w:val="23"/>
            <w:tcBorders>
              <w:top w:val="single" w:sz="4" w:space="0" w:color="auto"/>
            </w:tcBorders>
          </w:tcPr>
          <w:p w:rsidR="003C11E9" w:rsidRPr="003E7A92" w:rsidRDefault="003C11E9" w:rsidP="00AB12CA">
            <w:pPr>
              <w:pStyle w:val="af6"/>
              <w:ind w:firstLine="0"/>
              <w:rPr>
                <w:rFonts w:ascii="Times New Roman" w:hAnsi="Times New Roman"/>
              </w:rPr>
            </w:pPr>
          </w:p>
        </w:tc>
        <w:tc>
          <w:tcPr>
            <w:tcW w:w="2649" w:type="dxa"/>
            <w:gridSpan w:val="11"/>
            <w:tcBorders>
              <w:top w:val="single" w:sz="4" w:space="0" w:color="auto"/>
            </w:tcBorders>
          </w:tcPr>
          <w:p w:rsidR="003C11E9" w:rsidRPr="003E7A92" w:rsidRDefault="003C11E9" w:rsidP="00AB12CA">
            <w:pPr>
              <w:pStyle w:val="af6"/>
              <w:ind w:firstLine="0"/>
              <w:jc w:val="center"/>
              <w:rPr>
                <w:rFonts w:ascii="Times New Roman" w:hAnsi="Times New Roman"/>
              </w:rPr>
            </w:pPr>
            <w:r w:rsidRPr="003E7A92">
              <w:rPr>
                <w:rFonts w:ascii="Times New Roman" w:hAnsi="Times New Roman"/>
              </w:rPr>
              <w:t>Вариант 1</w:t>
            </w:r>
          </w:p>
        </w:tc>
        <w:tc>
          <w:tcPr>
            <w:tcW w:w="1752" w:type="dxa"/>
            <w:gridSpan w:val="5"/>
            <w:tcBorders>
              <w:top w:val="single" w:sz="4" w:space="0" w:color="auto"/>
            </w:tcBorders>
          </w:tcPr>
          <w:p w:rsidR="003C11E9" w:rsidRPr="003E7A92" w:rsidRDefault="003C11E9" w:rsidP="00AB12CA">
            <w:pPr>
              <w:pStyle w:val="af6"/>
              <w:ind w:firstLine="0"/>
              <w:jc w:val="center"/>
              <w:rPr>
                <w:rFonts w:ascii="Times New Roman" w:hAnsi="Times New Roman"/>
              </w:rPr>
            </w:pPr>
            <w:r w:rsidRPr="003E7A92">
              <w:rPr>
                <w:rFonts w:ascii="Times New Roman" w:hAnsi="Times New Roman"/>
              </w:rPr>
              <w:t>Вариант 2</w:t>
            </w:r>
          </w:p>
        </w:tc>
      </w:tr>
      <w:tr w:rsidR="00B87D15" w:rsidRPr="002F1AEC" w:rsidTr="004C3565">
        <w:trPr>
          <w:gridAfter w:val="1"/>
          <w:wAfter w:w="291" w:type="dxa"/>
        </w:trPr>
        <w:tc>
          <w:tcPr>
            <w:tcW w:w="5380" w:type="dxa"/>
            <w:gridSpan w:val="23"/>
          </w:tcPr>
          <w:p w:rsidR="00B87D15" w:rsidRPr="003E7A92" w:rsidRDefault="004841DC" w:rsidP="003E7A92">
            <w:pPr>
              <w:pStyle w:val="af7"/>
              <w:suppressAutoHyphens/>
              <w:ind w:firstLine="0"/>
              <w:jc w:val="center"/>
              <w:rPr>
                <w:rFonts w:ascii="Times New Roman" w:hAnsi="Times New Roman"/>
              </w:rPr>
            </w:pPr>
            <w:r w:rsidRPr="003E7A92">
              <w:rPr>
                <w:rFonts w:ascii="Times New Roman" w:hAnsi="Times New Roman"/>
              </w:rPr>
              <w:t>9.1.</w:t>
            </w:r>
            <w:r w:rsidR="00B87D15" w:rsidRPr="003E7A92">
              <w:rPr>
                <w:rFonts w:ascii="Times New Roman" w:hAnsi="Times New Roman"/>
              </w:rPr>
              <w:t>Содержание варианта решения проблемы</w:t>
            </w:r>
          </w:p>
        </w:tc>
        <w:tc>
          <w:tcPr>
            <w:tcW w:w="2649" w:type="dxa"/>
            <w:gridSpan w:val="11"/>
          </w:tcPr>
          <w:p w:rsidR="00395015" w:rsidRPr="00AA173F" w:rsidRDefault="00AA173F" w:rsidP="003E5089">
            <w:pPr>
              <w:pStyle w:val="ConsPlusNormal"/>
              <w:ind w:firstLine="0"/>
              <w:jc w:val="center"/>
              <w:rPr>
                <w:rFonts w:ascii="Times New Roman" w:eastAsia="Calibri" w:hAnsi="Times New Roman" w:cs="Times New Roman"/>
                <w:sz w:val="24"/>
                <w:szCs w:val="24"/>
                <w:lang w:eastAsia="en-US"/>
              </w:rPr>
            </w:pPr>
            <w:r w:rsidRPr="00AA173F">
              <w:rPr>
                <w:rFonts w:ascii="Times New Roman" w:eastAsia="Times New Roman" w:hAnsi="Times New Roman" w:cs="Times New Roman"/>
                <w:sz w:val="24"/>
                <w:szCs w:val="24"/>
                <w:lang w:eastAsia="ru-RU"/>
              </w:rPr>
              <w:t>Принятие предлага</w:t>
            </w:r>
            <w:r w:rsidRPr="00AA173F">
              <w:rPr>
                <w:rFonts w:ascii="Times New Roman" w:eastAsia="Times New Roman" w:hAnsi="Times New Roman" w:cs="Times New Roman"/>
                <w:sz w:val="24"/>
                <w:szCs w:val="24"/>
                <w:lang w:eastAsia="ru-RU"/>
              </w:rPr>
              <w:t>е</w:t>
            </w:r>
            <w:r w:rsidRPr="00AA173F">
              <w:rPr>
                <w:rFonts w:ascii="Times New Roman" w:eastAsia="Times New Roman" w:hAnsi="Times New Roman" w:cs="Times New Roman"/>
                <w:sz w:val="24"/>
                <w:szCs w:val="24"/>
                <w:lang w:eastAsia="ru-RU"/>
              </w:rPr>
              <w:t>мого правового рег</w:t>
            </w:r>
            <w:r w:rsidRPr="00AA173F">
              <w:rPr>
                <w:rFonts w:ascii="Times New Roman" w:eastAsia="Times New Roman" w:hAnsi="Times New Roman" w:cs="Times New Roman"/>
                <w:sz w:val="24"/>
                <w:szCs w:val="24"/>
                <w:lang w:eastAsia="ru-RU"/>
              </w:rPr>
              <w:t>у</w:t>
            </w:r>
            <w:r w:rsidRPr="00AA173F">
              <w:rPr>
                <w:rFonts w:ascii="Times New Roman" w:eastAsia="Times New Roman" w:hAnsi="Times New Roman" w:cs="Times New Roman"/>
                <w:sz w:val="24"/>
                <w:szCs w:val="24"/>
                <w:lang w:eastAsia="ru-RU"/>
              </w:rPr>
              <w:t>лирования</w:t>
            </w:r>
          </w:p>
        </w:tc>
        <w:tc>
          <w:tcPr>
            <w:tcW w:w="1752" w:type="dxa"/>
            <w:gridSpan w:val="5"/>
          </w:tcPr>
          <w:p w:rsidR="00B87D15" w:rsidRPr="00AA173F" w:rsidRDefault="00AA173F" w:rsidP="003E5089">
            <w:pPr>
              <w:pStyle w:val="ConsPlusNormal"/>
              <w:ind w:firstLine="0"/>
              <w:jc w:val="center"/>
              <w:rPr>
                <w:rFonts w:ascii="Times New Roman" w:eastAsia="Times New Roman" w:hAnsi="Times New Roman" w:cs="Times New Roman"/>
                <w:sz w:val="24"/>
                <w:szCs w:val="24"/>
                <w:lang w:eastAsia="ru-RU"/>
              </w:rPr>
            </w:pPr>
            <w:r w:rsidRPr="00AA173F">
              <w:rPr>
                <w:rFonts w:ascii="Times New Roman" w:eastAsia="Times New Roman" w:hAnsi="Times New Roman" w:cs="Times New Roman"/>
                <w:sz w:val="24"/>
                <w:szCs w:val="24"/>
                <w:lang w:eastAsia="ru-RU"/>
              </w:rPr>
              <w:t>Не принятие</w:t>
            </w:r>
            <w:r w:rsidRPr="00AA173F">
              <w:rPr>
                <w:rFonts w:ascii="Times New Roman" w:hAnsi="Times New Roman" w:cs="Times New Roman"/>
                <w:sz w:val="24"/>
                <w:szCs w:val="24"/>
              </w:rPr>
              <w:t xml:space="preserve"> </w:t>
            </w:r>
          </w:p>
        </w:tc>
      </w:tr>
      <w:tr w:rsidR="00B87D15" w:rsidRPr="002F1AEC" w:rsidTr="004C3565">
        <w:trPr>
          <w:gridAfter w:val="1"/>
          <w:wAfter w:w="291" w:type="dxa"/>
        </w:trPr>
        <w:tc>
          <w:tcPr>
            <w:tcW w:w="5380" w:type="dxa"/>
            <w:gridSpan w:val="23"/>
          </w:tcPr>
          <w:p w:rsidR="00AA173F" w:rsidRDefault="004841DC" w:rsidP="00AA173F">
            <w:pPr>
              <w:pStyle w:val="af7"/>
              <w:suppressAutoHyphens/>
              <w:ind w:firstLine="0"/>
              <w:jc w:val="left"/>
              <w:rPr>
                <w:rFonts w:ascii="Times New Roman" w:hAnsi="Times New Roman"/>
              </w:rPr>
            </w:pPr>
            <w:r w:rsidRPr="00FD32EE">
              <w:rPr>
                <w:rFonts w:ascii="Times New Roman" w:hAnsi="Times New Roman"/>
              </w:rPr>
              <w:t>9.2.</w:t>
            </w:r>
            <w:r w:rsidR="00B87D15" w:rsidRPr="00FD32EE">
              <w:rPr>
                <w:rFonts w:ascii="Times New Roman" w:hAnsi="Times New Roman"/>
              </w:rPr>
              <w:t xml:space="preserve">Качественная характеристика и оценка динамики численности потенциальных адресатов предлагаемого правового регулирования в среднесрочном периоде </w:t>
            </w:r>
          </w:p>
          <w:p w:rsidR="00B87D15" w:rsidRPr="00FD32EE" w:rsidRDefault="00B87D15" w:rsidP="00AA173F">
            <w:pPr>
              <w:pStyle w:val="af7"/>
              <w:suppressAutoHyphens/>
              <w:ind w:firstLine="0"/>
              <w:jc w:val="left"/>
              <w:rPr>
                <w:rFonts w:ascii="Times New Roman" w:hAnsi="Times New Roman"/>
              </w:rPr>
            </w:pPr>
            <w:r w:rsidRPr="00FD32EE">
              <w:rPr>
                <w:rFonts w:ascii="Times New Roman" w:hAnsi="Times New Roman"/>
              </w:rPr>
              <w:t>(1 - 3 года)</w:t>
            </w:r>
          </w:p>
          <w:p w:rsidR="00B87D15" w:rsidRPr="00227424" w:rsidRDefault="00B87D15" w:rsidP="00AA173F">
            <w:pPr>
              <w:ind w:firstLine="0"/>
              <w:jc w:val="left"/>
              <w:rPr>
                <w:highlight w:val="yellow"/>
              </w:rPr>
            </w:pPr>
          </w:p>
        </w:tc>
        <w:tc>
          <w:tcPr>
            <w:tcW w:w="2649" w:type="dxa"/>
            <w:gridSpan w:val="11"/>
          </w:tcPr>
          <w:p w:rsidR="00B87D15" w:rsidRPr="00AA173F" w:rsidRDefault="00AA173F" w:rsidP="003E5089">
            <w:pPr>
              <w:pStyle w:val="af7"/>
              <w:ind w:firstLine="0"/>
              <w:jc w:val="center"/>
              <w:rPr>
                <w:rFonts w:ascii="Times New Roman" w:hAnsi="Times New Roman"/>
              </w:rPr>
            </w:pPr>
            <w:r w:rsidRPr="00AA173F">
              <w:rPr>
                <w:rFonts w:ascii="Times New Roman" w:hAnsi="Times New Roman"/>
              </w:rPr>
              <w:t>Возможно увеличение численности потенц</w:t>
            </w:r>
            <w:r w:rsidRPr="00AA173F">
              <w:rPr>
                <w:rFonts w:ascii="Times New Roman" w:hAnsi="Times New Roman"/>
              </w:rPr>
              <w:t>и</w:t>
            </w:r>
            <w:r w:rsidRPr="00AA173F">
              <w:rPr>
                <w:rFonts w:ascii="Times New Roman" w:hAnsi="Times New Roman"/>
              </w:rPr>
              <w:t>альных адресатов предлагаемого прав</w:t>
            </w:r>
            <w:r w:rsidRPr="00AA173F">
              <w:rPr>
                <w:rFonts w:ascii="Times New Roman" w:hAnsi="Times New Roman"/>
              </w:rPr>
              <w:t>о</w:t>
            </w:r>
            <w:r w:rsidRPr="00AA173F">
              <w:rPr>
                <w:rFonts w:ascii="Times New Roman" w:hAnsi="Times New Roman"/>
              </w:rPr>
              <w:t>вого регулирования</w:t>
            </w:r>
          </w:p>
        </w:tc>
        <w:tc>
          <w:tcPr>
            <w:tcW w:w="1752" w:type="dxa"/>
            <w:gridSpan w:val="5"/>
          </w:tcPr>
          <w:p w:rsidR="00B87D15" w:rsidRPr="00AA173F" w:rsidRDefault="00AA173F" w:rsidP="003E5089">
            <w:pPr>
              <w:pStyle w:val="ConsPlusNormal"/>
              <w:ind w:firstLine="0"/>
              <w:jc w:val="center"/>
              <w:rPr>
                <w:rFonts w:ascii="Times New Roman" w:eastAsia="Times New Roman" w:hAnsi="Times New Roman" w:cs="Times New Roman"/>
                <w:sz w:val="24"/>
                <w:szCs w:val="24"/>
                <w:lang w:eastAsia="ru-RU"/>
              </w:rPr>
            </w:pPr>
            <w:r w:rsidRPr="00AA173F">
              <w:rPr>
                <w:rFonts w:ascii="Times New Roman" w:eastAsia="Times New Roman" w:hAnsi="Times New Roman" w:cs="Times New Roman"/>
                <w:sz w:val="24"/>
                <w:szCs w:val="24"/>
                <w:lang w:eastAsia="ru-RU"/>
              </w:rPr>
              <w:t>Не изменится</w:t>
            </w:r>
          </w:p>
        </w:tc>
      </w:tr>
      <w:tr w:rsidR="00B87D15" w:rsidRPr="002F1AEC" w:rsidTr="004C3565">
        <w:trPr>
          <w:gridAfter w:val="1"/>
          <w:wAfter w:w="291" w:type="dxa"/>
        </w:trPr>
        <w:tc>
          <w:tcPr>
            <w:tcW w:w="5380" w:type="dxa"/>
            <w:gridSpan w:val="23"/>
            <w:shd w:val="clear" w:color="auto" w:fill="auto"/>
          </w:tcPr>
          <w:p w:rsidR="00B87D15" w:rsidRPr="00FD32EE" w:rsidRDefault="004841DC" w:rsidP="00AA173F">
            <w:pPr>
              <w:pStyle w:val="af7"/>
              <w:suppressAutoHyphens/>
              <w:ind w:firstLine="0"/>
              <w:jc w:val="left"/>
              <w:rPr>
                <w:rFonts w:ascii="Times New Roman" w:hAnsi="Times New Roman"/>
              </w:rPr>
            </w:pPr>
            <w:r w:rsidRPr="00FD32EE">
              <w:rPr>
                <w:rFonts w:ascii="Times New Roman" w:hAnsi="Times New Roman"/>
              </w:rPr>
              <w:t>9.3.</w:t>
            </w:r>
            <w:r w:rsidR="00B87D15" w:rsidRPr="00FD32EE">
              <w:rPr>
                <w:rFonts w:ascii="Times New Roman" w:hAnsi="Times New Roman"/>
              </w:rPr>
              <w:t>Оценка дополнительных расходов (доходов) потенциальных адресатов регулирования, связанных с введением предлагаемого правового регулирования</w:t>
            </w:r>
          </w:p>
        </w:tc>
        <w:tc>
          <w:tcPr>
            <w:tcW w:w="2649" w:type="dxa"/>
            <w:gridSpan w:val="11"/>
            <w:shd w:val="clear" w:color="auto" w:fill="auto"/>
          </w:tcPr>
          <w:p w:rsidR="003E5089" w:rsidRPr="003E5089" w:rsidRDefault="003E5089" w:rsidP="003E5089">
            <w:pPr>
              <w:pStyle w:val="ConsPlusNormal"/>
              <w:ind w:firstLine="0"/>
              <w:jc w:val="center"/>
              <w:rPr>
                <w:rFonts w:ascii="Times New Roman" w:hAnsi="Times New Roman" w:cs="Times New Roman"/>
                <w:sz w:val="24"/>
                <w:szCs w:val="24"/>
              </w:rPr>
            </w:pPr>
            <w:r w:rsidRPr="003E5089">
              <w:rPr>
                <w:rFonts w:ascii="Times New Roman" w:hAnsi="Times New Roman"/>
                <w:sz w:val="24"/>
                <w:szCs w:val="24"/>
              </w:rPr>
              <w:t>Расходы на подготовку пакета документов, предоставляемого для участия в открытом конкурсе.</w:t>
            </w:r>
            <w:r w:rsidRPr="003E5089">
              <w:rPr>
                <w:rFonts w:ascii="Times New Roman" w:hAnsi="Times New Roman" w:cs="Times New Roman"/>
                <w:sz w:val="24"/>
                <w:szCs w:val="24"/>
                <w:lang w:eastAsia="ru-RU"/>
              </w:rPr>
              <w:t xml:space="preserve"> </w:t>
            </w:r>
          </w:p>
          <w:p w:rsidR="00B87D15" w:rsidRPr="003E5089" w:rsidRDefault="00B87D15" w:rsidP="003E5089">
            <w:pPr>
              <w:pStyle w:val="ConsPlusNormal"/>
              <w:ind w:firstLine="0"/>
              <w:jc w:val="center"/>
              <w:rPr>
                <w:rFonts w:ascii="Times New Roman" w:hAnsi="Times New Roman" w:cs="Times New Roman"/>
                <w:sz w:val="24"/>
                <w:szCs w:val="24"/>
              </w:rPr>
            </w:pPr>
          </w:p>
        </w:tc>
        <w:tc>
          <w:tcPr>
            <w:tcW w:w="1752" w:type="dxa"/>
            <w:gridSpan w:val="5"/>
            <w:shd w:val="clear" w:color="auto" w:fill="auto"/>
          </w:tcPr>
          <w:p w:rsidR="00B87D15" w:rsidRPr="00AA173F" w:rsidRDefault="00FD32EE" w:rsidP="003E5089">
            <w:pPr>
              <w:pStyle w:val="ConsPlusNormal"/>
              <w:ind w:firstLine="0"/>
              <w:jc w:val="center"/>
              <w:rPr>
                <w:rFonts w:ascii="Times New Roman" w:hAnsi="Times New Roman" w:cs="Times New Roman"/>
                <w:sz w:val="24"/>
                <w:szCs w:val="24"/>
              </w:rPr>
            </w:pPr>
            <w:r w:rsidRPr="00AA173F">
              <w:rPr>
                <w:rFonts w:ascii="Times New Roman" w:hAnsi="Times New Roman" w:cs="Times New Roman"/>
                <w:sz w:val="24"/>
                <w:szCs w:val="24"/>
                <w:lang w:eastAsia="ru-RU"/>
              </w:rPr>
              <w:t>Отсутствует</w:t>
            </w:r>
          </w:p>
        </w:tc>
      </w:tr>
      <w:tr w:rsidR="00B87D15" w:rsidRPr="002F1AEC" w:rsidTr="004C3565">
        <w:trPr>
          <w:gridAfter w:val="1"/>
          <w:wAfter w:w="291" w:type="dxa"/>
        </w:trPr>
        <w:tc>
          <w:tcPr>
            <w:tcW w:w="5380" w:type="dxa"/>
            <w:gridSpan w:val="23"/>
          </w:tcPr>
          <w:p w:rsidR="00B87D15" w:rsidRPr="00FD32EE" w:rsidRDefault="004841DC" w:rsidP="00AA173F">
            <w:pPr>
              <w:pStyle w:val="af7"/>
              <w:suppressAutoHyphens/>
              <w:ind w:firstLine="0"/>
              <w:jc w:val="left"/>
              <w:rPr>
                <w:rFonts w:ascii="Times New Roman" w:hAnsi="Times New Roman"/>
              </w:rPr>
            </w:pPr>
            <w:r w:rsidRPr="00FD32EE">
              <w:rPr>
                <w:rFonts w:ascii="Times New Roman" w:hAnsi="Times New Roman"/>
              </w:rPr>
              <w:t>9.4.</w:t>
            </w:r>
            <w:r w:rsidR="00B87D15" w:rsidRPr="00FD32EE">
              <w:rPr>
                <w:rFonts w:ascii="Times New Roman" w:hAnsi="Times New Roman"/>
              </w:rPr>
              <w:t>Оценка расходов (доходов) местного</w:t>
            </w:r>
          </w:p>
          <w:p w:rsidR="00B87D15" w:rsidRPr="00FD32EE" w:rsidRDefault="00B87D15" w:rsidP="00AA173F">
            <w:pPr>
              <w:pStyle w:val="af7"/>
              <w:suppressAutoHyphens/>
              <w:ind w:firstLine="0"/>
              <w:jc w:val="left"/>
              <w:rPr>
                <w:rFonts w:ascii="Times New Roman" w:hAnsi="Times New Roman"/>
              </w:rPr>
            </w:pPr>
            <w:r w:rsidRPr="00FD32EE">
              <w:rPr>
                <w:rFonts w:ascii="Times New Roman" w:hAnsi="Times New Roman"/>
              </w:rPr>
              <w:t>бюджета (бюджета муниципального образования Ейский район), связанных с введением</w:t>
            </w:r>
            <w:r w:rsidR="00AA173F">
              <w:rPr>
                <w:rFonts w:ascii="Times New Roman" w:hAnsi="Times New Roman"/>
              </w:rPr>
              <w:t xml:space="preserve"> </w:t>
            </w:r>
            <w:r w:rsidRPr="00FD32EE">
              <w:rPr>
                <w:rFonts w:ascii="Times New Roman" w:hAnsi="Times New Roman"/>
              </w:rPr>
              <w:t>предлагаемого правового регулирования</w:t>
            </w:r>
          </w:p>
        </w:tc>
        <w:tc>
          <w:tcPr>
            <w:tcW w:w="2649" w:type="dxa"/>
            <w:gridSpan w:val="11"/>
          </w:tcPr>
          <w:p w:rsidR="00AA173F" w:rsidRPr="00AA173F" w:rsidRDefault="00AA173F" w:rsidP="003E5089">
            <w:pPr>
              <w:pStyle w:val="ConsPlusNormal"/>
              <w:ind w:firstLine="0"/>
              <w:jc w:val="center"/>
              <w:rPr>
                <w:rFonts w:ascii="Times New Roman" w:hAnsi="Times New Roman" w:cs="Times New Roman"/>
                <w:sz w:val="24"/>
                <w:szCs w:val="24"/>
                <w:lang w:eastAsia="ru-RU"/>
              </w:rPr>
            </w:pPr>
            <w:r w:rsidRPr="00AA173F">
              <w:rPr>
                <w:rFonts w:ascii="Times New Roman" w:hAnsi="Times New Roman" w:cs="Times New Roman"/>
                <w:sz w:val="24"/>
                <w:szCs w:val="24"/>
                <w:lang w:eastAsia="ru-RU"/>
              </w:rPr>
              <w:t xml:space="preserve">Расходы (доходы) </w:t>
            </w:r>
          </w:p>
          <w:p w:rsidR="00B87D15" w:rsidRPr="00AA173F" w:rsidRDefault="00AA173F" w:rsidP="003E5089">
            <w:pPr>
              <w:pStyle w:val="ConsPlusNormal"/>
              <w:ind w:firstLine="0"/>
              <w:jc w:val="center"/>
              <w:rPr>
                <w:rFonts w:ascii="Times New Roman" w:eastAsia="Times New Roman" w:hAnsi="Times New Roman" w:cs="Times New Roman"/>
                <w:sz w:val="24"/>
                <w:szCs w:val="24"/>
                <w:lang w:eastAsia="ru-RU"/>
              </w:rPr>
            </w:pPr>
            <w:r w:rsidRPr="00AA173F">
              <w:rPr>
                <w:rFonts w:ascii="Times New Roman" w:hAnsi="Times New Roman" w:cs="Times New Roman"/>
                <w:sz w:val="24"/>
                <w:szCs w:val="24"/>
                <w:lang w:eastAsia="ru-RU"/>
              </w:rPr>
              <w:t>не предполагаются.</w:t>
            </w:r>
          </w:p>
        </w:tc>
        <w:tc>
          <w:tcPr>
            <w:tcW w:w="1752" w:type="dxa"/>
            <w:gridSpan w:val="5"/>
          </w:tcPr>
          <w:p w:rsidR="00B87D15" w:rsidRPr="00AA173F" w:rsidRDefault="00FD32EE" w:rsidP="003E5089">
            <w:pPr>
              <w:pStyle w:val="ConsPlusNormal"/>
              <w:ind w:firstLine="0"/>
              <w:jc w:val="center"/>
              <w:rPr>
                <w:rFonts w:ascii="Times New Roman" w:eastAsia="Times New Roman" w:hAnsi="Times New Roman" w:cs="Times New Roman"/>
                <w:sz w:val="24"/>
                <w:szCs w:val="24"/>
                <w:lang w:eastAsia="ru-RU"/>
              </w:rPr>
            </w:pPr>
            <w:r w:rsidRPr="00AA173F">
              <w:rPr>
                <w:rFonts w:ascii="Times New Roman" w:hAnsi="Times New Roman" w:cs="Times New Roman"/>
                <w:sz w:val="24"/>
                <w:szCs w:val="24"/>
                <w:lang w:eastAsia="ru-RU"/>
              </w:rPr>
              <w:t>Не предпол</w:t>
            </w:r>
            <w:r w:rsidRPr="00AA173F">
              <w:rPr>
                <w:rFonts w:ascii="Times New Roman" w:hAnsi="Times New Roman" w:cs="Times New Roman"/>
                <w:sz w:val="24"/>
                <w:szCs w:val="24"/>
                <w:lang w:eastAsia="ru-RU"/>
              </w:rPr>
              <w:t>а</w:t>
            </w:r>
            <w:r w:rsidRPr="00AA173F">
              <w:rPr>
                <w:rFonts w:ascii="Times New Roman" w:hAnsi="Times New Roman" w:cs="Times New Roman"/>
                <w:sz w:val="24"/>
                <w:szCs w:val="24"/>
                <w:lang w:eastAsia="ru-RU"/>
              </w:rPr>
              <w:t>гается</w:t>
            </w:r>
          </w:p>
        </w:tc>
      </w:tr>
      <w:tr w:rsidR="00AA173F" w:rsidRPr="002F1AEC" w:rsidTr="004C3565">
        <w:trPr>
          <w:gridAfter w:val="1"/>
          <w:wAfter w:w="291" w:type="dxa"/>
          <w:trHeight w:val="438"/>
        </w:trPr>
        <w:tc>
          <w:tcPr>
            <w:tcW w:w="5380" w:type="dxa"/>
            <w:gridSpan w:val="23"/>
            <w:tcBorders>
              <w:bottom w:val="single" w:sz="4" w:space="0" w:color="auto"/>
            </w:tcBorders>
          </w:tcPr>
          <w:p w:rsidR="00AA173F" w:rsidRPr="00FD32EE" w:rsidRDefault="00AA173F" w:rsidP="00AA173F">
            <w:pPr>
              <w:pStyle w:val="af7"/>
              <w:suppressAutoHyphens/>
              <w:ind w:firstLine="0"/>
              <w:jc w:val="left"/>
              <w:rPr>
                <w:rFonts w:ascii="Times New Roman" w:hAnsi="Times New Roman"/>
              </w:rPr>
            </w:pPr>
            <w:r w:rsidRPr="00FD32EE">
              <w:rPr>
                <w:rFonts w:ascii="Times New Roman" w:hAnsi="Times New Roman"/>
              </w:rPr>
              <w:t>9.5.Оценка возможности достижения заявленных целей регулирования (</w:t>
            </w:r>
            <w:hyperlink w:anchor="sub_10003" w:history="1">
              <w:r w:rsidRPr="00FD32EE">
                <w:rPr>
                  <w:rStyle w:val="af4"/>
                  <w:rFonts w:ascii="Times New Roman" w:hAnsi="Times New Roman"/>
                  <w:color w:val="000000"/>
                </w:rPr>
                <w:t>пункт 3</w:t>
              </w:r>
            </w:hyperlink>
            <w:r w:rsidRPr="00FD32EE">
              <w:rPr>
                <w:rFonts w:ascii="Times New Roman" w:hAnsi="Times New Roman"/>
              </w:rPr>
              <w:t xml:space="preserve"> настоящего сводного отчёта) посредством применения рассматриваемых вариантов предлагаемого правового регулирования</w:t>
            </w:r>
          </w:p>
        </w:tc>
        <w:tc>
          <w:tcPr>
            <w:tcW w:w="2649" w:type="dxa"/>
            <w:gridSpan w:val="11"/>
            <w:tcBorders>
              <w:bottom w:val="single" w:sz="4" w:space="0" w:color="auto"/>
            </w:tcBorders>
          </w:tcPr>
          <w:p w:rsidR="00AA173F" w:rsidRPr="00AA173F" w:rsidRDefault="00AA173F" w:rsidP="003E5089">
            <w:pPr>
              <w:pStyle w:val="ConsPlusNormal"/>
              <w:ind w:hanging="1"/>
              <w:jc w:val="center"/>
              <w:rPr>
                <w:rFonts w:ascii="Times New Roman" w:eastAsia="Times New Roman" w:hAnsi="Times New Roman" w:cs="Times New Roman"/>
                <w:sz w:val="24"/>
                <w:szCs w:val="24"/>
                <w:lang w:eastAsia="ru-RU"/>
              </w:rPr>
            </w:pPr>
            <w:r w:rsidRPr="00AA173F">
              <w:rPr>
                <w:rFonts w:ascii="Times New Roman" w:eastAsia="Times New Roman" w:hAnsi="Times New Roman" w:cs="Times New Roman"/>
                <w:sz w:val="24"/>
                <w:szCs w:val="24"/>
                <w:lang w:eastAsia="ru-RU"/>
              </w:rPr>
              <w:t>Цель будет</w:t>
            </w:r>
          </w:p>
          <w:p w:rsidR="00AA173F" w:rsidRPr="00AA173F" w:rsidRDefault="00AA173F" w:rsidP="003E5089">
            <w:pPr>
              <w:pStyle w:val="ConsPlusNormal"/>
              <w:ind w:firstLine="0"/>
              <w:jc w:val="center"/>
              <w:rPr>
                <w:rFonts w:ascii="Times New Roman" w:hAnsi="Times New Roman" w:cs="Times New Roman"/>
                <w:sz w:val="24"/>
                <w:szCs w:val="24"/>
              </w:rPr>
            </w:pPr>
            <w:r w:rsidRPr="00AA173F">
              <w:rPr>
                <w:rFonts w:ascii="Times New Roman" w:eastAsia="Times New Roman" w:hAnsi="Times New Roman" w:cs="Times New Roman"/>
                <w:sz w:val="24"/>
                <w:szCs w:val="24"/>
                <w:lang w:eastAsia="ru-RU"/>
              </w:rPr>
              <w:t>достигнута.</w:t>
            </w:r>
          </w:p>
        </w:tc>
        <w:tc>
          <w:tcPr>
            <w:tcW w:w="1752" w:type="dxa"/>
            <w:gridSpan w:val="5"/>
            <w:tcBorders>
              <w:bottom w:val="single" w:sz="4" w:space="0" w:color="auto"/>
            </w:tcBorders>
          </w:tcPr>
          <w:p w:rsidR="00AA173F" w:rsidRPr="00AA173F" w:rsidRDefault="00AA173F" w:rsidP="003E5089">
            <w:pPr>
              <w:pStyle w:val="ConsPlusNormal"/>
              <w:ind w:firstLine="0"/>
              <w:jc w:val="center"/>
              <w:rPr>
                <w:rFonts w:ascii="Times New Roman" w:hAnsi="Times New Roman" w:cs="Times New Roman"/>
                <w:sz w:val="24"/>
                <w:szCs w:val="24"/>
              </w:rPr>
            </w:pPr>
            <w:r w:rsidRPr="00AA173F">
              <w:rPr>
                <w:rFonts w:ascii="Times New Roman" w:eastAsia="Times New Roman" w:hAnsi="Times New Roman" w:cs="Times New Roman"/>
                <w:sz w:val="24"/>
                <w:szCs w:val="24"/>
                <w:lang w:eastAsia="ru-RU"/>
              </w:rPr>
              <w:t>Не будут до</w:t>
            </w:r>
            <w:r w:rsidRPr="00AA173F">
              <w:rPr>
                <w:rFonts w:ascii="Times New Roman" w:eastAsia="Times New Roman" w:hAnsi="Times New Roman" w:cs="Times New Roman"/>
                <w:sz w:val="24"/>
                <w:szCs w:val="24"/>
                <w:lang w:eastAsia="ru-RU"/>
              </w:rPr>
              <w:t>с</w:t>
            </w:r>
            <w:r w:rsidRPr="00AA173F">
              <w:rPr>
                <w:rFonts w:ascii="Times New Roman" w:eastAsia="Times New Roman" w:hAnsi="Times New Roman" w:cs="Times New Roman"/>
                <w:sz w:val="24"/>
                <w:szCs w:val="24"/>
                <w:lang w:eastAsia="ru-RU"/>
              </w:rPr>
              <w:t>тигнуты цели предлагаемого правового р</w:t>
            </w:r>
            <w:r w:rsidRPr="00AA173F">
              <w:rPr>
                <w:rFonts w:ascii="Times New Roman" w:eastAsia="Times New Roman" w:hAnsi="Times New Roman" w:cs="Times New Roman"/>
                <w:sz w:val="24"/>
                <w:szCs w:val="24"/>
                <w:lang w:eastAsia="ru-RU"/>
              </w:rPr>
              <w:t>е</w:t>
            </w:r>
            <w:r w:rsidRPr="00AA173F">
              <w:rPr>
                <w:rFonts w:ascii="Times New Roman" w:eastAsia="Times New Roman" w:hAnsi="Times New Roman" w:cs="Times New Roman"/>
                <w:sz w:val="24"/>
                <w:szCs w:val="24"/>
                <w:lang w:eastAsia="ru-RU"/>
              </w:rPr>
              <w:t>гулирования</w:t>
            </w:r>
          </w:p>
        </w:tc>
      </w:tr>
      <w:tr w:rsidR="00AA173F" w:rsidRPr="002F1AEC" w:rsidTr="004C3565">
        <w:trPr>
          <w:gridAfter w:val="1"/>
          <w:wAfter w:w="291" w:type="dxa"/>
          <w:trHeight w:val="438"/>
        </w:trPr>
        <w:tc>
          <w:tcPr>
            <w:tcW w:w="5380" w:type="dxa"/>
            <w:gridSpan w:val="23"/>
            <w:tcBorders>
              <w:bottom w:val="single" w:sz="4" w:space="0" w:color="auto"/>
            </w:tcBorders>
          </w:tcPr>
          <w:p w:rsidR="00AA173F" w:rsidRPr="00FD32EE" w:rsidRDefault="00AA173F" w:rsidP="00AA173F">
            <w:pPr>
              <w:pStyle w:val="af7"/>
              <w:suppressAutoHyphens/>
              <w:ind w:firstLine="0"/>
              <w:jc w:val="left"/>
              <w:rPr>
                <w:rFonts w:ascii="Times New Roman" w:hAnsi="Times New Roman"/>
              </w:rPr>
            </w:pPr>
            <w:r w:rsidRPr="00FD32EE">
              <w:rPr>
                <w:rFonts w:ascii="Times New Roman" w:hAnsi="Times New Roman"/>
              </w:rPr>
              <w:t>9.6.Оценка рисков неблагоприятных последствий</w:t>
            </w:r>
          </w:p>
        </w:tc>
        <w:tc>
          <w:tcPr>
            <w:tcW w:w="2649" w:type="dxa"/>
            <w:gridSpan w:val="11"/>
            <w:tcBorders>
              <w:bottom w:val="single" w:sz="4" w:space="0" w:color="auto"/>
            </w:tcBorders>
          </w:tcPr>
          <w:p w:rsidR="00AA173F" w:rsidRPr="00AA173F" w:rsidRDefault="00AA173F" w:rsidP="003E5089">
            <w:pPr>
              <w:pStyle w:val="ConsPlusNormal"/>
              <w:ind w:hanging="1"/>
              <w:jc w:val="center"/>
              <w:rPr>
                <w:rFonts w:ascii="Times New Roman" w:eastAsia="Times New Roman" w:hAnsi="Times New Roman" w:cs="Times New Roman"/>
                <w:sz w:val="24"/>
                <w:szCs w:val="24"/>
                <w:lang w:eastAsia="ru-RU"/>
              </w:rPr>
            </w:pPr>
            <w:r w:rsidRPr="00AA173F">
              <w:rPr>
                <w:rFonts w:ascii="Times New Roman" w:eastAsia="Times New Roman" w:hAnsi="Times New Roman" w:cs="Times New Roman"/>
                <w:sz w:val="24"/>
                <w:szCs w:val="24"/>
                <w:lang w:eastAsia="ru-RU"/>
              </w:rPr>
              <w:t>Риски неблагоприя</w:t>
            </w:r>
            <w:r w:rsidRPr="00AA173F">
              <w:rPr>
                <w:rFonts w:ascii="Times New Roman" w:eastAsia="Times New Roman" w:hAnsi="Times New Roman" w:cs="Times New Roman"/>
                <w:sz w:val="24"/>
                <w:szCs w:val="24"/>
                <w:lang w:eastAsia="ru-RU"/>
              </w:rPr>
              <w:t>т</w:t>
            </w:r>
            <w:r w:rsidRPr="00AA173F">
              <w:rPr>
                <w:rFonts w:ascii="Times New Roman" w:eastAsia="Times New Roman" w:hAnsi="Times New Roman" w:cs="Times New Roman"/>
                <w:sz w:val="24"/>
                <w:szCs w:val="24"/>
                <w:lang w:eastAsia="ru-RU"/>
              </w:rPr>
              <w:t xml:space="preserve">ных </w:t>
            </w:r>
          </w:p>
          <w:p w:rsidR="00AA173F" w:rsidRPr="00AA173F" w:rsidRDefault="00AA173F" w:rsidP="003E5089">
            <w:pPr>
              <w:pStyle w:val="ConsPlusNormal"/>
              <w:ind w:hanging="1"/>
              <w:jc w:val="center"/>
              <w:rPr>
                <w:rFonts w:ascii="Times New Roman" w:eastAsia="Times New Roman" w:hAnsi="Times New Roman" w:cs="Times New Roman"/>
                <w:sz w:val="24"/>
                <w:szCs w:val="24"/>
                <w:lang w:eastAsia="ru-RU"/>
              </w:rPr>
            </w:pPr>
            <w:r w:rsidRPr="00AA173F">
              <w:rPr>
                <w:rFonts w:ascii="Times New Roman" w:eastAsia="Times New Roman" w:hAnsi="Times New Roman" w:cs="Times New Roman"/>
                <w:sz w:val="24"/>
                <w:szCs w:val="24"/>
                <w:lang w:eastAsia="ru-RU"/>
              </w:rPr>
              <w:t>последствий отсутс</w:t>
            </w:r>
            <w:r w:rsidRPr="00AA173F">
              <w:rPr>
                <w:rFonts w:ascii="Times New Roman" w:eastAsia="Times New Roman" w:hAnsi="Times New Roman" w:cs="Times New Roman"/>
                <w:sz w:val="24"/>
                <w:szCs w:val="24"/>
                <w:lang w:eastAsia="ru-RU"/>
              </w:rPr>
              <w:t>т</w:t>
            </w:r>
            <w:r w:rsidRPr="00AA173F">
              <w:rPr>
                <w:rFonts w:ascii="Times New Roman" w:eastAsia="Times New Roman" w:hAnsi="Times New Roman" w:cs="Times New Roman"/>
                <w:sz w:val="24"/>
                <w:szCs w:val="24"/>
                <w:lang w:eastAsia="ru-RU"/>
              </w:rPr>
              <w:t>вуют</w:t>
            </w:r>
          </w:p>
        </w:tc>
        <w:tc>
          <w:tcPr>
            <w:tcW w:w="1752" w:type="dxa"/>
            <w:gridSpan w:val="5"/>
            <w:tcBorders>
              <w:bottom w:val="single" w:sz="4" w:space="0" w:color="auto"/>
            </w:tcBorders>
          </w:tcPr>
          <w:p w:rsidR="00AA173F" w:rsidRPr="00AA173F" w:rsidRDefault="00AA173F" w:rsidP="003E5089">
            <w:pPr>
              <w:pStyle w:val="ConsPlusNormal"/>
              <w:ind w:hanging="1"/>
              <w:jc w:val="center"/>
              <w:rPr>
                <w:rFonts w:ascii="Times New Roman" w:eastAsia="Times New Roman" w:hAnsi="Times New Roman" w:cs="Times New Roman"/>
                <w:sz w:val="24"/>
                <w:szCs w:val="24"/>
                <w:lang w:eastAsia="ru-RU"/>
              </w:rPr>
            </w:pPr>
            <w:r w:rsidRPr="00AA173F">
              <w:rPr>
                <w:rFonts w:ascii="Times New Roman" w:eastAsia="Times New Roman" w:hAnsi="Times New Roman" w:cs="Times New Roman"/>
                <w:sz w:val="24"/>
                <w:szCs w:val="24"/>
                <w:lang w:eastAsia="ru-RU"/>
              </w:rPr>
              <w:t>Риски небл</w:t>
            </w:r>
            <w:r w:rsidRPr="00AA173F">
              <w:rPr>
                <w:rFonts w:ascii="Times New Roman" w:eastAsia="Times New Roman" w:hAnsi="Times New Roman" w:cs="Times New Roman"/>
                <w:sz w:val="24"/>
                <w:szCs w:val="24"/>
                <w:lang w:eastAsia="ru-RU"/>
              </w:rPr>
              <w:t>а</w:t>
            </w:r>
            <w:r w:rsidRPr="00AA173F">
              <w:rPr>
                <w:rFonts w:ascii="Times New Roman" w:eastAsia="Times New Roman" w:hAnsi="Times New Roman" w:cs="Times New Roman"/>
                <w:sz w:val="24"/>
                <w:szCs w:val="24"/>
                <w:lang w:eastAsia="ru-RU"/>
              </w:rPr>
              <w:t>гоприятных последствий будут выс</w:t>
            </w:r>
            <w:r w:rsidRPr="00AA173F">
              <w:rPr>
                <w:rFonts w:ascii="Times New Roman" w:eastAsia="Times New Roman" w:hAnsi="Times New Roman" w:cs="Times New Roman"/>
                <w:sz w:val="24"/>
                <w:szCs w:val="24"/>
                <w:lang w:eastAsia="ru-RU"/>
              </w:rPr>
              <w:t>о</w:t>
            </w:r>
            <w:r w:rsidRPr="00AA173F">
              <w:rPr>
                <w:rFonts w:ascii="Times New Roman" w:eastAsia="Times New Roman" w:hAnsi="Times New Roman" w:cs="Times New Roman"/>
                <w:sz w:val="24"/>
                <w:szCs w:val="24"/>
                <w:lang w:eastAsia="ru-RU"/>
              </w:rPr>
              <w:t xml:space="preserve">кими </w:t>
            </w:r>
          </w:p>
        </w:tc>
      </w:tr>
      <w:tr w:rsidR="003172EA" w:rsidRPr="002F1AEC" w:rsidTr="004C3565">
        <w:trPr>
          <w:gridAfter w:val="1"/>
          <w:wAfter w:w="291" w:type="dxa"/>
        </w:trPr>
        <w:tc>
          <w:tcPr>
            <w:tcW w:w="9781" w:type="dxa"/>
            <w:gridSpan w:val="39"/>
            <w:tcBorders>
              <w:top w:val="single" w:sz="4" w:space="0" w:color="auto"/>
              <w:left w:val="nil"/>
              <w:bottom w:val="nil"/>
              <w:right w:val="nil"/>
            </w:tcBorders>
          </w:tcPr>
          <w:p w:rsidR="003172EA" w:rsidRDefault="003172EA" w:rsidP="00D400A5">
            <w:pPr>
              <w:pStyle w:val="af6"/>
              <w:ind w:left="-108" w:firstLine="0"/>
              <w:rPr>
                <w:rFonts w:ascii="Times New Roman" w:hAnsi="Times New Roman"/>
                <w:sz w:val="20"/>
                <w:szCs w:val="20"/>
              </w:rPr>
            </w:pPr>
          </w:p>
          <w:p w:rsidR="00BA30DD" w:rsidRPr="00BA30DD" w:rsidRDefault="00BA30DD" w:rsidP="00BA30DD"/>
          <w:p w:rsidR="003172EA" w:rsidRPr="004C3565" w:rsidRDefault="00585618" w:rsidP="004C3565">
            <w:pPr>
              <w:pStyle w:val="af6"/>
              <w:suppressAutoHyphens/>
              <w:ind w:left="-108" w:right="-108" w:firstLine="142"/>
              <w:rPr>
                <w:rFonts w:ascii="Times New Roman" w:hAnsi="Times New Roman"/>
                <w:b/>
              </w:rPr>
            </w:pPr>
            <w:r w:rsidRPr="004C3565">
              <w:rPr>
                <w:rFonts w:ascii="Times New Roman" w:hAnsi="Times New Roman"/>
                <w:b/>
              </w:rPr>
              <w:t>9.7.</w:t>
            </w:r>
            <w:r w:rsidR="003172EA" w:rsidRPr="004C3565">
              <w:rPr>
                <w:rFonts w:ascii="Times New Roman" w:hAnsi="Times New Roman"/>
                <w:b/>
              </w:rPr>
              <w:t>Обоснование выбора предпочтительного варианта решения выявленной</w:t>
            </w:r>
            <w:r w:rsidR="00806BC6" w:rsidRPr="004C3565">
              <w:rPr>
                <w:rFonts w:ascii="Times New Roman" w:hAnsi="Times New Roman"/>
                <w:b/>
              </w:rPr>
              <w:t xml:space="preserve"> проблемы:</w:t>
            </w:r>
          </w:p>
        </w:tc>
      </w:tr>
      <w:tr w:rsidR="003172EA" w:rsidRPr="002F1AEC" w:rsidTr="004C3565">
        <w:trPr>
          <w:gridAfter w:val="1"/>
          <w:wAfter w:w="291" w:type="dxa"/>
        </w:trPr>
        <w:tc>
          <w:tcPr>
            <w:tcW w:w="9781" w:type="dxa"/>
            <w:gridSpan w:val="39"/>
            <w:tcBorders>
              <w:top w:val="nil"/>
              <w:left w:val="nil"/>
              <w:bottom w:val="nil"/>
              <w:right w:val="nil"/>
            </w:tcBorders>
          </w:tcPr>
          <w:p w:rsidR="00EA372C" w:rsidRPr="00D77702" w:rsidRDefault="00EA372C" w:rsidP="00D400A5">
            <w:pPr>
              <w:suppressAutoHyphens/>
              <w:ind w:left="-108" w:right="-108" w:firstLine="0"/>
              <w:rPr>
                <w:sz w:val="20"/>
                <w:szCs w:val="20"/>
              </w:rPr>
            </w:pPr>
          </w:p>
          <w:p w:rsidR="003172EA" w:rsidRPr="00D77702" w:rsidRDefault="00AA173F" w:rsidP="00AA173F">
            <w:pPr>
              <w:suppressAutoHyphens/>
              <w:autoSpaceDE w:val="0"/>
              <w:autoSpaceDN w:val="0"/>
              <w:adjustRightInd w:val="0"/>
              <w:ind w:left="-108" w:right="-108" w:firstLine="426"/>
              <w:rPr>
                <w:color w:val="800000"/>
              </w:rPr>
            </w:pPr>
            <w:r w:rsidRPr="00B87D15">
              <w:t>Выбор варианта решения выявленной проблемы обусловлен введением предлагаемого правового регулирования, предусматривающего достижение целей предлагаемого правового регулирования и отсутствие рисков неблагоприятных последствий.</w:t>
            </w:r>
          </w:p>
        </w:tc>
      </w:tr>
      <w:tr w:rsidR="003172EA" w:rsidRPr="002F1AEC" w:rsidTr="004C3565">
        <w:trPr>
          <w:gridAfter w:val="1"/>
          <w:wAfter w:w="291" w:type="dxa"/>
        </w:trPr>
        <w:tc>
          <w:tcPr>
            <w:tcW w:w="8715" w:type="dxa"/>
            <w:gridSpan w:val="37"/>
            <w:tcBorders>
              <w:top w:val="nil"/>
              <w:left w:val="nil"/>
              <w:bottom w:val="nil"/>
              <w:right w:val="nil"/>
            </w:tcBorders>
          </w:tcPr>
          <w:p w:rsidR="00AC492B" w:rsidRPr="00D400A5" w:rsidRDefault="00AC492B" w:rsidP="00D400A5">
            <w:pPr>
              <w:pStyle w:val="af6"/>
              <w:ind w:left="-108" w:firstLine="0"/>
              <w:rPr>
                <w:rFonts w:ascii="Times New Roman" w:hAnsi="Times New Roman"/>
                <w:sz w:val="20"/>
                <w:szCs w:val="20"/>
                <w:highlight w:val="yellow"/>
              </w:rPr>
            </w:pPr>
          </w:p>
          <w:p w:rsidR="003172EA" w:rsidRPr="004C3565" w:rsidRDefault="00585618" w:rsidP="004C3565">
            <w:pPr>
              <w:pStyle w:val="af6"/>
              <w:ind w:left="-108" w:firstLine="108"/>
              <w:rPr>
                <w:rFonts w:ascii="Times New Roman" w:hAnsi="Times New Roman"/>
                <w:b/>
                <w:highlight w:val="yellow"/>
              </w:rPr>
            </w:pPr>
            <w:r w:rsidRPr="004C3565">
              <w:rPr>
                <w:rFonts w:ascii="Times New Roman" w:hAnsi="Times New Roman"/>
                <w:b/>
              </w:rPr>
              <w:lastRenderedPageBreak/>
              <w:t>9.8.</w:t>
            </w:r>
            <w:r w:rsidR="003172EA" w:rsidRPr="004C3565">
              <w:rPr>
                <w:rFonts w:ascii="Times New Roman" w:hAnsi="Times New Roman"/>
                <w:b/>
              </w:rPr>
              <w:t>Детальное описание предлагаемого варианта решения проблемы:</w:t>
            </w:r>
          </w:p>
        </w:tc>
        <w:tc>
          <w:tcPr>
            <w:tcW w:w="1066" w:type="dxa"/>
            <w:gridSpan w:val="2"/>
            <w:tcBorders>
              <w:top w:val="nil"/>
              <w:left w:val="nil"/>
              <w:bottom w:val="nil"/>
              <w:right w:val="nil"/>
            </w:tcBorders>
          </w:tcPr>
          <w:p w:rsidR="003172EA" w:rsidRPr="00227424" w:rsidRDefault="003172EA" w:rsidP="00AB12CA">
            <w:pPr>
              <w:pStyle w:val="af6"/>
              <w:ind w:firstLine="0"/>
              <w:rPr>
                <w:rFonts w:ascii="Times New Roman" w:hAnsi="Times New Roman"/>
                <w:highlight w:val="yellow"/>
              </w:rPr>
            </w:pPr>
          </w:p>
        </w:tc>
      </w:tr>
      <w:tr w:rsidR="003172EA" w:rsidRPr="002F1AEC" w:rsidTr="004C3565">
        <w:trPr>
          <w:gridAfter w:val="1"/>
          <w:wAfter w:w="291" w:type="dxa"/>
        </w:trPr>
        <w:tc>
          <w:tcPr>
            <w:tcW w:w="9781" w:type="dxa"/>
            <w:gridSpan w:val="39"/>
            <w:tcBorders>
              <w:top w:val="nil"/>
              <w:left w:val="nil"/>
              <w:bottom w:val="nil"/>
              <w:right w:val="nil"/>
            </w:tcBorders>
          </w:tcPr>
          <w:p w:rsidR="00EA372C" w:rsidRPr="00D400A5" w:rsidRDefault="00EA372C" w:rsidP="00AA173F">
            <w:pPr>
              <w:pStyle w:val="ConsPlusNonformat"/>
              <w:tabs>
                <w:tab w:val="left" w:pos="717"/>
              </w:tabs>
              <w:suppressAutoHyphens/>
              <w:ind w:left="34" w:right="-108" w:firstLine="0"/>
              <w:rPr>
                <w:rFonts w:ascii="Times New Roman" w:hAnsi="Times New Roman" w:cs="Times New Roman"/>
                <w:highlight w:val="yellow"/>
              </w:rPr>
            </w:pPr>
          </w:p>
          <w:p w:rsidR="00F13C52" w:rsidRPr="00F13C52" w:rsidRDefault="00F13C52" w:rsidP="00AA173F">
            <w:pPr>
              <w:tabs>
                <w:tab w:val="left" w:pos="717"/>
                <w:tab w:val="left" w:pos="851"/>
              </w:tabs>
              <w:suppressAutoHyphens/>
              <w:ind w:left="34" w:right="-108" w:firstLine="284"/>
              <w:contextualSpacing/>
              <w:rPr>
                <w:bCs/>
                <w:highlight w:val="yellow"/>
              </w:rPr>
            </w:pPr>
            <w:r>
              <w:t xml:space="preserve">Федеральным законом № </w:t>
            </w:r>
            <w:r w:rsidRPr="00F13C52">
              <w:t>220–ФЗ</w:t>
            </w:r>
            <w:r w:rsidRPr="00F13C52">
              <w:rPr>
                <w:bCs/>
              </w:rPr>
              <w:t xml:space="preserve"> предусмотрены законные основания, наделяющие </w:t>
            </w:r>
            <w:r>
              <w:rPr>
                <w:bCs/>
              </w:rPr>
              <w:t>администрацию муниципального образования Ейский район</w:t>
            </w:r>
            <w:r w:rsidRPr="00F13C52">
              <w:rPr>
                <w:bCs/>
              </w:rPr>
              <w:t xml:space="preserve"> полномочиями для организации и проведения открытого конкурса на право получения свидетельств </w:t>
            </w:r>
            <w:r w:rsidRPr="003E7A92">
              <w:t>об осуществлении перевозок по одному или нескольким муниципальным маршрутам регулярных перевозок в границах одного сельского поселения, в границах двух и более поселений, находящихся в границах муниципального образования Ейский район</w:t>
            </w:r>
            <w:r w:rsidRPr="00F13C52">
              <w:rPr>
                <w:bCs/>
              </w:rPr>
              <w:t>. Указанный закон также определяет круг лиц, имеющих право принимать участие в открытом конкурсе, а также, перечень информации,</w:t>
            </w:r>
            <w:r>
              <w:rPr>
                <w:bCs/>
              </w:rPr>
              <w:t xml:space="preserve"> </w:t>
            </w:r>
            <w:r w:rsidRPr="00F13C52">
              <w:rPr>
                <w:bCs/>
              </w:rPr>
              <w:t>предоставляемой организатору открытого конкурса для обеспечения участия в процедуре открытого конкурса.</w:t>
            </w:r>
          </w:p>
          <w:p w:rsidR="00F13C52" w:rsidRPr="00F13C52" w:rsidRDefault="00F13C52" w:rsidP="00AA173F">
            <w:pPr>
              <w:tabs>
                <w:tab w:val="left" w:pos="717"/>
              </w:tabs>
              <w:suppressAutoHyphens/>
              <w:ind w:left="34" w:right="-108" w:firstLine="284"/>
              <w:contextualSpacing/>
            </w:pPr>
            <w:r w:rsidRPr="00F13C52">
              <w:t>Однако, действующее законодательство не регламентирует форму, содержание и состав конкурсной документации организатора открытого конкурса, а также, не содержит типовых форм для предоставляемой участником открытого конкурса информации.</w:t>
            </w:r>
          </w:p>
          <w:p w:rsidR="00F13C52" w:rsidRPr="00F13C52" w:rsidRDefault="00F13C52" w:rsidP="00AA173F">
            <w:pPr>
              <w:tabs>
                <w:tab w:val="left" w:pos="717"/>
                <w:tab w:val="left" w:pos="851"/>
              </w:tabs>
              <w:suppressAutoHyphens/>
              <w:spacing w:line="16" w:lineRule="atLeast"/>
              <w:ind w:left="34" w:right="-108" w:firstLine="284"/>
              <w:contextualSpacing/>
            </w:pPr>
            <w:r w:rsidRPr="00F13C52">
              <w:t xml:space="preserve">В целях решения указанной проблемы рассматриваемым проектом предлагается утвердить типовые формы открытого конкурса на право получения свидетельств </w:t>
            </w:r>
            <w:r w:rsidRPr="003E7A92">
              <w:t>об осуществлении перевозок по одному или нескольким муниципальным маршрутам регулярных перевозок в границах одного сельского поселения, в границах двух и более поселений, находящихся в границах муниципального образования Ейский район</w:t>
            </w:r>
            <w:r w:rsidRPr="00F13C52">
              <w:t xml:space="preserve"> в целях достижения наибольшей эффективности исполнении организатором открытого конкурса требований,</w:t>
            </w:r>
            <w:r>
              <w:t xml:space="preserve"> </w:t>
            </w:r>
            <w:r w:rsidRPr="00F13C52">
              <w:t xml:space="preserve">предусмотренных Федеральным законом № 220-ФЗ при организации и проведении процедуры открытого конкурса на право получения свидетельств </w:t>
            </w:r>
            <w:r w:rsidRPr="003E7A92">
              <w:t>об осуществлении перевозок по одному или нескольким муниципальным маршрутам регулярных перевозок в границах одного сельского поселения, в границах двух и более поселений, находящихся в границах муниципального образования Ейский район</w:t>
            </w:r>
            <w:r w:rsidRPr="00F13C52">
              <w:t>, а также в целях установления единых требований (форм конкурсной документации) к информации, предоставляемой участниками открытого конкурса для непосредственного участия в открытом конкурсе.</w:t>
            </w:r>
          </w:p>
          <w:p w:rsidR="00F13C52" w:rsidRPr="00F13C52" w:rsidRDefault="00F13C52" w:rsidP="00AA173F">
            <w:pPr>
              <w:tabs>
                <w:tab w:val="left" w:pos="717"/>
                <w:tab w:val="left" w:pos="851"/>
              </w:tabs>
              <w:suppressAutoHyphens/>
              <w:spacing w:line="16" w:lineRule="atLeast"/>
              <w:ind w:left="34" w:right="-108" w:firstLine="284"/>
              <w:contextualSpacing/>
              <w:rPr>
                <w:bCs/>
              </w:rPr>
            </w:pPr>
            <w:r>
              <w:t xml:space="preserve">Федеральным законом № </w:t>
            </w:r>
            <w:r w:rsidRPr="00F13C52">
              <w:t xml:space="preserve">480–ФЗ </w:t>
            </w:r>
            <w:r w:rsidRPr="00F13C52">
              <w:rPr>
                <w:bCs/>
              </w:rPr>
              <w:t xml:space="preserve">внесены изменения в </w:t>
            </w:r>
            <w:r w:rsidRPr="00F13C52">
              <w:t xml:space="preserve">Федеральный закон </w:t>
            </w:r>
            <w:r>
              <w:t xml:space="preserve">№ </w:t>
            </w:r>
            <w:r w:rsidRPr="00F13C52">
              <w:t>220–ФЗ</w:t>
            </w:r>
            <w:r w:rsidRPr="00F13C52">
              <w:rPr>
                <w:bCs/>
              </w:rPr>
              <w:t xml:space="preserve"> в части изменения редакции части 6 статьи 24 Федерального закона №</w:t>
            </w:r>
            <w:r w:rsidR="00BA30DD">
              <w:rPr>
                <w:bCs/>
              </w:rPr>
              <w:t xml:space="preserve"> </w:t>
            </w:r>
            <w:r w:rsidRPr="00F13C52">
              <w:rPr>
                <w:bCs/>
              </w:rPr>
              <w:t>220-ФЗ, регламентирующей порядок определения победителя открытого конкурса в ходе проведения процедуры оценки и сопоставления заявок на участие в открытом конкурсе.</w:t>
            </w:r>
          </w:p>
          <w:p w:rsidR="003172EA" w:rsidRPr="00F13C52" w:rsidRDefault="00F13C52" w:rsidP="00AA173F">
            <w:pPr>
              <w:tabs>
                <w:tab w:val="left" w:pos="717"/>
              </w:tabs>
              <w:suppressAutoHyphens/>
              <w:ind w:left="34" w:right="-108" w:firstLine="284"/>
            </w:pPr>
            <w:r w:rsidRPr="00F13C52">
              <w:t xml:space="preserve">В целях решения указанной проблемы рассматриваемым проектом предлагается утвердить шкалу для оценки критериев при проведении оценки и сопоставления заявок на участие в открытом конкурсе на право получения свидетельств </w:t>
            </w:r>
            <w:r w:rsidRPr="003E7A92">
              <w:t>об осуществлении перевозок по одному или нескольким муниципальным маршрутам регулярных перевозок в границах одного сельского поселения, в границах двух и более поселений, находящихся в границах муниципального образования Ейский район</w:t>
            </w:r>
            <w:r w:rsidRPr="00F13C52">
              <w:t>.</w:t>
            </w:r>
          </w:p>
        </w:tc>
      </w:tr>
      <w:tr w:rsidR="003172EA" w:rsidRPr="00FD62BE" w:rsidTr="004C3565">
        <w:trPr>
          <w:gridAfter w:val="1"/>
          <w:wAfter w:w="291" w:type="dxa"/>
        </w:trPr>
        <w:tc>
          <w:tcPr>
            <w:tcW w:w="9781" w:type="dxa"/>
            <w:gridSpan w:val="39"/>
            <w:tcBorders>
              <w:top w:val="nil"/>
              <w:left w:val="nil"/>
              <w:bottom w:val="nil"/>
              <w:right w:val="nil"/>
            </w:tcBorders>
          </w:tcPr>
          <w:p w:rsidR="008F727B" w:rsidRPr="008F727B" w:rsidRDefault="008F727B" w:rsidP="00FD62BE">
            <w:pPr>
              <w:pStyle w:val="af6"/>
              <w:suppressAutoHyphens/>
              <w:ind w:left="-108" w:right="-108" w:firstLine="0"/>
              <w:jc w:val="center"/>
              <w:rPr>
                <w:rFonts w:ascii="Times New Roman" w:hAnsi="Times New Roman"/>
                <w:sz w:val="20"/>
                <w:szCs w:val="20"/>
              </w:rPr>
            </w:pPr>
          </w:p>
          <w:p w:rsidR="003172EA" w:rsidRPr="004C3565" w:rsidRDefault="00585618" w:rsidP="004C3565">
            <w:pPr>
              <w:pStyle w:val="af6"/>
              <w:suppressAutoHyphens/>
              <w:ind w:left="34" w:right="-108" w:firstLine="0"/>
              <w:jc w:val="left"/>
              <w:rPr>
                <w:rFonts w:ascii="Times New Roman" w:hAnsi="Times New Roman"/>
                <w:b/>
              </w:rPr>
            </w:pPr>
            <w:r w:rsidRPr="004C3565">
              <w:rPr>
                <w:rFonts w:ascii="Times New Roman" w:hAnsi="Times New Roman"/>
                <w:b/>
              </w:rPr>
              <w:t>10.</w:t>
            </w:r>
            <w:r w:rsidR="003172EA" w:rsidRPr="004C3565">
              <w:rPr>
                <w:rFonts w:ascii="Times New Roman" w:hAnsi="Times New Roman"/>
                <w:b/>
              </w:rPr>
              <w:t>Оценка необходимости установления переходного периода и (или) отсрочки вступления в силу муниципального нормативного правового акта либо необходимость распространения предлагаемого правового регулирования на ранее возникшие отношения:</w:t>
            </w:r>
          </w:p>
        </w:tc>
      </w:tr>
      <w:tr w:rsidR="003172EA" w:rsidRPr="00FD62BE" w:rsidTr="004C3565">
        <w:trPr>
          <w:gridAfter w:val="1"/>
          <w:wAfter w:w="291" w:type="dxa"/>
        </w:trPr>
        <w:tc>
          <w:tcPr>
            <w:tcW w:w="9781" w:type="dxa"/>
            <w:gridSpan w:val="39"/>
            <w:tcBorders>
              <w:top w:val="nil"/>
              <w:left w:val="nil"/>
              <w:bottom w:val="nil"/>
              <w:right w:val="nil"/>
            </w:tcBorders>
            <w:shd w:val="clear" w:color="auto" w:fill="auto"/>
          </w:tcPr>
          <w:p w:rsidR="00250793" w:rsidRPr="004C3565" w:rsidRDefault="00250793" w:rsidP="004C3565">
            <w:pPr>
              <w:pStyle w:val="af6"/>
              <w:ind w:right="-108" w:firstLine="0"/>
              <w:rPr>
                <w:rFonts w:ascii="Times New Roman" w:hAnsi="Times New Roman"/>
                <w:b/>
                <w:sz w:val="20"/>
                <w:szCs w:val="20"/>
              </w:rPr>
            </w:pPr>
          </w:p>
          <w:p w:rsidR="003172EA" w:rsidRPr="004C3565" w:rsidRDefault="00585618" w:rsidP="004C3565">
            <w:pPr>
              <w:pStyle w:val="af6"/>
              <w:ind w:right="-108" w:firstLine="0"/>
              <w:rPr>
                <w:rFonts w:ascii="Times New Roman" w:hAnsi="Times New Roman"/>
                <w:b/>
              </w:rPr>
            </w:pPr>
            <w:r w:rsidRPr="004C3565">
              <w:rPr>
                <w:rFonts w:ascii="Times New Roman" w:hAnsi="Times New Roman"/>
                <w:b/>
              </w:rPr>
              <w:t>10.1.</w:t>
            </w:r>
            <w:r w:rsidR="003172EA" w:rsidRPr="004C3565">
              <w:rPr>
                <w:rFonts w:ascii="Times New Roman" w:hAnsi="Times New Roman"/>
                <w:b/>
              </w:rPr>
              <w:t>Предполагаемая дата вступления в силу муниципального нормативного</w:t>
            </w:r>
          </w:p>
        </w:tc>
      </w:tr>
      <w:tr w:rsidR="003172EA" w:rsidRPr="00FD62BE" w:rsidTr="004C3565">
        <w:trPr>
          <w:gridAfter w:val="1"/>
          <w:wAfter w:w="291" w:type="dxa"/>
        </w:trPr>
        <w:tc>
          <w:tcPr>
            <w:tcW w:w="3596" w:type="dxa"/>
            <w:gridSpan w:val="11"/>
            <w:tcBorders>
              <w:top w:val="nil"/>
              <w:left w:val="nil"/>
              <w:bottom w:val="nil"/>
              <w:right w:val="nil"/>
            </w:tcBorders>
            <w:shd w:val="clear" w:color="auto" w:fill="auto"/>
          </w:tcPr>
          <w:p w:rsidR="003172EA" w:rsidRPr="004C3565" w:rsidRDefault="003172EA" w:rsidP="004C3565">
            <w:pPr>
              <w:pStyle w:val="af6"/>
              <w:ind w:firstLine="0"/>
              <w:rPr>
                <w:rFonts w:ascii="Times New Roman" w:hAnsi="Times New Roman"/>
                <w:b/>
              </w:rPr>
            </w:pPr>
            <w:r w:rsidRPr="004C3565">
              <w:rPr>
                <w:rFonts w:ascii="Times New Roman" w:hAnsi="Times New Roman"/>
                <w:b/>
              </w:rPr>
              <w:t>правового акта:</w:t>
            </w:r>
          </w:p>
        </w:tc>
        <w:tc>
          <w:tcPr>
            <w:tcW w:w="6185" w:type="dxa"/>
            <w:gridSpan w:val="28"/>
            <w:tcBorders>
              <w:top w:val="nil"/>
              <w:left w:val="nil"/>
              <w:bottom w:val="single" w:sz="4" w:space="0" w:color="auto"/>
              <w:right w:val="nil"/>
            </w:tcBorders>
            <w:shd w:val="clear" w:color="auto" w:fill="auto"/>
          </w:tcPr>
          <w:p w:rsidR="003172EA" w:rsidRPr="00FD62BE" w:rsidRDefault="00A7750C" w:rsidP="00AB12CA">
            <w:pPr>
              <w:pStyle w:val="af6"/>
              <w:ind w:firstLine="0"/>
              <w:rPr>
                <w:rFonts w:ascii="Times New Roman" w:hAnsi="Times New Roman"/>
                <w:sz w:val="22"/>
                <w:szCs w:val="22"/>
              </w:rPr>
            </w:pPr>
            <w:r w:rsidRPr="00FD62BE">
              <w:rPr>
                <w:rFonts w:ascii="Times New Roman" w:hAnsi="Times New Roman"/>
                <w:sz w:val="22"/>
                <w:szCs w:val="22"/>
              </w:rPr>
              <w:t>3 квартал</w:t>
            </w:r>
            <w:r w:rsidR="002D4064" w:rsidRPr="00FD62BE">
              <w:rPr>
                <w:rFonts w:ascii="Times New Roman" w:hAnsi="Times New Roman"/>
                <w:sz w:val="22"/>
                <w:szCs w:val="22"/>
              </w:rPr>
              <w:t xml:space="preserve"> </w:t>
            </w:r>
            <w:r w:rsidR="003172EA" w:rsidRPr="00FD62BE">
              <w:rPr>
                <w:rFonts w:ascii="Times New Roman" w:hAnsi="Times New Roman"/>
                <w:sz w:val="22"/>
                <w:szCs w:val="22"/>
              </w:rPr>
              <w:t>201</w:t>
            </w:r>
            <w:r w:rsidR="006571E8" w:rsidRPr="00FD62BE">
              <w:rPr>
                <w:rFonts w:ascii="Times New Roman" w:hAnsi="Times New Roman"/>
                <w:sz w:val="22"/>
                <w:szCs w:val="22"/>
              </w:rPr>
              <w:t>9</w:t>
            </w:r>
            <w:r w:rsidR="003172EA" w:rsidRPr="00FD62BE">
              <w:rPr>
                <w:rFonts w:ascii="Times New Roman" w:hAnsi="Times New Roman"/>
                <w:sz w:val="22"/>
                <w:szCs w:val="22"/>
              </w:rPr>
              <w:t xml:space="preserve"> года</w:t>
            </w:r>
          </w:p>
        </w:tc>
      </w:tr>
      <w:tr w:rsidR="003172EA" w:rsidRPr="00FD62BE" w:rsidTr="004C3565">
        <w:trPr>
          <w:gridAfter w:val="1"/>
          <w:wAfter w:w="291" w:type="dxa"/>
        </w:trPr>
        <w:tc>
          <w:tcPr>
            <w:tcW w:w="3596" w:type="dxa"/>
            <w:gridSpan w:val="11"/>
            <w:tcBorders>
              <w:top w:val="single" w:sz="4" w:space="0" w:color="auto"/>
              <w:left w:val="nil"/>
              <w:bottom w:val="nil"/>
              <w:right w:val="nil"/>
            </w:tcBorders>
            <w:shd w:val="clear" w:color="auto" w:fill="auto"/>
          </w:tcPr>
          <w:p w:rsidR="003172EA" w:rsidRPr="00FD62BE" w:rsidRDefault="003172EA" w:rsidP="00AB12CA">
            <w:pPr>
              <w:pStyle w:val="af6"/>
              <w:ind w:firstLine="0"/>
              <w:rPr>
                <w:rFonts w:ascii="Times New Roman" w:hAnsi="Times New Roman"/>
              </w:rPr>
            </w:pPr>
          </w:p>
        </w:tc>
        <w:tc>
          <w:tcPr>
            <w:tcW w:w="6185" w:type="dxa"/>
            <w:gridSpan w:val="28"/>
            <w:tcBorders>
              <w:top w:val="single" w:sz="4" w:space="0" w:color="auto"/>
              <w:left w:val="nil"/>
              <w:bottom w:val="nil"/>
              <w:right w:val="nil"/>
            </w:tcBorders>
            <w:shd w:val="clear" w:color="auto" w:fill="auto"/>
          </w:tcPr>
          <w:p w:rsidR="00A80AD2" w:rsidRPr="00FD62BE" w:rsidRDefault="003172EA" w:rsidP="004C3565">
            <w:pPr>
              <w:pStyle w:val="af6"/>
              <w:ind w:firstLine="0"/>
              <w:rPr>
                <w:rFonts w:ascii="Times New Roman" w:hAnsi="Times New Roman"/>
              </w:rPr>
            </w:pPr>
            <w:r w:rsidRPr="00FD62BE">
              <w:rPr>
                <w:rFonts w:ascii="Times New Roman" w:hAnsi="Times New Roman"/>
              </w:rPr>
              <w:t xml:space="preserve">(если положения вводятся в действие в разное время, </w:t>
            </w:r>
          </w:p>
          <w:p w:rsidR="003172EA" w:rsidRPr="00FD62BE" w:rsidRDefault="003172EA" w:rsidP="004C3565">
            <w:pPr>
              <w:pStyle w:val="af6"/>
              <w:ind w:firstLine="0"/>
              <w:rPr>
                <w:rFonts w:ascii="Times New Roman" w:hAnsi="Times New Roman"/>
              </w:rPr>
            </w:pPr>
            <w:r w:rsidRPr="00FD62BE">
              <w:rPr>
                <w:rFonts w:ascii="Times New Roman" w:hAnsi="Times New Roman"/>
              </w:rPr>
              <w:t>указывается пункт проекта акта и дата введения)</w:t>
            </w:r>
          </w:p>
        </w:tc>
      </w:tr>
      <w:tr w:rsidR="003172EA" w:rsidRPr="00FD62BE" w:rsidTr="004C3565">
        <w:trPr>
          <w:gridAfter w:val="1"/>
          <w:wAfter w:w="291" w:type="dxa"/>
        </w:trPr>
        <w:tc>
          <w:tcPr>
            <w:tcW w:w="9781" w:type="dxa"/>
            <w:gridSpan w:val="39"/>
            <w:tcBorders>
              <w:top w:val="nil"/>
              <w:left w:val="nil"/>
              <w:bottom w:val="nil"/>
              <w:right w:val="nil"/>
            </w:tcBorders>
          </w:tcPr>
          <w:p w:rsidR="00EA372C" w:rsidRPr="009E6546" w:rsidRDefault="00EA372C" w:rsidP="00FD62BE">
            <w:pPr>
              <w:pStyle w:val="af6"/>
              <w:ind w:left="-108" w:firstLine="0"/>
              <w:rPr>
                <w:rFonts w:ascii="Times New Roman" w:hAnsi="Times New Roman"/>
                <w:sz w:val="20"/>
                <w:szCs w:val="20"/>
              </w:rPr>
            </w:pPr>
          </w:p>
          <w:p w:rsidR="003172EA" w:rsidRPr="00FD62BE" w:rsidRDefault="00585618" w:rsidP="004C3565">
            <w:pPr>
              <w:pStyle w:val="af6"/>
              <w:ind w:firstLine="34"/>
              <w:rPr>
                <w:rFonts w:ascii="Times New Roman" w:hAnsi="Times New Roman"/>
              </w:rPr>
            </w:pPr>
            <w:r w:rsidRPr="004C3565">
              <w:rPr>
                <w:rFonts w:ascii="Times New Roman" w:hAnsi="Times New Roman"/>
                <w:b/>
              </w:rPr>
              <w:t>10.2.</w:t>
            </w:r>
            <w:r w:rsidR="003172EA" w:rsidRPr="004C3565">
              <w:rPr>
                <w:rFonts w:ascii="Times New Roman" w:hAnsi="Times New Roman"/>
                <w:b/>
              </w:rPr>
              <w:t>Необходимость установления переходного периода и (или) отсрочки введения предлагаемого правового регулирования:</w:t>
            </w:r>
            <w:r w:rsidR="003172EA" w:rsidRPr="00FD62BE">
              <w:rPr>
                <w:rFonts w:ascii="Times New Roman" w:hAnsi="Times New Roman"/>
              </w:rPr>
              <w:t xml:space="preserve"> нет</w:t>
            </w:r>
          </w:p>
        </w:tc>
      </w:tr>
      <w:tr w:rsidR="003172EA" w:rsidRPr="00FD62BE" w:rsidTr="004C3565">
        <w:trPr>
          <w:gridAfter w:val="1"/>
          <w:wAfter w:w="291" w:type="dxa"/>
        </w:trPr>
        <w:tc>
          <w:tcPr>
            <w:tcW w:w="4112" w:type="dxa"/>
            <w:gridSpan w:val="13"/>
            <w:tcBorders>
              <w:top w:val="nil"/>
              <w:left w:val="nil"/>
              <w:bottom w:val="nil"/>
              <w:right w:val="nil"/>
            </w:tcBorders>
          </w:tcPr>
          <w:p w:rsidR="003172EA" w:rsidRPr="00FD62BE" w:rsidRDefault="003172EA" w:rsidP="00BA30DD">
            <w:pPr>
              <w:pStyle w:val="af6"/>
              <w:ind w:left="-108" w:firstLine="142"/>
              <w:rPr>
                <w:rFonts w:ascii="Times New Roman" w:hAnsi="Times New Roman"/>
              </w:rPr>
            </w:pPr>
            <w:r w:rsidRPr="00FD62BE">
              <w:rPr>
                <w:rFonts w:ascii="Times New Roman" w:hAnsi="Times New Roman"/>
              </w:rPr>
              <w:t>а) срок переходного периода:</w:t>
            </w:r>
          </w:p>
        </w:tc>
        <w:tc>
          <w:tcPr>
            <w:tcW w:w="738" w:type="dxa"/>
            <w:gridSpan w:val="7"/>
            <w:tcBorders>
              <w:top w:val="nil"/>
              <w:left w:val="nil"/>
              <w:bottom w:val="single" w:sz="4" w:space="0" w:color="auto"/>
              <w:right w:val="nil"/>
            </w:tcBorders>
          </w:tcPr>
          <w:p w:rsidR="003172EA" w:rsidRPr="00FD62BE" w:rsidRDefault="000032C0" w:rsidP="00BA30DD">
            <w:pPr>
              <w:pStyle w:val="af6"/>
              <w:ind w:firstLine="142"/>
              <w:rPr>
                <w:rFonts w:ascii="Times New Roman" w:hAnsi="Times New Roman"/>
              </w:rPr>
            </w:pPr>
            <w:r w:rsidRPr="00FD62BE">
              <w:rPr>
                <w:rFonts w:ascii="Times New Roman" w:hAnsi="Times New Roman"/>
              </w:rPr>
              <w:t>0</w:t>
            </w:r>
          </w:p>
        </w:tc>
        <w:tc>
          <w:tcPr>
            <w:tcW w:w="4931" w:type="dxa"/>
            <w:gridSpan w:val="19"/>
            <w:tcBorders>
              <w:top w:val="nil"/>
              <w:left w:val="nil"/>
              <w:bottom w:val="nil"/>
              <w:right w:val="nil"/>
            </w:tcBorders>
          </w:tcPr>
          <w:p w:rsidR="003172EA" w:rsidRPr="00FD62BE" w:rsidRDefault="003172EA" w:rsidP="00BA30DD">
            <w:pPr>
              <w:pStyle w:val="af6"/>
              <w:ind w:firstLine="142"/>
              <w:rPr>
                <w:rFonts w:ascii="Times New Roman" w:hAnsi="Times New Roman"/>
              </w:rPr>
            </w:pPr>
            <w:r w:rsidRPr="00FD62BE">
              <w:rPr>
                <w:rFonts w:ascii="Times New Roman" w:hAnsi="Times New Roman"/>
              </w:rPr>
              <w:t>дней с даты принятия проекта</w:t>
            </w:r>
          </w:p>
        </w:tc>
      </w:tr>
      <w:tr w:rsidR="003172EA" w:rsidRPr="00FD62BE" w:rsidTr="004C3565">
        <w:trPr>
          <w:gridAfter w:val="1"/>
          <w:wAfter w:w="291" w:type="dxa"/>
        </w:trPr>
        <w:tc>
          <w:tcPr>
            <w:tcW w:w="9781" w:type="dxa"/>
            <w:gridSpan w:val="39"/>
            <w:tcBorders>
              <w:top w:val="nil"/>
              <w:left w:val="nil"/>
              <w:bottom w:val="nil"/>
              <w:right w:val="nil"/>
            </w:tcBorders>
          </w:tcPr>
          <w:p w:rsidR="003172EA" w:rsidRPr="00FD62BE" w:rsidRDefault="003172EA" w:rsidP="00BA30DD">
            <w:pPr>
              <w:pStyle w:val="af6"/>
              <w:ind w:firstLine="142"/>
              <w:rPr>
                <w:rFonts w:ascii="Times New Roman" w:hAnsi="Times New Roman"/>
              </w:rPr>
            </w:pPr>
            <w:r w:rsidRPr="00FD62BE">
              <w:rPr>
                <w:rFonts w:ascii="Times New Roman" w:hAnsi="Times New Roman"/>
              </w:rPr>
              <w:t>муниципального нормативного правового акта;</w:t>
            </w:r>
          </w:p>
        </w:tc>
      </w:tr>
      <w:tr w:rsidR="003172EA" w:rsidRPr="00FD62BE" w:rsidTr="004C3565">
        <w:trPr>
          <w:gridAfter w:val="1"/>
          <w:wAfter w:w="291" w:type="dxa"/>
        </w:trPr>
        <w:tc>
          <w:tcPr>
            <w:tcW w:w="7635" w:type="dxa"/>
            <w:gridSpan w:val="33"/>
            <w:tcBorders>
              <w:top w:val="nil"/>
              <w:left w:val="nil"/>
              <w:bottom w:val="nil"/>
              <w:right w:val="nil"/>
            </w:tcBorders>
          </w:tcPr>
          <w:p w:rsidR="003172EA" w:rsidRPr="00FD62BE" w:rsidRDefault="003172EA" w:rsidP="00BA30DD">
            <w:pPr>
              <w:pStyle w:val="af6"/>
              <w:ind w:left="-108" w:firstLine="142"/>
              <w:rPr>
                <w:rFonts w:ascii="Times New Roman" w:hAnsi="Times New Roman"/>
              </w:rPr>
            </w:pPr>
            <w:r w:rsidRPr="00FD62BE">
              <w:rPr>
                <w:rFonts w:ascii="Times New Roman" w:hAnsi="Times New Roman"/>
              </w:rPr>
              <w:lastRenderedPageBreak/>
              <w:t>б) отсрочка введения предлагаемого правового регулирования:</w:t>
            </w:r>
          </w:p>
        </w:tc>
        <w:tc>
          <w:tcPr>
            <w:tcW w:w="1298" w:type="dxa"/>
            <w:gridSpan w:val="5"/>
            <w:tcBorders>
              <w:top w:val="nil"/>
              <w:left w:val="nil"/>
              <w:bottom w:val="single" w:sz="4" w:space="0" w:color="auto"/>
              <w:right w:val="nil"/>
            </w:tcBorders>
          </w:tcPr>
          <w:p w:rsidR="003172EA" w:rsidRPr="00FD62BE" w:rsidRDefault="000032C0" w:rsidP="00BA30DD">
            <w:pPr>
              <w:pStyle w:val="af6"/>
              <w:ind w:firstLine="142"/>
              <w:rPr>
                <w:rFonts w:ascii="Times New Roman" w:hAnsi="Times New Roman"/>
              </w:rPr>
            </w:pPr>
            <w:r w:rsidRPr="00FD62BE">
              <w:rPr>
                <w:rFonts w:ascii="Times New Roman" w:hAnsi="Times New Roman"/>
              </w:rPr>
              <w:t>0</w:t>
            </w:r>
          </w:p>
        </w:tc>
        <w:tc>
          <w:tcPr>
            <w:tcW w:w="848" w:type="dxa"/>
            <w:tcBorders>
              <w:top w:val="nil"/>
              <w:left w:val="nil"/>
              <w:bottom w:val="nil"/>
              <w:right w:val="nil"/>
            </w:tcBorders>
          </w:tcPr>
          <w:p w:rsidR="003172EA" w:rsidRPr="00FD62BE" w:rsidRDefault="003172EA" w:rsidP="00BA30DD">
            <w:pPr>
              <w:pStyle w:val="af6"/>
              <w:ind w:firstLine="142"/>
              <w:rPr>
                <w:rFonts w:ascii="Times New Roman" w:hAnsi="Times New Roman"/>
              </w:rPr>
            </w:pPr>
            <w:r w:rsidRPr="00FD62BE">
              <w:rPr>
                <w:rFonts w:ascii="Times New Roman" w:hAnsi="Times New Roman"/>
              </w:rPr>
              <w:t>дней</w:t>
            </w:r>
          </w:p>
        </w:tc>
      </w:tr>
      <w:tr w:rsidR="003172EA" w:rsidRPr="00FD62BE" w:rsidTr="004C3565">
        <w:trPr>
          <w:gridAfter w:val="1"/>
          <w:wAfter w:w="291" w:type="dxa"/>
        </w:trPr>
        <w:tc>
          <w:tcPr>
            <w:tcW w:w="9781" w:type="dxa"/>
            <w:gridSpan w:val="39"/>
            <w:tcBorders>
              <w:top w:val="nil"/>
              <w:left w:val="nil"/>
              <w:bottom w:val="nil"/>
              <w:right w:val="nil"/>
            </w:tcBorders>
          </w:tcPr>
          <w:p w:rsidR="003172EA" w:rsidRPr="00FD62BE" w:rsidRDefault="000B458D" w:rsidP="00BA30DD">
            <w:pPr>
              <w:pStyle w:val="af6"/>
              <w:ind w:left="-108" w:right="-108" w:firstLine="142"/>
              <w:rPr>
                <w:rFonts w:ascii="Times New Roman" w:hAnsi="Times New Roman"/>
              </w:rPr>
            </w:pPr>
            <w:r w:rsidRPr="00FD62BE">
              <w:rPr>
                <w:rFonts w:ascii="Times New Roman" w:hAnsi="Times New Roman"/>
              </w:rPr>
              <w:t>с даты принятия проекта муниципального нормативного правового акта.</w:t>
            </w:r>
          </w:p>
        </w:tc>
      </w:tr>
      <w:tr w:rsidR="003172EA" w:rsidRPr="00FD62BE" w:rsidTr="004C3565">
        <w:trPr>
          <w:gridAfter w:val="1"/>
          <w:wAfter w:w="291" w:type="dxa"/>
        </w:trPr>
        <w:tc>
          <w:tcPr>
            <w:tcW w:w="9781" w:type="dxa"/>
            <w:gridSpan w:val="39"/>
            <w:tcBorders>
              <w:top w:val="nil"/>
              <w:left w:val="nil"/>
              <w:bottom w:val="nil"/>
              <w:right w:val="nil"/>
            </w:tcBorders>
          </w:tcPr>
          <w:p w:rsidR="00250793" w:rsidRPr="00D400A5" w:rsidRDefault="00250793" w:rsidP="00FD62BE">
            <w:pPr>
              <w:pStyle w:val="af6"/>
              <w:ind w:left="-108" w:right="-108" w:firstLine="0"/>
              <w:rPr>
                <w:rFonts w:ascii="Times New Roman" w:hAnsi="Times New Roman"/>
                <w:sz w:val="20"/>
                <w:szCs w:val="20"/>
              </w:rPr>
            </w:pPr>
          </w:p>
          <w:p w:rsidR="003172EA" w:rsidRPr="00FD62BE" w:rsidRDefault="00585618" w:rsidP="007D4936">
            <w:pPr>
              <w:pStyle w:val="af6"/>
              <w:ind w:left="-108" w:right="-108" w:firstLine="0"/>
              <w:rPr>
                <w:rFonts w:ascii="Times New Roman" w:hAnsi="Times New Roman"/>
              </w:rPr>
            </w:pPr>
            <w:r w:rsidRPr="004C3565">
              <w:rPr>
                <w:rFonts w:ascii="Times New Roman" w:hAnsi="Times New Roman"/>
                <w:b/>
              </w:rPr>
              <w:t>10.3.</w:t>
            </w:r>
            <w:r w:rsidR="003172EA" w:rsidRPr="004C3565">
              <w:rPr>
                <w:rFonts w:ascii="Times New Roman" w:hAnsi="Times New Roman"/>
                <w:b/>
              </w:rPr>
              <w:t>Необходимость распространения предлагаемого правового регулирования на ранее возникшие отношения:</w:t>
            </w:r>
            <w:r w:rsidR="003172EA" w:rsidRPr="00FD62BE">
              <w:rPr>
                <w:rFonts w:ascii="Times New Roman" w:hAnsi="Times New Roman"/>
              </w:rPr>
              <w:t xml:space="preserve"> </w:t>
            </w:r>
            <w:r w:rsidR="00EB7F6B" w:rsidRPr="00FD62BE">
              <w:rPr>
                <w:rFonts w:ascii="Times New Roman" w:hAnsi="Times New Roman"/>
              </w:rPr>
              <w:t>нет</w:t>
            </w:r>
            <w:r w:rsidR="003172EA" w:rsidRPr="00FD62BE">
              <w:rPr>
                <w:rFonts w:ascii="Times New Roman" w:hAnsi="Times New Roman"/>
              </w:rPr>
              <w:t>.</w:t>
            </w:r>
          </w:p>
        </w:tc>
      </w:tr>
      <w:tr w:rsidR="003172EA" w:rsidRPr="00FD62BE" w:rsidTr="004C3565">
        <w:trPr>
          <w:gridAfter w:val="1"/>
          <w:wAfter w:w="291" w:type="dxa"/>
        </w:trPr>
        <w:tc>
          <w:tcPr>
            <w:tcW w:w="7635" w:type="dxa"/>
            <w:gridSpan w:val="33"/>
            <w:tcBorders>
              <w:top w:val="nil"/>
              <w:left w:val="nil"/>
              <w:bottom w:val="nil"/>
              <w:right w:val="nil"/>
            </w:tcBorders>
          </w:tcPr>
          <w:p w:rsidR="00250793" w:rsidRPr="00D400A5" w:rsidRDefault="00250793" w:rsidP="00610644">
            <w:pPr>
              <w:pStyle w:val="af6"/>
              <w:suppressAutoHyphens/>
              <w:ind w:left="-108" w:firstLine="0"/>
              <w:rPr>
                <w:rFonts w:ascii="Times New Roman" w:hAnsi="Times New Roman"/>
                <w:sz w:val="20"/>
                <w:szCs w:val="20"/>
              </w:rPr>
            </w:pPr>
          </w:p>
          <w:p w:rsidR="003172EA" w:rsidRPr="004C3565" w:rsidRDefault="00585618" w:rsidP="00610644">
            <w:pPr>
              <w:pStyle w:val="af6"/>
              <w:suppressAutoHyphens/>
              <w:ind w:left="-108" w:firstLine="0"/>
              <w:rPr>
                <w:rFonts w:ascii="Times New Roman" w:hAnsi="Times New Roman"/>
                <w:b/>
              </w:rPr>
            </w:pPr>
            <w:r w:rsidRPr="004C3565">
              <w:rPr>
                <w:rFonts w:ascii="Times New Roman" w:hAnsi="Times New Roman"/>
                <w:b/>
              </w:rPr>
              <w:t>10.3.1.</w:t>
            </w:r>
            <w:r w:rsidR="003172EA" w:rsidRPr="004C3565">
              <w:rPr>
                <w:rFonts w:ascii="Times New Roman" w:hAnsi="Times New Roman"/>
                <w:b/>
              </w:rPr>
              <w:t>Период распространения на ранее возникшие отношения:</w:t>
            </w:r>
          </w:p>
        </w:tc>
        <w:tc>
          <w:tcPr>
            <w:tcW w:w="1298" w:type="dxa"/>
            <w:gridSpan w:val="5"/>
            <w:tcBorders>
              <w:top w:val="nil"/>
              <w:left w:val="nil"/>
              <w:bottom w:val="single" w:sz="4" w:space="0" w:color="auto"/>
              <w:right w:val="nil"/>
            </w:tcBorders>
          </w:tcPr>
          <w:p w:rsidR="000032C0" w:rsidRPr="00D400A5" w:rsidRDefault="000032C0" w:rsidP="00AB12CA">
            <w:pPr>
              <w:pStyle w:val="af6"/>
              <w:suppressAutoHyphens/>
              <w:ind w:firstLine="0"/>
              <w:rPr>
                <w:rFonts w:ascii="Times New Roman" w:hAnsi="Times New Roman"/>
                <w:sz w:val="20"/>
                <w:szCs w:val="20"/>
              </w:rPr>
            </w:pPr>
          </w:p>
          <w:p w:rsidR="003172EA" w:rsidRPr="00FD62BE" w:rsidRDefault="000032C0" w:rsidP="00AB12CA">
            <w:pPr>
              <w:pStyle w:val="af6"/>
              <w:suppressAutoHyphens/>
              <w:ind w:firstLine="0"/>
              <w:jc w:val="center"/>
              <w:rPr>
                <w:rFonts w:ascii="Times New Roman" w:hAnsi="Times New Roman"/>
              </w:rPr>
            </w:pPr>
            <w:r w:rsidRPr="00FD62BE">
              <w:rPr>
                <w:rFonts w:ascii="Times New Roman" w:hAnsi="Times New Roman"/>
              </w:rPr>
              <w:t>0</w:t>
            </w:r>
          </w:p>
        </w:tc>
        <w:tc>
          <w:tcPr>
            <w:tcW w:w="848" w:type="dxa"/>
            <w:tcBorders>
              <w:top w:val="nil"/>
              <w:left w:val="nil"/>
              <w:bottom w:val="nil"/>
              <w:right w:val="nil"/>
            </w:tcBorders>
          </w:tcPr>
          <w:p w:rsidR="000032C0" w:rsidRPr="00D400A5" w:rsidRDefault="000032C0" w:rsidP="00AB12CA">
            <w:pPr>
              <w:pStyle w:val="af6"/>
              <w:suppressAutoHyphens/>
              <w:ind w:firstLine="0"/>
              <w:rPr>
                <w:rFonts w:ascii="Times New Roman" w:hAnsi="Times New Roman"/>
                <w:sz w:val="20"/>
                <w:szCs w:val="20"/>
              </w:rPr>
            </w:pPr>
          </w:p>
          <w:p w:rsidR="003172EA" w:rsidRPr="00FD62BE" w:rsidRDefault="003172EA" w:rsidP="00AB12CA">
            <w:pPr>
              <w:pStyle w:val="af6"/>
              <w:suppressAutoHyphens/>
              <w:ind w:firstLine="0"/>
              <w:rPr>
                <w:rFonts w:ascii="Times New Roman" w:hAnsi="Times New Roman"/>
              </w:rPr>
            </w:pPr>
            <w:r w:rsidRPr="00FD62BE">
              <w:rPr>
                <w:rFonts w:ascii="Times New Roman" w:hAnsi="Times New Roman"/>
              </w:rPr>
              <w:t>дней</w:t>
            </w:r>
          </w:p>
        </w:tc>
      </w:tr>
      <w:tr w:rsidR="003172EA" w:rsidRPr="00FD62BE" w:rsidTr="004C3565">
        <w:trPr>
          <w:gridAfter w:val="1"/>
          <w:wAfter w:w="291" w:type="dxa"/>
        </w:trPr>
        <w:tc>
          <w:tcPr>
            <w:tcW w:w="9781" w:type="dxa"/>
            <w:gridSpan w:val="39"/>
            <w:tcBorders>
              <w:top w:val="nil"/>
              <w:left w:val="nil"/>
              <w:bottom w:val="nil"/>
              <w:right w:val="nil"/>
            </w:tcBorders>
          </w:tcPr>
          <w:p w:rsidR="003172EA" w:rsidRPr="00FD62BE" w:rsidRDefault="000B458D" w:rsidP="00610644">
            <w:pPr>
              <w:pStyle w:val="af6"/>
              <w:suppressAutoHyphens/>
              <w:ind w:left="-108" w:firstLine="0"/>
              <w:rPr>
                <w:rFonts w:ascii="Times New Roman" w:hAnsi="Times New Roman"/>
              </w:rPr>
            </w:pPr>
            <w:r w:rsidRPr="00FD62BE">
              <w:rPr>
                <w:rFonts w:ascii="Times New Roman" w:hAnsi="Times New Roman"/>
              </w:rPr>
              <w:t>с даты принятия проекта муниципального нормативного правового акта.</w:t>
            </w:r>
          </w:p>
        </w:tc>
      </w:tr>
      <w:tr w:rsidR="003172EA" w:rsidRPr="00FD62BE" w:rsidTr="004C3565">
        <w:trPr>
          <w:gridAfter w:val="1"/>
          <w:wAfter w:w="291" w:type="dxa"/>
        </w:trPr>
        <w:tc>
          <w:tcPr>
            <w:tcW w:w="9781" w:type="dxa"/>
            <w:gridSpan w:val="39"/>
            <w:tcBorders>
              <w:top w:val="nil"/>
              <w:left w:val="nil"/>
              <w:bottom w:val="nil"/>
              <w:right w:val="nil"/>
            </w:tcBorders>
          </w:tcPr>
          <w:p w:rsidR="00250793" w:rsidRPr="00D400A5" w:rsidRDefault="00250793" w:rsidP="00610644">
            <w:pPr>
              <w:pStyle w:val="af6"/>
              <w:suppressAutoHyphens/>
              <w:ind w:left="-108" w:right="-108" w:firstLine="0"/>
              <w:rPr>
                <w:rFonts w:ascii="Times New Roman" w:hAnsi="Times New Roman"/>
                <w:sz w:val="20"/>
                <w:szCs w:val="20"/>
              </w:rPr>
            </w:pPr>
          </w:p>
          <w:p w:rsidR="003172EA" w:rsidRPr="004C3565" w:rsidRDefault="00585618" w:rsidP="00610644">
            <w:pPr>
              <w:pStyle w:val="af6"/>
              <w:suppressAutoHyphens/>
              <w:ind w:left="-108" w:right="-108" w:firstLine="0"/>
              <w:rPr>
                <w:rFonts w:ascii="Times New Roman" w:hAnsi="Times New Roman"/>
                <w:b/>
              </w:rPr>
            </w:pPr>
            <w:r w:rsidRPr="004C3565">
              <w:rPr>
                <w:rFonts w:ascii="Times New Roman" w:hAnsi="Times New Roman"/>
                <w:b/>
              </w:rPr>
              <w:t>10.4.</w:t>
            </w:r>
            <w:r w:rsidR="003172EA" w:rsidRPr="004C3565">
              <w:rPr>
                <w:rFonts w:ascii="Times New Roman" w:hAnsi="Times New Roman"/>
                <w:b/>
              </w:rPr>
              <w:t>Обоснование необходимости установления переходного периода и (или) отсрочки вступления в силу муниципального нормативного правового акта, либо необходимости распространения предлагаемого правового регулирования на ранее</w:t>
            </w:r>
            <w:r w:rsidR="00BF64A0" w:rsidRPr="004C3565">
              <w:rPr>
                <w:rFonts w:ascii="Times New Roman" w:hAnsi="Times New Roman"/>
                <w:b/>
              </w:rPr>
              <w:t xml:space="preserve"> возникшие</w:t>
            </w:r>
            <w:r w:rsidR="000032C0" w:rsidRPr="004C3565">
              <w:rPr>
                <w:rFonts w:ascii="Times New Roman" w:hAnsi="Times New Roman"/>
                <w:b/>
              </w:rPr>
              <w:t xml:space="preserve"> отношения:</w:t>
            </w:r>
          </w:p>
        </w:tc>
      </w:tr>
      <w:tr w:rsidR="003172EA" w:rsidRPr="00FD62BE" w:rsidTr="004C3565">
        <w:trPr>
          <w:gridAfter w:val="1"/>
          <w:wAfter w:w="291" w:type="dxa"/>
        </w:trPr>
        <w:tc>
          <w:tcPr>
            <w:tcW w:w="4156" w:type="dxa"/>
            <w:gridSpan w:val="14"/>
            <w:tcBorders>
              <w:top w:val="nil"/>
              <w:left w:val="nil"/>
              <w:bottom w:val="nil"/>
              <w:right w:val="nil"/>
            </w:tcBorders>
          </w:tcPr>
          <w:p w:rsidR="003172EA" w:rsidRPr="00FD62BE" w:rsidRDefault="003172EA" w:rsidP="00610644">
            <w:pPr>
              <w:pStyle w:val="af6"/>
              <w:suppressAutoHyphens/>
              <w:ind w:left="-108" w:firstLine="0"/>
              <w:rPr>
                <w:rFonts w:ascii="Times New Roman" w:hAnsi="Times New Roman"/>
              </w:rPr>
            </w:pPr>
          </w:p>
        </w:tc>
        <w:tc>
          <w:tcPr>
            <w:tcW w:w="5625" w:type="dxa"/>
            <w:gridSpan w:val="25"/>
            <w:tcBorders>
              <w:top w:val="nil"/>
              <w:left w:val="nil"/>
              <w:bottom w:val="single" w:sz="4" w:space="0" w:color="auto"/>
              <w:right w:val="nil"/>
            </w:tcBorders>
          </w:tcPr>
          <w:p w:rsidR="003172EA" w:rsidRPr="00FD62BE" w:rsidRDefault="009840AC" w:rsidP="00AB12CA">
            <w:pPr>
              <w:pStyle w:val="af6"/>
              <w:suppressAutoHyphens/>
              <w:ind w:firstLine="0"/>
              <w:jc w:val="center"/>
              <w:rPr>
                <w:rFonts w:ascii="Times New Roman" w:hAnsi="Times New Roman"/>
              </w:rPr>
            </w:pPr>
            <w:r w:rsidRPr="00FD62BE">
              <w:rPr>
                <w:rFonts w:ascii="Times New Roman" w:hAnsi="Times New Roman"/>
              </w:rPr>
              <w:t>отсутствует</w:t>
            </w:r>
          </w:p>
        </w:tc>
      </w:tr>
      <w:tr w:rsidR="003172EA" w:rsidRPr="00FD62BE" w:rsidTr="004C3565">
        <w:trPr>
          <w:gridAfter w:val="1"/>
          <w:wAfter w:w="291" w:type="dxa"/>
        </w:trPr>
        <w:tc>
          <w:tcPr>
            <w:tcW w:w="4156" w:type="dxa"/>
            <w:gridSpan w:val="14"/>
            <w:tcBorders>
              <w:top w:val="nil"/>
              <w:left w:val="nil"/>
              <w:bottom w:val="nil"/>
              <w:right w:val="nil"/>
            </w:tcBorders>
          </w:tcPr>
          <w:p w:rsidR="003172EA" w:rsidRPr="00FD62BE" w:rsidRDefault="003172EA" w:rsidP="00610644">
            <w:pPr>
              <w:pStyle w:val="af6"/>
              <w:ind w:left="-108" w:firstLine="0"/>
              <w:rPr>
                <w:rFonts w:ascii="Times New Roman" w:hAnsi="Times New Roman"/>
              </w:rPr>
            </w:pPr>
          </w:p>
        </w:tc>
        <w:tc>
          <w:tcPr>
            <w:tcW w:w="5625" w:type="dxa"/>
            <w:gridSpan w:val="25"/>
            <w:tcBorders>
              <w:top w:val="single" w:sz="4" w:space="0" w:color="auto"/>
              <w:left w:val="nil"/>
              <w:bottom w:val="nil"/>
              <w:right w:val="nil"/>
            </w:tcBorders>
          </w:tcPr>
          <w:p w:rsidR="003172EA" w:rsidRPr="00FD62BE" w:rsidRDefault="003172EA" w:rsidP="00AB12CA">
            <w:pPr>
              <w:pStyle w:val="af6"/>
              <w:ind w:firstLine="0"/>
              <w:jc w:val="center"/>
              <w:rPr>
                <w:rFonts w:ascii="Times New Roman" w:hAnsi="Times New Roman"/>
              </w:rPr>
            </w:pPr>
            <w:r w:rsidRPr="00FD62BE">
              <w:rPr>
                <w:rFonts w:ascii="Times New Roman" w:hAnsi="Times New Roman"/>
              </w:rPr>
              <w:t>(место для текстового описания)</w:t>
            </w:r>
          </w:p>
        </w:tc>
      </w:tr>
      <w:tr w:rsidR="003172EA" w:rsidRPr="00FD62BE" w:rsidTr="004C3565">
        <w:trPr>
          <w:gridAfter w:val="1"/>
          <w:wAfter w:w="291" w:type="dxa"/>
        </w:trPr>
        <w:tc>
          <w:tcPr>
            <w:tcW w:w="9781" w:type="dxa"/>
            <w:gridSpan w:val="39"/>
            <w:tcBorders>
              <w:top w:val="nil"/>
              <w:left w:val="nil"/>
              <w:bottom w:val="nil"/>
              <w:right w:val="nil"/>
            </w:tcBorders>
          </w:tcPr>
          <w:p w:rsidR="00887C5C" w:rsidRPr="00FD62BE" w:rsidRDefault="00AA173F" w:rsidP="00610644">
            <w:pPr>
              <w:tabs>
                <w:tab w:val="left" w:pos="1470"/>
              </w:tabs>
              <w:ind w:left="-108" w:right="-108" w:firstLine="0"/>
            </w:pPr>
            <w:r>
              <w:t>31 мая</w:t>
            </w:r>
            <w:r w:rsidR="00887C5C" w:rsidRPr="00FD62BE">
              <w:t xml:space="preserve"> 201</w:t>
            </w:r>
            <w:r w:rsidR="004D337A" w:rsidRPr="00FD62BE">
              <w:t>9</w:t>
            </w:r>
            <w:r w:rsidR="00887C5C" w:rsidRPr="00FD62BE">
              <w:t xml:space="preserve"> года</w:t>
            </w:r>
          </w:p>
          <w:p w:rsidR="00887C5C" w:rsidRPr="00D400A5" w:rsidRDefault="00887C5C" w:rsidP="00610644">
            <w:pPr>
              <w:ind w:left="-108" w:right="-108" w:firstLine="0"/>
              <w:rPr>
                <w:sz w:val="20"/>
                <w:szCs w:val="20"/>
              </w:rPr>
            </w:pPr>
          </w:p>
          <w:p w:rsidR="00887C5C" w:rsidRPr="00FD62BE" w:rsidRDefault="00887C5C" w:rsidP="00610644">
            <w:pPr>
              <w:ind w:left="-108" w:right="-108" w:firstLine="0"/>
            </w:pPr>
          </w:p>
        </w:tc>
      </w:tr>
      <w:tr w:rsidR="00585618" w:rsidRPr="00FD62BE" w:rsidTr="004C3565">
        <w:trPr>
          <w:gridAfter w:val="1"/>
          <w:wAfter w:w="291" w:type="dxa"/>
          <w:trHeight w:val="908"/>
        </w:trPr>
        <w:tc>
          <w:tcPr>
            <w:tcW w:w="4259" w:type="dxa"/>
            <w:gridSpan w:val="16"/>
            <w:tcBorders>
              <w:top w:val="nil"/>
              <w:left w:val="nil"/>
              <w:bottom w:val="nil"/>
              <w:right w:val="nil"/>
            </w:tcBorders>
          </w:tcPr>
          <w:p w:rsidR="00585618" w:rsidRPr="00FD62BE" w:rsidRDefault="00585618" w:rsidP="00AA173F">
            <w:pPr>
              <w:suppressAutoHyphens/>
              <w:ind w:left="-108" w:firstLine="0"/>
            </w:pPr>
            <w:r w:rsidRPr="00FD62BE">
              <w:t>Начальник отдела транспорта и связи</w:t>
            </w:r>
            <w:r w:rsidR="00AA173F">
              <w:t xml:space="preserve"> </w:t>
            </w:r>
            <w:r w:rsidRPr="00FD62BE">
              <w:t>администрации муниципального образования Ейский район</w:t>
            </w:r>
          </w:p>
        </w:tc>
        <w:tc>
          <w:tcPr>
            <w:tcW w:w="2547" w:type="dxa"/>
            <w:gridSpan w:val="14"/>
            <w:tcBorders>
              <w:top w:val="nil"/>
              <w:left w:val="nil"/>
              <w:bottom w:val="single" w:sz="4" w:space="0" w:color="auto"/>
              <w:right w:val="nil"/>
            </w:tcBorders>
          </w:tcPr>
          <w:p w:rsidR="00585618" w:rsidRPr="00FD62BE" w:rsidRDefault="00585618" w:rsidP="00AB12CA">
            <w:pPr>
              <w:ind w:firstLine="0"/>
              <w:jc w:val="center"/>
            </w:pPr>
          </w:p>
          <w:p w:rsidR="00585618" w:rsidRPr="00FD62BE" w:rsidRDefault="00585618" w:rsidP="00AB12CA">
            <w:pPr>
              <w:ind w:firstLine="0"/>
              <w:jc w:val="center"/>
            </w:pPr>
          </w:p>
          <w:p w:rsidR="00585618" w:rsidRPr="00FD62BE" w:rsidRDefault="00585618" w:rsidP="00AB12CA">
            <w:pPr>
              <w:ind w:firstLine="0"/>
              <w:jc w:val="center"/>
            </w:pPr>
          </w:p>
          <w:p w:rsidR="00585618" w:rsidRPr="00FD62BE" w:rsidRDefault="00585618" w:rsidP="00AB12CA">
            <w:pPr>
              <w:ind w:firstLine="0"/>
              <w:jc w:val="center"/>
            </w:pPr>
          </w:p>
        </w:tc>
        <w:tc>
          <w:tcPr>
            <w:tcW w:w="422" w:type="dxa"/>
            <w:tcBorders>
              <w:top w:val="nil"/>
              <w:left w:val="nil"/>
              <w:bottom w:val="nil"/>
              <w:right w:val="nil"/>
            </w:tcBorders>
          </w:tcPr>
          <w:p w:rsidR="00585618" w:rsidRPr="00FD62BE" w:rsidRDefault="00585618" w:rsidP="00AB12CA">
            <w:pPr>
              <w:ind w:firstLine="0"/>
              <w:jc w:val="center"/>
            </w:pPr>
          </w:p>
          <w:p w:rsidR="00585618" w:rsidRPr="00FD62BE" w:rsidRDefault="00585618" w:rsidP="00AB12CA">
            <w:pPr>
              <w:pStyle w:val="af6"/>
              <w:ind w:firstLine="0"/>
              <w:jc w:val="center"/>
              <w:rPr>
                <w:rFonts w:ascii="Times New Roman" w:hAnsi="Times New Roman"/>
              </w:rPr>
            </w:pPr>
          </w:p>
        </w:tc>
        <w:tc>
          <w:tcPr>
            <w:tcW w:w="2553" w:type="dxa"/>
            <w:gridSpan w:val="8"/>
            <w:tcBorders>
              <w:top w:val="nil"/>
              <w:left w:val="nil"/>
              <w:bottom w:val="nil"/>
              <w:right w:val="nil"/>
            </w:tcBorders>
          </w:tcPr>
          <w:p w:rsidR="00585618" w:rsidRPr="00FD62BE" w:rsidRDefault="00585618" w:rsidP="00AB12CA">
            <w:pPr>
              <w:pStyle w:val="af6"/>
              <w:ind w:firstLine="0"/>
              <w:jc w:val="center"/>
              <w:rPr>
                <w:rFonts w:ascii="Times New Roman" w:hAnsi="Times New Roman"/>
              </w:rPr>
            </w:pPr>
          </w:p>
          <w:p w:rsidR="00585618" w:rsidRPr="00FD62BE" w:rsidRDefault="00585618" w:rsidP="00AB12CA">
            <w:pPr>
              <w:pStyle w:val="af6"/>
              <w:ind w:firstLine="0"/>
              <w:jc w:val="center"/>
              <w:rPr>
                <w:rFonts w:ascii="Times New Roman" w:hAnsi="Times New Roman"/>
              </w:rPr>
            </w:pPr>
          </w:p>
          <w:p w:rsidR="00585618" w:rsidRPr="00FD62BE" w:rsidRDefault="00585618" w:rsidP="00AB12CA">
            <w:pPr>
              <w:ind w:firstLine="0"/>
            </w:pPr>
          </w:p>
          <w:p w:rsidR="00585618" w:rsidRPr="00FD62BE" w:rsidRDefault="00585618" w:rsidP="00610644">
            <w:pPr>
              <w:pStyle w:val="af6"/>
              <w:ind w:firstLine="0"/>
              <w:jc w:val="right"/>
              <w:rPr>
                <w:rFonts w:ascii="Times New Roman" w:hAnsi="Times New Roman"/>
              </w:rPr>
            </w:pPr>
            <w:r w:rsidRPr="00FD62BE">
              <w:rPr>
                <w:rFonts w:ascii="Times New Roman" w:hAnsi="Times New Roman"/>
              </w:rPr>
              <w:t>М.В. Метель</w:t>
            </w:r>
          </w:p>
        </w:tc>
      </w:tr>
      <w:tr w:rsidR="0039784C" w:rsidRPr="00FD62BE" w:rsidTr="004C3565">
        <w:trPr>
          <w:gridAfter w:val="1"/>
          <w:wAfter w:w="291" w:type="dxa"/>
          <w:trHeight w:val="225"/>
        </w:trPr>
        <w:tc>
          <w:tcPr>
            <w:tcW w:w="4259" w:type="dxa"/>
            <w:gridSpan w:val="16"/>
            <w:tcBorders>
              <w:top w:val="nil"/>
              <w:left w:val="nil"/>
              <w:bottom w:val="nil"/>
              <w:right w:val="nil"/>
            </w:tcBorders>
          </w:tcPr>
          <w:p w:rsidR="0039784C" w:rsidRPr="00FD62BE" w:rsidRDefault="0039784C" w:rsidP="00AB12CA">
            <w:pPr>
              <w:ind w:firstLine="0"/>
            </w:pPr>
          </w:p>
        </w:tc>
        <w:tc>
          <w:tcPr>
            <w:tcW w:w="2547" w:type="dxa"/>
            <w:gridSpan w:val="14"/>
            <w:tcBorders>
              <w:top w:val="single" w:sz="4" w:space="0" w:color="auto"/>
              <w:left w:val="nil"/>
              <w:bottom w:val="nil"/>
              <w:right w:val="nil"/>
            </w:tcBorders>
          </w:tcPr>
          <w:p w:rsidR="0039784C" w:rsidRPr="00FD62BE" w:rsidRDefault="0039784C" w:rsidP="00AB12CA">
            <w:pPr>
              <w:ind w:firstLine="0"/>
              <w:jc w:val="center"/>
            </w:pPr>
            <w:r w:rsidRPr="00FD62BE">
              <w:t>(подпись)</w:t>
            </w:r>
          </w:p>
        </w:tc>
        <w:tc>
          <w:tcPr>
            <w:tcW w:w="422" w:type="dxa"/>
            <w:tcBorders>
              <w:top w:val="nil"/>
              <w:left w:val="nil"/>
              <w:bottom w:val="nil"/>
              <w:right w:val="nil"/>
            </w:tcBorders>
          </w:tcPr>
          <w:p w:rsidR="0039784C" w:rsidRPr="00FD62BE" w:rsidRDefault="0039784C" w:rsidP="00AB12CA">
            <w:pPr>
              <w:ind w:firstLine="0"/>
              <w:jc w:val="center"/>
            </w:pPr>
          </w:p>
        </w:tc>
        <w:tc>
          <w:tcPr>
            <w:tcW w:w="2553" w:type="dxa"/>
            <w:gridSpan w:val="8"/>
            <w:tcBorders>
              <w:top w:val="nil"/>
              <w:left w:val="nil"/>
              <w:bottom w:val="nil"/>
              <w:right w:val="nil"/>
            </w:tcBorders>
          </w:tcPr>
          <w:p w:rsidR="0039784C" w:rsidRPr="00FD62BE" w:rsidRDefault="0039784C" w:rsidP="00AB12CA">
            <w:pPr>
              <w:pStyle w:val="af6"/>
              <w:ind w:firstLine="0"/>
              <w:jc w:val="center"/>
              <w:rPr>
                <w:rFonts w:ascii="Times New Roman" w:hAnsi="Times New Roman"/>
              </w:rPr>
            </w:pPr>
          </w:p>
        </w:tc>
      </w:tr>
      <w:bookmarkEnd w:id="0"/>
    </w:tbl>
    <w:p w:rsidR="00CF6143" w:rsidRPr="00FD62BE" w:rsidRDefault="00CF6143" w:rsidP="00AB12CA">
      <w:pPr>
        <w:ind w:firstLine="0"/>
        <w:rPr>
          <w:rStyle w:val="af5"/>
          <w:b w:val="0"/>
          <w:bCs w:val="0"/>
          <w:color w:val="000000"/>
          <w:sz w:val="24"/>
          <w:szCs w:val="24"/>
        </w:rPr>
      </w:pPr>
    </w:p>
    <w:p w:rsidR="00CF6143" w:rsidRPr="00FD62BE" w:rsidRDefault="00CF6143" w:rsidP="00AB12CA">
      <w:pPr>
        <w:ind w:firstLine="0"/>
        <w:rPr>
          <w:rStyle w:val="af5"/>
          <w:b w:val="0"/>
          <w:bCs w:val="0"/>
          <w:color w:val="000000"/>
          <w:sz w:val="24"/>
          <w:szCs w:val="24"/>
        </w:rPr>
      </w:pPr>
    </w:p>
    <w:p w:rsidR="00CF6143" w:rsidRDefault="00CF6143" w:rsidP="00AB12CA">
      <w:pPr>
        <w:ind w:firstLine="0"/>
        <w:rPr>
          <w:rStyle w:val="af5"/>
          <w:b w:val="0"/>
          <w:bCs w:val="0"/>
          <w:color w:val="000000"/>
          <w:sz w:val="24"/>
          <w:szCs w:val="24"/>
        </w:rPr>
      </w:pPr>
    </w:p>
    <w:p w:rsidR="00F13C52" w:rsidRDefault="00F13C52" w:rsidP="00AB12CA">
      <w:pPr>
        <w:ind w:firstLine="0"/>
        <w:rPr>
          <w:rStyle w:val="af5"/>
          <w:b w:val="0"/>
          <w:bCs w:val="0"/>
          <w:color w:val="000000"/>
          <w:sz w:val="24"/>
          <w:szCs w:val="24"/>
        </w:rPr>
      </w:pPr>
    </w:p>
    <w:p w:rsidR="00F13C52" w:rsidRDefault="00F13C52" w:rsidP="00AB12CA">
      <w:pPr>
        <w:ind w:firstLine="0"/>
        <w:rPr>
          <w:rStyle w:val="af5"/>
          <w:b w:val="0"/>
          <w:bCs w:val="0"/>
          <w:color w:val="000000"/>
          <w:sz w:val="24"/>
          <w:szCs w:val="24"/>
        </w:rPr>
      </w:pPr>
    </w:p>
    <w:p w:rsidR="00F13C52" w:rsidRDefault="00F13C52" w:rsidP="00AB12CA">
      <w:pPr>
        <w:ind w:firstLine="0"/>
        <w:rPr>
          <w:rStyle w:val="af5"/>
          <w:b w:val="0"/>
          <w:bCs w:val="0"/>
          <w:color w:val="000000"/>
          <w:sz w:val="24"/>
          <w:szCs w:val="24"/>
        </w:rPr>
      </w:pPr>
    </w:p>
    <w:p w:rsidR="00F13C52" w:rsidRDefault="00F13C52" w:rsidP="00AB12CA">
      <w:pPr>
        <w:ind w:firstLine="0"/>
        <w:rPr>
          <w:rStyle w:val="af5"/>
          <w:b w:val="0"/>
          <w:bCs w:val="0"/>
          <w:color w:val="000000"/>
          <w:sz w:val="24"/>
          <w:szCs w:val="24"/>
        </w:rPr>
      </w:pPr>
    </w:p>
    <w:p w:rsidR="00F13C52" w:rsidRDefault="00F13C52" w:rsidP="00AB12CA">
      <w:pPr>
        <w:ind w:firstLine="0"/>
        <w:rPr>
          <w:rStyle w:val="af5"/>
          <w:b w:val="0"/>
          <w:bCs w:val="0"/>
          <w:color w:val="000000"/>
          <w:sz w:val="24"/>
          <w:szCs w:val="24"/>
        </w:rPr>
      </w:pPr>
    </w:p>
    <w:p w:rsidR="00BA30DD" w:rsidRDefault="00BA30DD" w:rsidP="00AB12CA">
      <w:pPr>
        <w:ind w:firstLine="0"/>
        <w:rPr>
          <w:rStyle w:val="af5"/>
          <w:b w:val="0"/>
          <w:bCs w:val="0"/>
          <w:color w:val="000000"/>
          <w:sz w:val="24"/>
          <w:szCs w:val="24"/>
        </w:rPr>
      </w:pPr>
    </w:p>
    <w:p w:rsidR="00BA30DD" w:rsidRDefault="00BA30DD" w:rsidP="00AB12CA">
      <w:pPr>
        <w:ind w:firstLine="0"/>
        <w:rPr>
          <w:rStyle w:val="af5"/>
          <w:b w:val="0"/>
          <w:bCs w:val="0"/>
          <w:color w:val="000000"/>
          <w:sz w:val="24"/>
          <w:szCs w:val="24"/>
        </w:rPr>
      </w:pPr>
    </w:p>
    <w:p w:rsidR="00BA30DD" w:rsidRDefault="00BA30DD" w:rsidP="00AB12CA">
      <w:pPr>
        <w:ind w:firstLine="0"/>
        <w:rPr>
          <w:rStyle w:val="af5"/>
          <w:b w:val="0"/>
          <w:bCs w:val="0"/>
          <w:color w:val="000000"/>
          <w:sz w:val="24"/>
          <w:szCs w:val="24"/>
        </w:rPr>
      </w:pPr>
    </w:p>
    <w:p w:rsidR="00BA30DD" w:rsidRDefault="00BA30DD" w:rsidP="00AB12CA">
      <w:pPr>
        <w:ind w:firstLine="0"/>
        <w:rPr>
          <w:rStyle w:val="af5"/>
          <w:b w:val="0"/>
          <w:bCs w:val="0"/>
          <w:color w:val="000000"/>
          <w:sz w:val="24"/>
          <w:szCs w:val="24"/>
        </w:rPr>
      </w:pPr>
    </w:p>
    <w:p w:rsidR="00BA30DD" w:rsidRDefault="00BA30DD" w:rsidP="00AB12CA">
      <w:pPr>
        <w:ind w:firstLine="0"/>
        <w:rPr>
          <w:rStyle w:val="af5"/>
          <w:b w:val="0"/>
          <w:bCs w:val="0"/>
          <w:color w:val="000000"/>
          <w:sz w:val="24"/>
          <w:szCs w:val="24"/>
        </w:rPr>
      </w:pPr>
    </w:p>
    <w:p w:rsidR="00BA30DD" w:rsidRDefault="00BA30DD" w:rsidP="00AB12CA">
      <w:pPr>
        <w:ind w:firstLine="0"/>
        <w:rPr>
          <w:rStyle w:val="af5"/>
          <w:b w:val="0"/>
          <w:bCs w:val="0"/>
          <w:color w:val="000000"/>
          <w:sz w:val="24"/>
          <w:szCs w:val="24"/>
        </w:rPr>
      </w:pPr>
    </w:p>
    <w:p w:rsidR="00BA30DD" w:rsidRDefault="00BA30DD" w:rsidP="00AB12CA">
      <w:pPr>
        <w:ind w:firstLine="0"/>
        <w:rPr>
          <w:rStyle w:val="af5"/>
          <w:b w:val="0"/>
          <w:bCs w:val="0"/>
          <w:color w:val="000000"/>
          <w:sz w:val="24"/>
          <w:szCs w:val="24"/>
        </w:rPr>
      </w:pPr>
    </w:p>
    <w:p w:rsidR="00BA30DD" w:rsidRDefault="00BA30DD" w:rsidP="00AB12CA">
      <w:pPr>
        <w:ind w:firstLine="0"/>
        <w:rPr>
          <w:rStyle w:val="af5"/>
          <w:b w:val="0"/>
          <w:bCs w:val="0"/>
          <w:color w:val="000000"/>
          <w:sz w:val="24"/>
          <w:szCs w:val="24"/>
        </w:rPr>
      </w:pPr>
    </w:p>
    <w:p w:rsidR="00BA30DD" w:rsidRDefault="00BA30DD" w:rsidP="00AB12CA">
      <w:pPr>
        <w:ind w:firstLine="0"/>
        <w:rPr>
          <w:rStyle w:val="af5"/>
          <w:b w:val="0"/>
          <w:bCs w:val="0"/>
          <w:color w:val="000000"/>
          <w:sz w:val="24"/>
          <w:szCs w:val="24"/>
        </w:rPr>
      </w:pPr>
    </w:p>
    <w:p w:rsidR="00BA30DD" w:rsidRDefault="00BA30DD" w:rsidP="00AB12CA">
      <w:pPr>
        <w:ind w:firstLine="0"/>
        <w:rPr>
          <w:rStyle w:val="af5"/>
          <w:b w:val="0"/>
          <w:bCs w:val="0"/>
          <w:color w:val="000000"/>
          <w:sz w:val="24"/>
          <w:szCs w:val="24"/>
        </w:rPr>
      </w:pPr>
    </w:p>
    <w:p w:rsidR="00BA30DD" w:rsidRDefault="00BA30DD" w:rsidP="00AB12CA">
      <w:pPr>
        <w:ind w:firstLine="0"/>
        <w:rPr>
          <w:rStyle w:val="af5"/>
          <w:b w:val="0"/>
          <w:bCs w:val="0"/>
          <w:color w:val="000000"/>
          <w:sz w:val="24"/>
          <w:szCs w:val="24"/>
        </w:rPr>
      </w:pPr>
    </w:p>
    <w:p w:rsidR="00BA30DD" w:rsidRDefault="00BA30DD" w:rsidP="00AB12CA">
      <w:pPr>
        <w:ind w:firstLine="0"/>
        <w:rPr>
          <w:rStyle w:val="af5"/>
          <w:b w:val="0"/>
          <w:bCs w:val="0"/>
          <w:color w:val="000000"/>
          <w:sz w:val="24"/>
          <w:szCs w:val="24"/>
        </w:rPr>
      </w:pPr>
    </w:p>
    <w:p w:rsidR="00BA30DD" w:rsidRDefault="00BA30DD" w:rsidP="00AB12CA">
      <w:pPr>
        <w:ind w:firstLine="0"/>
        <w:rPr>
          <w:rStyle w:val="af5"/>
          <w:b w:val="0"/>
          <w:bCs w:val="0"/>
          <w:color w:val="000000"/>
          <w:sz w:val="24"/>
          <w:szCs w:val="24"/>
        </w:rPr>
      </w:pPr>
    </w:p>
    <w:p w:rsidR="00BA30DD" w:rsidRDefault="00BA30DD" w:rsidP="00AB12CA">
      <w:pPr>
        <w:ind w:firstLine="0"/>
        <w:rPr>
          <w:rStyle w:val="af5"/>
          <w:b w:val="0"/>
          <w:bCs w:val="0"/>
          <w:color w:val="000000"/>
          <w:sz w:val="24"/>
          <w:szCs w:val="24"/>
        </w:rPr>
      </w:pPr>
    </w:p>
    <w:p w:rsidR="00BA30DD" w:rsidRDefault="00BA30DD" w:rsidP="00AB12CA">
      <w:pPr>
        <w:ind w:firstLine="0"/>
        <w:rPr>
          <w:rStyle w:val="af5"/>
          <w:b w:val="0"/>
          <w:bCs w:val="0"/>
          <w:color w:val="000000"/>
          <w:sz w:val="24"/>
          <w:szCs w:val="24"/>
        </w:rPr>
      </w:pPr>
    </w:p>
    <w:p w:rsidR="00BA30DD" w:rsidRDefault="00BA30DD" w:rsidP="00AB12CA">
      <w:pPr>
        <w:ind w:firstLine="0"/>
        <w:rPr>
          <w:rStyle w:val="af5"/>
          <w:b w:val="0"/>
          <w:bCs w:val="0"/>
          <w:color w:val="000000"/>
          <w:sz w:val="24"/>
          <w:szCs w:val="24"/>
        </w:rPr>
      </w:pPr>
    </w:p>
    <w:p w:rsidR="00BA30DD" w:rsidRDefault="00BA30DD" w:rsidP="00AB12CA">
      <w:pPr>
        <w:ind w:firstLine="0"/>
        <w:rPr>
          <w:rStyle w:val="af5"/>
          <w:b w:val="0"/>
          <w:bCs w:val="0"/>
          <w:color w:val="000000"/>
          <w:sz w:val="24"/>
          <w:szCs w:val="24"/>
        </w:rPr>
      </w:pPr>
    </w:p>
    <w:p w:rsidR="00BA30DD" w:rsidRDefault="00BA30DD" w:rsidP="00AB12CA">
      <w:pPr>
        <w:ind w:firstLine="0"/>
        <w:rPr>
          <w:rStyle w:val="af5"/>
          <w:b w:val="0"/>
          <w:bCs w:val="0"/>
          <w:color w:val="000000"/>
          <w:sz w:val="24"/>
          <w:szCs w:val="24"/>
        </w:rPr>
      </w:pPr>
    </w:p>
    <w:p w:rsidR="00BA30DD" w:rsidRPr="00F13C52" w:rsidRDefault="00BA30DD" w:rsidP="00AB12CA">
      <w:pPr>
        <w:ind w:firstLine="0"/>
        <w:rPr>
          <w:rStyle w:val="af5"/>
          <w:b w:val="0"/>
          <w:bCs w:val="0"/>
          <w:color w:val="000000"/>
          <w:sz w:val="24"/>
          <w:szCs w:val="24"/>
        </w:rPr>
      </w:pPr>
    </w:p>
    <w:p w:rsidR="00FB40D0" w:rsidRPr="00FD62BE" w:rsidRDefault="001258D5" w:rsidP="00AB12CA">
      <w:pPr>
        <w:ind w:firstLine="0"/>
        <w:rPr>
          <w:rStyle w:val="af5"/>
          <w:b w:val="0"/>
          <w:bCs w:val="0"/>
          <w:color w:val="000000"/>
          <w:sz w:val="24"/>
          <w:szCs w:val="24"/>
        </w:rPr>
      </w:pPr>
      <w:r w:rsidRPr="00FD62BE">
        <w:rPr>
          <w:rStyle w:val="af5"/>
          <w:b w:val="0"/>
          <w:bCs w:val="0"/>
          <w:color w:val="000000"/>
          <w:sz w:val="24"/>
          <w:szCs w:val="24"/>
        </w:rPr>
        <w:t>А</w:t>
      </w:r>
      <w:r w:rsidR="00345BA5" w:rsidRPr="00FD62BE">
        <w:rPr>
          <w:rStyle w:val="af5"/>
          <w:b w:val="0"/>
          <w:bCs w:val="0"/>
          <w:color w:val="000000"/>
          <w:sz w:val="24"/>
          <w:szCs w:val="24"/>
        </w:rPr>
        <w:t xml:space="preserve">.А. </w:t>
      </w:r>
      <w:r w:rsidRPr="00FD62BE">
        <w:rPr>
          <w:rStyle w:val="af5"/>
          <w:b w:val="0"/>
          <w:bCs w:val="0"/>
          <w:color w:val="000000"/>
          <w:sz w:val="24"/>
          <w:szCs w:val="24"/>
        </w:rPr>
        <w:t>Краснощек</w:t>
      </w:r>
    </w:p>
    <w:p w:rsidR="00345BA5" w:rsidRPr="002E5E07" w:rsidRDefault="001258D5" w:rsidP="00AB12CA">
      <w:pPr>
        <w:ind w:firstLine="0"/>
        <w:rPr>
          <w:rStyle w:val="af5"/>
          <w:b w:val="0"/>
          <w:bCs w:val="0"/>
          <w:color w:val="000000"/>
          <w:sz w:val="24"/>
          <w:szCs w:val="24"/>
        </w:rPr>
      </w:pPr>
      <w:r w:rsidRPr="00FD62BE">
        <w:rPr>
          <w:rStyle w:val="af5"/>
          <w:b w:val="0"/>
          <w:bCs w:val="0"/>
          <w:color w:val="000000"/>
          <w:sz w:val="24"/>
          <w:szCs w:val="24"/>
        </w:rPr>
        <w:t>7</w:t>
      </w:r>
      <w:r w:rsidR="00345BA5" w:rsidRPr="00FD62BE">
        <w:rPr>
          <w:rStyle w:val="af5"/>
          <w:b w:val="0"/>
          <w:bCs w:val="0"/>
          <w:color w:val="000000"/>
          <w:sz w:val="24"/>
          <w:szCs w:val="24"/>
        </w:rPr>
        <w:t>-</w:t>
      </w:r>
      <w:r w:rsidRPr="00FD62BE">
        <w:rPr>
          <w:rStyle w:val="af5"/>
          <w:b w:val="0"/>
          <w:bCs w:val="0"/>
          <w:color w:val="000000"/>
          <w:sz w:val="24"/>
          <w:szCs w:val="24"/>
        </w:rPr>
        <w:t>08</w:t>
      </w:r>
      <w:r w:rsidR="00345BA5" w:rsidRPr="00FD62BE">
        <w:rPr>
          <w:rStyle w:val="af5"/>
          <w:b w:val="0"/>
          <w:bCs w:val="0"/>
          <w:color w:val="000000"/>
          <w:sz w:val="24"/>
          <w:szCs w:val="24"/>
        </w:rPr>
        <w:t>-</w:t>
      </w:r>
      <w:r w:rsidRPr="00FD62BE">
        <w:rPr>
          <w:rStyle w:val="af5"/>
          <w:b w:val="0"/>
          <w:bCs w:val="0"/>
          <w:color w:val="000000"/>
          <w:sz w:val="24"/>
          <w:szCs w:val="24"/>
        </w:rPr>
        <w:t>58</w:t>
      </w:r>
    </w:p>
    <w:sectPr w:rsidR="00345BA5" w:rsidRPr="002E5E07" w:rsidSect="005B2180">
      <w:headerReference w:type="even" r:id="rId9"/>
      <w:headerReference w:type="default" r:id="rId10"/>
      <w:footerReference w:type="default" r:id="rId11"/>
      <w:headerReference w:type="first" r:id="rId12"/>
      <w:footerReference w:type="first" r:id="rId13"/>
      <w:pgSz w:w="11906" w:h="16838" w:code="9"/>
      <w:pgMar w:top="1134" w:right="567" w:bottom="1134" w:left="1701"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E540A" w:rsidRDefault="000E540A">
      <w:r>
        <w:separator/>
      </w:r>
    </w:p>
  </w:endnote>
  <w:endnote w:type="continuationSeparator" w:id="1">
    <w:p w:rsidR="000E540A" w:rsidRDefault="000E540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CC"/>
    <w:family w:val="swiss"/>
    <w:pitch w:val="variable"/>
    <w:sig w:usb0="A10006FF" w:usb1="4000205B" w:usb2="00000010" w:usb3="00000000" w:csb0="0000019F" w:csb1="00000000"/>
  </w:font>
  <w:font w:name="Courier New">
    <w:panose1 w:val="02070309020205020404"/>
    <w:charset w:val="CC"/>
    <w:family w:val="modern"/>
    <w:pitch w:val="fixed"/>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libri">
    <w:panose1 w:val="020F0502020204030204"/>
    <w:charset w:val="CC"/>
    <w:family w:val="swiss"/>
    <w:pitch w:val="variable"/>
    <w:sig w:usb0="E00002FF" w:usb1="4000ACFF" w:usb2="00000001" w:usb3="00000000" w:csb0="0000019F" w:csb1="00000000"/>
  </w:font>
  <w:font w:name="Andale Sans UI">
    <w:altName w:val="Arial Unicode MS"/>
    <w:charset w:val="00"/>
    <w:family w:val="auto"/>
    <w:pitch w:val="variable"/>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3565" w:rsidRPr="00F8552C" w:rsidRDefault="004C3565" w:rsidP="00C253A1">
    <w:pPr>
      <w:pStyle w:val="ad"/>
      <w:ind w:firstLine="0"/>
      <w:rPr>
        <w:sz w:val="20"/>
        <w:szCs w:val="20"/>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3565" w:rsidRPr="008729C1" w:rsidRDefault="004C3565" w:rsidP="008729C1">
    <w:pPr>
      <w:pStyle w:val="ad"/>
      <w:ind w:firstLine="0"/>
      <w:rPr>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E540A" w:rsidRDefault="000E540A">
      <w:r>
        <w:separator/>
      </w:r>
    </w:p>
  </w:footnote>
  <w:footnote w:type="continuationSeparator" w:id="1">
    <w:p w:rsidR="000E540A" w:rsidRDefault="000E540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3565" w:rsidRDefault="00EC70E1" w:rsidP="00FE7204">
    <w:pPr>
      <w:pStyle w:val="a6"/>
      <w:framePr w:wrap="around" w:vAnchor="text" w:hAnchor="margin" w:xAlign="center" w:y="1"/>
      <w:rPr>
        <w:rStyle w:val="a8"/>
      </w:rPr>
    </w:pPr>
    <w:r>
      <w:rPr>
        <w:rStyle w:val="a8"/>
      </w:rPr>
      <w:fldChar w:fldCharType="begin"/>
    </w:r>
    <w:r w:rsidR="004C3565">
      <w:rPr>
        <w:rStyle w:val="a8"/>
      </w:rPr>
      <w:instrText xml:space="preserve">PAGE  </w:instrText>
    </w:r>
    <w:r>
      <w:rPr>
        <w:rStyle w:val="a8"/>
      </w:rPr>
      <w:fldChar w:fldCharType="end"/>
    </w:r>
  </w:p>
  <w:p w:rsidR="004C3565" w:rsidRDefault="004C3565">
    <w:pPr>
      <w:pStyle w:val="a6"/>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3565" w:rsidRPr="0016361A" w:rsidRDefault="00EC70E1" w:rsidP="00C253A1">
    <w:pPr>
      <w:pStyle w:val="a6"/>
      <w:ind w:firstLine="0"/>
      <w:jc w:val="center"/>
    </w:pPr>
    <w:fldSimple w:instr=" PAGE   \* MERGEFORMAT ">
      <w:r w:rsidR="00BA30DD">
        <w:rPr>
          <w:noProof/>
        </w:rPr>
        <w:t>9</w:t>
      </w:r>
    </w:fldSimple>
  </w:p>
  <w:p w:rsidR="004C3565" w:rsidRPr="008729C1" w:rsidRDefault="004C3565" w:rsidP="00C253A1">
    <w:pPr>
      <w:pStyle w:val="a6"/>
      <w:ind w:firstLine="0"/>
      <w:rPr>
        <w:sz w:val="20"/>
        <w:szCs w:val="20"/>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3565" w:rsidRDefault="004C3565" w:rsidP="00C253A1">
    <w:pPr>
      <w:pStyle w:val="a6"/>
      <w:ind w:firstLine="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2547D6"/>
    <w:multiLevelType w:val="hybridMultilevel"/>
    <w:tmpl w:val="D3DC2848"/>
    <w:lvl w:ilvl="0" w:tplc="E01E604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nsid w:val="107207FD"/>
    <w:multiLevelType w:val="multilevel"/>
    <w:tmpl w:val="6AFA615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116F78A4"/>
    <w:multiLevelType w:val="singleLevel"/>
    <w:tmpl w:val="CA8CF556"/>
    <w:lvl w:ilvl="0">
      <w:start w:val="1"/>
      <w:numFmt w:val="decimal"/>
      <w:lvlText w:val="%1."/>
      <w:legacy w:legacy="1" w:legacySpace="0" w:legacyIndent="302"/>
      <w:lvlJc w:val="left"/>
      <w:rPr>
        <w:rFonts w:ascii="Times New Roman" w:hAnsi="Times New Roman" w:cs="Times New Roman" w:hint="default"/>
      </w:rPr>
    </w:lvl>
  </w:abstractNum>
  <w:abstractNum w:abstractNumId="3">
    <w:nsid w:val="16446696"/>
    <w:multiLevelType w:val="multilevel"/>
    <w:tmpl w:val="0F64E91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
    <w:nsid w:val="2AE671FF"/>
    <w:multiLevelType w:val="multilevel"/>
    <w:tmpl w:val="15E413CC"/>
    <w:lvl w:ilvl="0">
      <w:start w:val="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30252AEB"/>
    <w:multiLevelType w:val="multilevel"/>
    <w:tmpl w:val="4C4ED5B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323D0708"/>
    <w:multiLevelType w:val="multilevel"/>
    <w:tmpl w:val="00365F3A"/>
    <w:lvl w:ilvl="0">
      <w:start w:val="1"/>
      <w:numFmt w:val="decimal"/>
      <w:lvlText w:val="50.20.%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363D6D95"/>
    <w:multiLevelType w:val="hybridMultilevel"/>
    <w:tmpl w:val="534285A6"/>
    <w:lvl w:ilvl="0" w:tplc="49C476DC">
      <w:start w:val="1"/>
      <w:numFmt w:val="decimal"/>
      <w:lvlText w:val="%1)"/>
      <w:lvlJc w:val="left"/>
      <w:pPr>
        <w:ind w:left="690" w:hanging="360"/>
      </w:pPr>
      <w:rPr>
        <w:rFonts w:hint="default"/>
      </w:rPr>
    </w:lvl>
    <w:lvl w:ilvl="1" w:tplc="04190019" w:tentative="1">
      <w:start w:val="1"/>
      <w:numFmt w:val="lowerLetter"/>
      <w:lvlText w:val="%2."/>
      <w:lvlJc w:val="left"/>
      <w:pPr>
        <w:ind w:left="1410" w:hanging="360"/>
      </w:pPr>
    </w:lvl>
    <w:lvl w:ilvl="2" w:tplc="0419001B" w:tentative="1">
      <w:start w:val="1"/>
      <w:numFmt w:val="lowerRoman"/>
      <w:lvlText w:val="%3."/>
      <w:lvlJc w:val="right"/>
      <w:pPr>
        <w:ind w:left="2130" w:hanging="180"/>
      </w:pPr>
    </w:lvl>
    <w:lvl w:ilvl="3" w:tplc="0419000F" w:tentative="1">
      <w:start w:val="1"/>
      <w:numFmt w:val="decimal"/>
      <w:lvlText w:val="%4."/>
      <w:lvlJc w:val="left"/>
      <w:pPr>
        <w:ind w:left="2850" w:hanging="360"/>
      </w:pPr>
    </w:lvl>
    <w:lvl w:ilvl="4" w:tplc="04190019" w:tentative="1">
      <w:start w:val="1"/>
      <w:numFmt w:val="lowerLetter"/>
      <w:lvlText w:val="%5."/>
      <w:lvlJc w:val="left"/>
      <w:pPr>
        <w:ind w:left="3570" w:hanging="360"/>
      </w:pPr>
    </w:lvl>
    <w:lvl w:ilvl="5" w:tplc="0419001B" w:tentative="1">
      <w:start w:val="1"/>
      <w:numFmt w:val="lowerRoman"/>
      <w:lvlText w:val="%6."/>
      <w:lvlJc w:val="right"/>
      <w:pPr>
        <w:ind w:left="4290" w:hanging="180"/>
      </w:pPr>
    </w:lvl>
    <w:lvl w:ilvl="6" w:tplc="0419000F" w:tentative="1">
      <w:start w:val="1"/>
      <w:numFmt w:val="decimal"/>
      <w:lvlText w:val="%7."/>
      <w:lvlJc w:val="left"/>
      <w:pPr>
        <w:ind w:left="5010" w:hanging="360"/>
      </w:pPr>
    </w:lvl>
    <w:lvl w:ilvl="7" w:tplc="04190019" w:tentative="1">
      <w:start w:val="1"/>
      <w:numFmt w:val="lowerLetter"/>
      <w:lvlText w:val="%8."/>
      <w:lvlJc w:val="left"/>
      <w:pPr>
        <w:ind w:left="5730" w:hanging="360"/>
      </w:pPr>
    </w:lvl>
    <w:lvl w:ilvl="8" w:tplc="0419001B" w:tentative="1">
      <w:start w:val="1"/>
      <w:numFmt w:val="lowerRoman"/>
      <w:lvlText w:val="%9."/>
      <w:lvlJc w:val="right"/>
      <w:pPr>
        <w:ind w:left="6450" w:hanging="180"/>
      </w:pPr>
    </w:lvl>
  </w:abstractNum>
  <w:abstractNum w:abstractNumId="8">
    <w:nsid w:val="3D193155"/>
    <w:multiLevelType w:val="multilevel"/>
    <w:tmpl w:val="B20E797A"/>
    <w:lvl w:ilvl="0">
      <w:start w:val="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43EF617E"/>
    <w:multiLevelType w:val="multilevel"/>
    <w:tmpl w:val="15E413CC"/>
    <w:lvl w:ilvl="0">
      <w:start w:val="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44A70CC6"/>
    <w:multiLevelType w:val="multilevel"/>
    <w:tmpl w:val="88524356"/>
    <w:lvl w:ilvl="0">
      <w:start w:val="6"/>
      <w:numFmt w:val="decimal"/>
      <w:lvlText w:val="%1."/>
      <w:lvlJc w:val="left"/>
      <w:pPr>
        <w:tabs>
          <w:tab w:val="num" w:pos="420"/>
        </w:tabs>
        <w:ind w:left="420" w:hanging="420"/>
      </w:pPr>
      <w:rPr>
        <w:rFonts w:hint="default"/>
      </w:rPr>
    </w:lvl>
    <w:lvl w:ilvl="1">
      <w:start w:val="2"/>
      <w:numFmt w:val="decimal"/>
      <w:lvlText w:val="%1.%2."/>
      <w:lvlJc w:val="left"/>
      <w:pPr>
        <w:tabs>
          <w:tab w:val="num" w:pos="1287"/>
        </w:tabs>
        <w:ind w:left="1287" w:hanging="720"/>
      </w:pPr>
      <w:rPr>
        <w:rFonts w:hint="default"/>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2781"/>
        </w:tabs>
        <w:ind w:left="2781" w:hanging="1080"/>
      </w:pPr>
      <w:rPr>
        <w:rFonts w:hint="default"/>
      </w:rPr>
    </w:lvl>
    <w:lvl w:ilvl="4">
      <w:start w:val="1"/>
      <w:numFmt w:val="decimal"/>
      <w:lvlText w:val="%1.%2.%3.%4.%5."/>
      <w:lvlJc w:val="left"/>
      <w:pPr>
        <w:tabs>
          <w:tab w:val="num" w:pos="3348"/>
        </w:tabs>
        <w:ind w:left="3348" w:hanging="1080"/>
      </w:pPr>
      <w:rPr>
        <w:rFonts w:hint="default"/>
      </w:rPr>
    </w:lvl>
    <w:lvl w:ilvl="5">
      <w:start w:val="1"/>
      <w:numFmt w:val="decimal"/>
      <w:lvlText w:val="%1.%2.%3.%4.%5.%6."/>
      <w:lvlJc w:val="left"/>
      <w:pPr>
        <w:tabs>
          <w:tab w:val="num" w:pos="4275"/>
        </w:tabs>
        <w:ind w:left="4275" w:hanging="1440"/>
      </w:pPr>
      <w:rPr>
        <w:rFonts w:hint="default"/>
      </w:rPr>
    </w:lvl>
    <w:lvl w:ilvl="6">
      <w:start w:val="1"/>
      <w:numFmt w:val="decimal"/>
      <w:lvlText w:val="%1.%2.%3.%4.%5.%6.%7."/>
      <w:lvlJc w:val="left"/>
      <w:pPr>
        <w:tabs>
          <w:tab w:val="num" w:pos="5202"/>
        </w:tabs>
        <w:ind w:left="5202" w:hanging="1800"/>
      </w:pPr>
      <w:rPr>
        <w:rFonts w:hint="default"/>
      </w:rPr>
    </w:lvl>
    <w:lvl w:ilvl="7">
      <w:start w:val="1"/>
      <w:numFmt w:val="decimal"/>
      <w:lvlText w:val="%1.%2.%3.%4.%5.%6.%7.%8."/>
      <w:lvlJc w:val="left"/>
      <w:pPr>
        <w:tabs>
          <w:tab w:val="num" w:pos="5769"/>
        </w:tabs>
        <w:ind w:left="5769" w:hanging="1800"/>
      </w:pPr>
      <w:rPr>
        <w:rFonts w:hint="default"/>
      </w:rPr>
    </w:lvl>
    <w:lvl w:ilvl="8">
      <w:start w:val="1"/>
      <w:numFmt w:val="decimal"/>
      <w:lvlText w:val="%1.%2.%3.%4.%5.%6.%7.%8.%9."/>
      <w:lvlJc w:val="left"/>
      <w:pPr>
        <w:tabs>
          <w:tab w:val="num" w:pos="6696"/>
        </w:tabs>
        <w:ind w:left="6696" w:hanging="2160"/>
      </w:pPr>
      <w:rPr>
        <w:rFonts w:hint="default"/>
      </w:rPr>
    </w:lvl>
  </w:abstractNum>
  <w:abstractNum w:abstractNumId="11">
    <w:nsid w:val="471248DF"/>
    <w:multiLevelType w:val="hybridMultilevel"/>
    <w:tmpl w:val="580C38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4F2E4E1E"/>
    <w:multiLevelType w:val="hybridMultilevel"/>
    <w:tmpl w:val="543AC4FC"/>
    <w:lvl w:ilvl="0" w:tplc="FFFFFFFF">
      <w:start w:val="8"/>
      <w:numFmt w:val="decimal"/>
      <w:lvlText w:val="%1."/>
      <w:lvlJc w:val="left"/>
      <w:pPr>
        <w:tabs>
          <w:tab w:val="num" w:pos="930"/>
        </w:tabs>
        <w:ind w:left="930" w:hanging="360"/>
      </w:pPr>
      <w:rPr>
        <w:rFonts w:hint="default"/>
      </w:rPr>
    </w:lvl>
    <w:lvl w:ilvl="1" w:tplc="FFFFFFFF">
      <w:start w:val="1"/>
      <w:numFmt w:val="lowerLetter"/>
      <w:lvlText w:val="%2."/>
      <w:lvlJc w:val="left"/>
      <w:pPr>
        <w:tabs>
          <w:tab w:val="num" w:pos="1650"/>
        </w:tabs>
        <w:ind w:left="1650" w:hanging="360"/>
      </w:pPr>
    </w:lvl>
    <w:lvl w:ilvl="2" w:tplc="FFFFFFFF" w:tentative="1">
      <w:start w:val="1"/>
      <w:numFmt w:val="lowerRoman"/>
      <w:lvlText w:val="%3."/>
      <w:lvlJc w:val="right"/>
      <w:pPr>
        <w:tabs>
          <w:tab w:val="num" w:pos="2370"/>
        </w:tabs>
        <w:ind w:left="2370" w:hanging="180"/>
      </w:pPr>
    </w:lvl>
    <w:lvl w:ilvl="3" w:tplc="FFFFFFFF" w:tentative="1">
      <w:start w:val="1"/>
      <w:numFmt w:val="decimal"/>
      <w:lvlText w:val="%4."/>
      <w:lvlJc w:val="left"/>
      <w:pPr>
        <w:tabs>
          <w:tab w:val="num" w:pos="3090"/>
        </w:tabs>
        <w:ind w:left="3090" w:hanging="360"/>
      </w:pPr>
    </w:lvl>
    <w:lvl w:ilvl="4" w:tplc="FFFFFFFF" w:tentative="1">
      <w:start w:val="1"/>
      <w:numFmt w:val="lowerLetter"/>
      <w:lvlText w:val="%5."/>
      <w:lvlJc w:val="left"/>
      <w:pPr>
        <w:tabs>
          <w:tab w:val="num" w:pos="3810"/>
        </w:tabs>
        <w:ind w:left="3810" w:hanging="360"/>
      </w:pPr>
    </w:lvl>
    <w:lvl w:ilvl="5" w:tplc="FFFFFFFF" w:tentative="1">
      <w:start w:val="1"/>
      <w:numFmt w:val="lowerRoman"/>
      <w:lvlText w:val="%6."/>
      <w:lvlJc w:val="right"/>
      <w:pPr>
        <w:tabs>
          <w:tab w:val="num" w:pos="4530"/>
        </w:tabs>
        <w:ind w:left="4530" w:hanging="180"/>
      </w:pPr>
    </w:lvl>
    <w:lvl w:ilvl="6" w:tplc="FFFFFFFF" w:tentative="1">
      <w:start w:val="1"/>
      <w:numFmt w:val="decimal"/>
      <w:lvlText w:val="%7."/>
      <w:lvlJc w:val="left"/>
      <w:pPr>
        <w:tabs>
          <w:tab w:val="num" w:pos="5250"/>
        </w:tabs>
        <w:ind w:left="5250" w:hanging="360"/>
      </w:pPr>
    </w:lvl>
    <w:lvl w:ilvl="7" w:tplc="FFFFFFFF" w:tentative="1">
      <w:start w:val="1"/>
      <w:numFmt w:val="lowerLetter"/>
      <w:lvlText w:val="%8."/>
      <w:lvlJc w:val="left"/>
      <w:pPr>
        <w:tabs>
          <w:tab w:val="num" w:pos="5970"/>
        </w:tabs>
        <w:ind w:left="5970" w:hanging="360"/>
      </w:pPr>
    </w:lvl>
    <w:lvl w:ilvl="8" w:tplc="FFFFFFFF" w:tentative="1">
      <w:start w:val="1"/>
      <w:numFmt w:val="lowerRoman"/>
      <w:lvlText w:val="%9."/>
      <w:lvlJc w:val="right"/>
      <w:pPr>
        <w:tabs>
          <w:tab w:val="num" w:pos="6690"/>
        </w:tabs>
        <w:ind w:left="6690" w:hanging="180"/>
      </w:pPr>
    </w:lvl>
  </w:abstractNum>
  <w:abstractNum w:abstractNumId="13">
    <w:nsid w:val="50481CE8"/>
    <w:multiLevelType w:val="multilevel"/>
    <w:tmpl w:val="B20E797A"/>
    <w:lvl w:ilvl="0">
      <w:start w:val="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548A671E"/>
    <w:multiLevelType w:val="multilevel"/>
    <w:tmpl w:val="8988CE54"/>
    <w:lvl w:ilvl="0">
      <w:start w:val="6"/>
      <w:numFmt w:val="decimal"/>
      <w:lvlText w:val="%1."/>
      <w:lvlJc w:val="left"/>
      <w:pPr>
        <w:tabs>
          <w:tab w:val="num" w:pos="420"/>
        </w:tabs>
        <w:ind w:left="420" w:hanging="420"/>
      </w:pPr>
      <w:rPr>
        <w:rFonts w:hint="default"/>
      </w:rPr>
    </w:lvl>
    <w:lvl w:ilvl="1">
      <w:start w:val="5"/>
      <w:numFmt w:val="decimal"/>
      <w:lvlText w:val="%1.%2."/>
      <w:lvlJc w:val="left"/>
      <w:pPr>
        <w:tabs>
          <w:tab w:val="num" w:pos="1287"/>
        </w:tabs>
        <w:ind w:left="1287" w:hanging="720"/>
      </w:pPr>
      <w:rPr>
        <w:rFonts w:hint="default"/>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2781"/>
        </w:tabs>
        <w:ind w:left="2781" w:hanging="1080"/>
      </w:pPr>
      <w:rPr>
        <w:rFonts w:hint="default"/>
      </w:rPr>
    </w:lvl>
    <w:lvl w:ilvl="4">
      <w:start w:val="1"/>
      <w:numFmt w:val="decimal"/>
      <w:lvlText w:val="%1.%2.%3.%4.%5."/>
      <w:lvlJc w:val="left"/>
      <w:pPr>
        <w:tabs>
          <w:tab w:val="num" w:pos="3348"/>
        </w:tabs>
        <w:ind w:left="3348" w:hanging="1080"/>
      </w:pPr>
      <w:rPr>
        <w:rFonts w:hint="default"/>
      </w:rPr>
    </w:lvl>
    <w:lvl w:ilvl="5">
      <w:start w:val="1"/>
      <w:numFmt w:val="decimal"/>
      <w:lvlText w:val="%1.%2.%3.%4.%5.%6."/>
      <w:lvlJc w:val="left"/>
      <w:pPr>
        <w:tabs>
          <w:tab w:val="num" w:pos="4275"/>
        </w:tabs>
        <w:ind w:left="4275" w:hanging="1440"/>
      </w:pPr>
      <w:rPr>
        <w:rFonts w:hint="default"/>
      </w:rPr>
    </w:lvl>
    <w:lvl w:ilvl="6">
      <w:start w:val="1"/>
      <w:numFmt w:val="decimal"/>
      <w:lvlText w:val="%1.%2.%3.%4.%5.%6.%7."/>
      <w:lvlJc w:val="left"/>
      <w:pPr>
        <w:tabs>
          <w:tab w:val="num" w:pos="5202"/>
        </w:tabs>
        <w:ind w:left="5202" w:hanging="1800"/>
      </w:pPr>
      <w:rPr>
        <w:rFonts w:hint="default"/>
      </w:rPr>
    </w:lvl>
    <w:lvl w:ilvl="7">
      <w:start w:val="1"/>
      <w:numFmt w:val="decimal"/>
      <w:lvlText w:val="%1.%2.%3.%4.%5.%6.%7.%8."/>
      <w:lvlJc w:val="left"/>
      <w:pPr>
        <w:tabs>
          <w:tab w:val="num" w:pos="5769"/>
        </w:tabs>
        <w:ind w:left="5769" w:hanging="1800"/>
      </w:pPr>
      <w:rPr>
        <w:rFonts w:hint="default"/>
      </w:rPr>
    </w:lvl>
    <w:lvl w:ilvl="8">
      <w:start w:val="1"/>
      <w:numFmt w:val="decimal"/>
      <w:lvlText w:val="%1.%2.%3.%4.%5.%6.%7.%8.%9."/>
      <w:lvlJc w:val="left"/>
      <w:pPr>
        <w:tabs>
          <w:tab w:val="num" w:pos="6696"/>
        </w:tabs>
        <w:ind w:left="6696" w:hanging="2160"/>
      </w:pPr>
      <w:rPr>
        <w:rFonts w:hint="default"/>
      </w:rPr>
    </w:lvl>
  </w:abstractNum>
  <w:abstractNum w:abstractNumId="15">
    <w:nsid w:val="57DF5733"/>
    <w:multiLevelType w:val="multilevel"/>
    <w:tmpl w:val="1CBCB1F8"/>
    <w:lvl w:ilvl="0">
      <w:start w:val="5"/>
      <w:numFmt w:val="decimal"/>
      <w:lvlText w:val="%1."/>
      <w:lvlJc w:val="left"/>
      <w:pPr>
        <w:tabs>
          <w:tab w:val="num" w:pos="420"/>
        </w:tabs>
        <w:ind w:left="420" w:hanging="420"/>
      </w:pPr>
      <w:rPr>
        <w:rFonts w:hint="default"/>
      </w:rPr>
    </w:lvl>
    <w:lvl w:ilvl="1">
      <w:start w:val="6"/>
      <w:numFmt w:val="decimal"/>
      <w:lvlText w:val="%1.%2."/>
      <w:lvlJc w:val="left"/>
      <w:pPr>
        <w:tabs>
          <w:tab w:val="num" w:pos="1287"/>
        </w:tabs>
        <w:ind w:left="1287" w:hanging="720"/>
      </w:pPr>
      <w:rPr>
        <w:rFonts w:hint="default"/>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2781"/>
        </w:tabs>
        <w:ind w:left="2781" w:hanging="1080"/>
      </w:pPr>
      <w:rPr>
        <w:rFonts w:hint="default"/>
      </w:rPr>
    </w:lvl>
    <w:lvl w:ilvl="4">
      <w:start w:val="1"/>
      <w:numFmt w:val="decimal"/>
      <w:lvlText w:val="%1.%2.%3.%4.%5."/>
      <w:lvlJc w:val="left"/>
      <w:pPr>
        <w:tabs>
          <w:tab w:val="num" w:pos="3348"/>
        </w:tabs>
        <w:ind w:left="3348" w:hanging="1080"/>
      </w:pPr>
      <w:rPr>
        <w:rFonts w:hint="default"/>
      </w:rPr>
    </w:lvl>
    <w:lvl w:ilvl="5">
      <w:start w:val="1"/>
      <w:numFmt w:val="decimal"/>
      <w:lvlText w:val="%1.%2.%3.%4.%5.%6."/>
      <w:lvlJc w:val="left"/>
      <w:pPr>
        <w:tabs>
          <w:tab w:val="num" w:pos="4275"/>
        </w:tabs>
        <w:ind w:left="4275" w:hanging="1440"/>
      </w:pPr>
      <w:rPr>
        <w:rFonts w:hint="default"/>
      </w:rPr>
    </w:lvl>
    <w:lvl w:ilvl="6">
      <w:start w:val="1"/>
      <w:numFmt w:val="decimal"/>
      <w:lvlText w:val="%1.%2.%3.%4.%5.%6.%7."/>
      <w:lvlJc w:val="left"/>
      <w:pPr>
        <w:tabs>
          <w:tab w:val="num" w:pos="5202"/>
        </w:tabs>
        <w:ind w:left="5202" w:hanging="1800"/>
      </w:pPr>
      <w:rPr>
        <w:rFonts w:hint="default"/>
      </w:rPr>
    </w:lvl>
    <w:lvl w:ilvl="7">
      <w:start w:val="1"/>
      <w:numFmt w:val="decimal"/>
      <w:lvlText w:val="%1.%2.%3.%4.%5.%6.%7.%8."/>
      <w:lvlJc w:val="left"/>
      <w:pPr>
        <w:tabs>
          <w:tab w:val="num" w:pos="5769"/>
        </w:tabs>
        <w:ind w:left="5769" w:hanging="1800"/>
      </w:pPr>
      <w:rPr>
        <w:rFonts w:hint="default"/>
      </w:rPr>
    </w:lvl>
    <w:lvl w:ilvl="8">
      <w:start w:val="1"/>
      <w:numFmt w:val="decimal"/>
      <w:lvlText w:val="%1.%2.%3.%4.%5.%6.%7.%8.%9."/>
      <w:lvlJc w:val="left"/>
      <w:pPr>
        <w:tabs>
          <w:tab w:val="num" w:pos="6696"/>
        </w:tabs>
        <w:ind w:left="6696" w:hanging="2160"/>
      </w:pPr>
      <w:rPr>
        <w:rFonts w:hint="default"/>
      </w:rPr>
    </w:lvl>
  </w:abstractNum>
  <w:abstractNum w:abstractNumId="16">
    <w:nsid w:val="5B132BA7"/>
    <w:multiLevelType w:val="hybridMultilevel"/>
    <w:tmpl w:val="64A44BE0"/>
    <w:lvl w:ilvl="0" w:tplc="683C563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7">
    <w:nsid w:val="5D205EE3"/>
    <w:multiLevelType w:val="multilevel"/>
    <w:tmpl w:val="053C33A6"/>
    <w:lvl w:ilvl="0">
      <w:start w:val="3"/>
      <w:numFmt w:val="decimal"/>
      <w:lvlText w:val="50.20.%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637A0974"/>
    <w:multiLevelType w:val="multilevel"/>
    <w:tmpl w:val="9CEA375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6D181074"/>
    <w:multiLevelType w:val="multilevel"/>
    <w:tmpl w:val="BA246CB0"/>
    <w:lvl w:ilvl="0">
      <w:start w:val="2"/>
      <w:numFmt w:val="decimal"/>
      <w:lvlText w:val="52.72.%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784C5EE4"/>
    <w:multiLevelType w:val="hybridMultilevel"/>
    <w:tmpl w:val="D3DC2848"/>
    <w:lvl w:ilvl="0" w:tplc="E01E604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nsid w:val="7B954E18"/>
    <w:multiLevelType w:val="hybridMultilevel"/>
    <w:tmpl w:val="1B3E730A"/>
    <w:lvl w:ilvl="0" w:tplc="64AC82C4">
      <w:start w:val="5"/>
      <w:numFmt w:val="decimal"/>
      <w:lvlText w:val="%1."/>
      <w:lvlJc w:val="left"/>
      <w:pPr>
        <w:tabs>
          <w:tab w:val="num" w:pos="1068"/>
        </w:tabs>
        <w:ind w:left="1068" w:hanging="3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22">
    <w:nsid w:val="7ECF106D"/>
    <w:multiLevelType w:val="hybridMultilevel"/>
    <w:tmpl w:val="AF4C79F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1"/>
  </w:num>
  <w:num w:numId="2">
    <w:abstractNumId w:val="2"/>
  </w:num>
  <w:num w:numId="3">
    <w:abstractNumId w:val="10"/>
  </w:num>
  <w:num w:numId="4">
    <w:abstractNumId w:val="15"/>
  </w:num>
  <w:num w:numId="5">
    <w:abstractNumId w:val="12"/>
  </w:num>
  <w:num w:numId="6">
    <w:abstractNumId w:val="14"/>
  </w:num>
  <w:num w:numId="7">
    <w:abstractNumId w:val="16"/>
  </w:num>
  <w:num w:numId="8">
    <w:abstractNumId w:val="3"/>
  </w:num>
  <w:num w:numId="9">
    <w:abstractNumId w:val="7"/>
  </w:num>
  <w:num w:numId="10">
    <w:abstractNumId w:val="11"/>
  </w:num>
  <w:num w:numId="11">
    <w:abstractNumId w:val="22"/>
  </w:num>
  <w:num w:numId="12">
    <w:abstractNumId w:val="5"/>
  </w:num>
  <w:num w:numId="13">
    <w:abstractNumId w:val="1"/>
  </w:num>
  <w:num w:numId="14">
    <w:abstractNumId w:val="4"/>
  </w:num>
  <w:num w:numId="15">
    <w:abstractNumId w:val="18"/>
  </w:num>
  <w:num w:numId="16">
    <w:abstractNumId w:val="8"/>
  </w:num>
  <w:num w:numId="17">
    <w:abstractNumId w:val="13"/>
  </w:num>
  <w:num w:numId="18">
    <w:abstractNumId w:val="6"/>
  </w:num>
  <w:num w:numId="19">
    <w:abstractNumId w:val="17"/>
  </w:num>
  <w:num w:numId="20">
    <w:abstractNumId w:val="19"/>
  </w:num>
  <w:num w:numId="21">
    <w:abstractNumId w:val="9"/>
  </w:num>
  <w:num w:numId="22">
    <w:abstractNumId w:val="0"/>
  </w:num>
  <w:num w:numId="23">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708"/>
  <w:autoHyphenation/>
  <w:hyphenationZone w:val="357"/>
  <w:drawingGridHorizontalSpacing w:val="120"/>
  <w:drawingGridVerticalSpacing w:val="6"/>
  <w:displayHorizontalDrawingGridEvery w:val="2"/>
  <w:noPunctuationKerning/>
  <w:characterSpacingControl w:val="doNotCompress"/>
  <w:footnotePr>
    <w:footnote w:id="0"/>
    <w:footnote w:id="1"/>
  </w:footnotePr>
  <w:endnotePr>
    <w:endnote w:id="0"/>
    <w:endnote w:id="1"/>
  </w:endnotePr>
  <w:compat/>
  <w:rsids>
    <w:rsidRoot w:val="00E8566F"/>
    <w:rsid w:val="000010E8"/>
    <w:rsid w:val="000014BD"/>
    <w:rsid w:val="00001726"/>
    <w:rsid w:val="0000185D"/>
    <w:rsid w:val="00002C18"/>
    <w:rsid w:val="000032C0"/>
    <w:rsid w:val="000071D4"/>
    <w:rsid w:val="0000780C"/>
    <w:rsid w:val="00010DA7"/>
    <w:rsid w:val="00011644"/>
    <w:rsid w:val="000123D2"/>
    <w:rsid w:val="00013EC2"/>
    <w:rsid w:val="00014094"/>
    <w:rsid w:val="00016F3F"/>
    <w:rsid w:val="00020EFA"/>
    <w:rsid w:val="0002318C"/>
    <w:rsid w:val="00023288"/>
    <w:rsid w:val="00023D15"/>
    <w:rsid w:val="00025FFF"/>
    <w:rsid w:val="00031669"/>
    <w:rsid w:val="0003211A"/>
    <w:rsid w:val="00032B0C"/>
    <w:rsid w:val="0003343A"/>
    <w:rsid w:val="00035387"/>
    <w:rsid w:val="00036280"/>
    <w:rsid w:val="0003637E"/>
    <w:rsid w:val="00040A0F"/>
    <w:rsid w:val="00042D91"/>
    <w:rsid w:val="00043831"/>
    <w:rsid w:val="00046251"/>
    <w:rsid w:val="00055CB2"/>
    <w:rsid w:val="00057C67"/>
    <w:rsid w:val="0006313F"/>
    <w:rsid w:val="00066FAA"/>
    <w:rsid w:val="00067C33"/>
    <w:rsid w:val="00072C18"/>
    <w:rsid w:val="000731A7"/>
    <w:rsid w:val="00075404"/>
    <w:rsid w:val="00075AF9"/>
    <w:rsid w:val="00075C61"/>
    <w:rsid w:val="00075CED"/>
    <w:rsid w:val="0007630A"/>
    <w:rsid w:val="00076653"/>
    <w:rsid w:val="00077A09"/>
    <w:rsid w:val="00085EB8"/>
    <w:rsid w:val="000861A5"/>
    <w:rsid w:val="00087B53"/>
    <w:rsid w:val="00090AE6"/>
    <w:rsid w:val="00092632"/>
    <w:rsid w:val="0009282C"/>
    <w:rsid w:val="000943B3"/>
    <w:rsid w:val="00094767"/>
    <w:rsid w:val="000948A3"/>
    <w:rsid w:val="000954AD"/>
    <w:rsid w:val="00097CDF"/>
    <w:rsid w:val="000A0754"/>
    <w:rsid w:val="000A1909"/>
    <w:rsid w:val="000A5025"/>
    <w:rsid w:val="000A508F"/>
    <w:rsid w:val="000A56C3"/>
    <w:rsid w:val="000A6A4B"/>
    <w:rsid w:val="000B0A6C"/>
    <w:rsid w:val="000B1FE0"/>
    <w:rsid w:val="000B458D"/>
    <w:rsid w:val="000B4C11"/>
    <w:rsid w:val="000B5225"/>
    <w:rsid w:val="000B720F"/>
    <w:rsid w:val="000B753C"/>
    <w:rsid w:val="000C074F"/>
    <w:rsid w:val="000C66AB"/>
    <w:rsid w:val="000D40D7"/>
    <w:rsid w:val="000D612B"/>
    <w:rsid w:val="000D684C"/>
    <w:rsid w:val="000D7778"/>
    <w:rsid w:val="000E0C66"/>
    <w:rsid w:val="000E25A8"/>
    <w:rsid w:val="000E3251"/>
    <w:rsid w:val="000E4AAA"/>
    <w:rsid w:val="000E540A"/>
    <w:rsid w:val="000E6425"/>
    <w:rsid w:val="000E64EB"/>
    <w:rsid w:val="000E6DE8"/>
    <w:rsid w:val="000E6E30"/>
    <w:rsid w:val="000E7744"/>
    <w:rsid w:val="000E784E"/>
    <w:rsid w:val="000F10A4"/>
    <w:rsid w:val="000F1BD4"/>
    <w:rsid w:val="000F2254"/>
    <w:rsid w:val="000F26F1"/>
    <w:rsid w:val="000F2AE1"/>
    <w:rsid w:val="000F4D07"/>
    <w:rsid w:val="000F546A"/>
    <w:rsid w:val="000F5DA5"/>
    <w:rsid w:val="000F6E43"/>
    <w:rsid w:val="0010133A"/>
    <w:rsid w:val="0010328C"/>
    <w:rsid w:val="001038A3"/>
    <w:rsid w:val="00111433"/>
    <w:rsid w:val="00112101"/>
    <w:rsid w:val="00112E93"/>
    <w:rsid w:val="001130A2"/>
    <w:rsid w:val="001159CE"/>
    <w:rsid w:val="00115B90"/>
    <w:rsid w:val="001226D0"/>
    <w:rsid w:val="00122E6F"/>
    <w:rsid w:val="00123265"/>
    <w:rsid w:val="001258D5"/>
    <w:rsid w:val="0012746B"/>
    <w:rsid w:val="00127D62"/>
    <w:rsid w:val="0013285E"/>
    <w:rsid w:val="0013396B"/>
    <w:rsid w:val="00133C44"/>
    <w:rsid w:val="0013436B"/>
    <w:rsid w:val="001346A7"/>
    <w:rsid w:val="001372F5"/>
    <w:rsid w:val="0013758E"/>
    <w:rsid w:val="00137CE6"/>
    <w:rsid w:val="00140555"/>
    <w:rsid w:val="001410B5"/>
    <w:rsid w:val="0014287C"/>
    <w:rsid w:val="00142A00"/>
    <w:rsid w:val="00143CE3"/>
    <w:rsid w:val="00145651"/>
    <w:rsid w:val="00152DA6"/>
    <w:rsid w:val="001544EC"/>
    <w:rsid w:val="00160DE5"/>
    <w:rsid w:val="001617E7"/>
    <w:rsid w:val="001631E4"/>
    <w:rsid w:val="0016361A"/>
    <w:rsid w:val="00163FA3"/>
    <w:rsid w:val="00165569"/>
    <w:rsid w:val="00167FCC"/>
    <w:rsid w:val="0017009D"/>
    <w:rsid w:val="0017441E"/>
    <w:rsid w:val="00174631"/>
    <w:rsid w:val="00176D57"/>
    <w:rsid w:val="001773B5"/>
    <w:rsid w:val="001779CB"/>
    <w:rsid w:val="00180BEA"/>
    <w:rsid w:val="00185F11"/>
    <w:rsid w:val="0018663B"/>
    <w:rsid w:val="00187F4B"/>
    <w:rsid w:val="0019223D"/>
    <w:rsid w:val="0019562B"/>
    <w:rsid w:val="00195729"/>
    <w:rsid w:val="001957DF"/>
    <w:rsid w:val="00196947"/>
    <w:rsid w:val="00197AB4"/>
    <w:rsid w:val="001A0C27"/>
    <w:rsid w:val="001A441F"/>
    <w:rsid w:val="001A5B1B"/>
    <w:rsid w:val="001A7843"/>
    <w:rsid w:val="001B1C71"/>
    <w:rsid w:val="001B3142"/>
    <w:rsid w:val="001B6E92"/>
    <w:rsid w:val="001B78B2"/>
    <w:rsid w:val="001C04DE"/>
    <w:rsid w:val="001C23C2"/>
    <w:rsid w:val="001C4A2E"/>
    <w:rsid w:val="001C64A7"/>
    <w:rsid w:val="001D0646"/>
    <w:rsid w:val="001D1FE9"/>
    <w:rsid w:val="001D2582"/>
    <w:rsid w:val="001D3346"/>
    <w:rsid w:val="001D3A63"/>
    <w:rsid w:val="001E0AF0"/>
    <w:rsid w:val="001E2D0A"/>
    <w:rsid w:val="001E48C6"/>
    <w:rsid w:val="001F0780"/>
    <w:rsid w:val="001F185E"/>
    <w:rsid w:val="001F2CD8"/>
    <w:rsid w:val="001F4EAC"/>
    <w:rsid w:val="001F4FB7"/>
    <w:rsid w:val="001F6A3B"/>
    <w:rsid w:val="001F6B6C"/>
    <w:rsid w:val="00201350"/>
    <w:rsid w:val="0020270A"/>
    <w:rsid w:val="002030EE"/>
    <w:rsid w:val="002049D1"/>
    <w:rsid w:val="00204AFA"/>
    <w:rsid w:val="00205741"/>
    <w:rsid w:val="00206283"/>
    <w:rsid w:val="00206944"/>
    <w:rsid w:val="00212874"/>
    <w:rsid w:val="00212F5B"/>
    <w:rsid w:val="00213866"/>
    <w:rsid w:val="00214674"/>
    <w:rsid w:val="002146CD"/>
    <w:rsid w:val="00215543"/>
    <w:rsid w:val="002155F5"/>
    <w:rsid w:val="00215A0B"/>
    <w:rsid w:val="002173BE"/>
    <w:rsid w:val="0021789D"/>
    <w:rsid w:val="002203E5"/>
    <w:rsid w:val="00220EFA"/>
    <w:rsid w:val="00222F6D"/>
    <w:rsid w:val="00223475"/>
    <w:rsid w:val="0022660B"/>
    <w:rsid w:val="00227424"/>
    <w:rsid w:val="00231D52"/>
    <w:rsid w:val="002325C3"/>
    <w:rsid w:val="002328F0"/>
    <w:rsid w:val="002344B6"/>
    <w:rsid w:val="002360EF"/>
    <w:rsid w:val="002365F2"/>
    <w:rsid w:val="0023732A"/>
    <w:rsid w:val="0024230F"/>
    <w:rsid w:val="00244788"/>
    <w:rsid w:val="00245B81"/>
    <w:rsid w:val="00246724"/>
    <w:rsid w:val="002473EB"/>
    <w:rsid w:val="0025027F"/>
    <w:rsid w:val="00250793"/>
    <w:rsid w:val="00256F41"/>
    <w:rsid w:val="00270AF9"/>
    <w:rsid w:val="00271526"/>
    <w:rsid w:val="002728FD"/>
    <w:rsid w:val="00273836"/>
    <w:rsid w:val="00274550"/>
    <w:rsid w:val="00274C04"/>
    <w:rsid w:val="00274F0C"/>
    <w:rsid w:val="002752A3"/>
    <w:rsid w:val="00275789"/>
    <w:rsid w:val="002802A5"/>
    <w:rsid w:val="002804A8"/>
    <w:rsid w:val="002812E4"/>
    <w:rsid w:val="00282C7C"/>
    <w:rsid w:val="00283590"/>
    <w:rsid w:val="00285946"/>
    <w:rsid w:val="00286290"/>
    <w:rsid w:val="00287752"/>
    <w:rsid w:val="00292732"/>
    <w:rsid w:val="00293CE6"/>
    <w:rsid w:val="00295F04"/>
    <w:rsid w:val="00296207"/>
    <w:rsid w:val="00297441"/>
    <w:rsid w:val="00297E1F"/>
    <w:rsid w:val="00297E30"/>
    <w:rsid w:val="002A23F0"/>
    <w:rsid w:val="002A303B"/>
    <w:rsid w:val="002A63DE"/>
    <w:rsid w:val="002A6E10"/>
    <w:rsid w:val="002B0450"/>
    <w:rsid w:val="002B1FBC"/>
    <w:rsid w:val="002B4709"/>
    <w:rsid w:val="002C04CA"/>
    <w:rsid w:val="002C04E7"/>
    <w:rsid w:val="002C0A29"/>
    <w:rsid w:val="002C2F88"/>
    <w:rsid w:val="002C6A43"/>
    <w:rsid w:val="002C6B4E"/>
    <w:rsid w:val="002C7258"/>
    <w:rsid w:val="002D0FE0"/>
    <w:rsid w:val="002D3C6D"/>
    <w:rsid w:val="002D4064"/>
    <w:rsid w:val="002D461D"/>
    <w:rsid w:val="002D46EC"/>
    <w:rsid w:val="002D6FB1"/>
    <w:rsid w:val="002D759C"/>
    <w:rsid w:val="002E1782"/>
    <w:rsid w:val="002E1D7C"/>
    <w:rsid w:val="002E2C6B"/>
    <w:rsid w:val="002E3642"/>
    <w:rsid w:val="002E3784"/>
    <w:rsid w:val="002E5E07"/>
    <w:rsid w:val="002E789F"/>
    <w:rsid w:val="002F1AEC"/>
    <w:rsid w:val="002F240E"/>
    <w:rsid w:val="002F358F"/>
    <w:rsid w:val="002F3745"/>
    <w:rsid w:val="002F37D2"/>
    <w:rsid w:val="002F4D72"/>
    <w:rsid w:val="002F6134"/>
    <w:rsid w:val="002F75B6"/>
    <w:rsid w:val="00300A30"/>
    <w:rsid w:val="0030138D"/>
    <w:rsid w:val="00302EF8"/>
    <w:rsid w:val="003035B0"/>
    <w:rsid w:val="003041EB"/>
    <w:rsid w:val="003067C2"/>
    <w:rsid w:val="00310030"/>
    <w:rsid w:val="00312BCA"/>
    <w:rsid w:val="00314FDA"/>
    <w:rsid w:val="003163E1"/>
    <w:rsid w:val="003172EA"/>
    <w:rsid w:val="00321EC8"/>
    <w:rsid w:val="0032223E"/>
    <w:rsid w:val="003230F4"/>
    <w:rsid w:val="0032372B"/>
    <w:rsid w:val="00323F10"/>
    <w:rsid w:val="0032643E"/>
    <w:rsid w:val="0033196A"/>
    <w:rsid w:val="00332223"/>
    <w:rsid w:val="00336DF7"/>
    <w:rsid w:val="0034385A"/>
    <w:rsid w:val="003444A9"/>
    <w:rsid w:val="00345BA5"/>
    <w:rsid w:val="00347AEE"/>
    <w:rsid w:val="003567E8"/>
    <w:rsid w:val="00356802"/>
    <w:rsid w:val="003569A3"/>
    <w:rsid w:val="00361FDE"/>
    <w:rsid w:val="00370872"/>
    <w:rsid w:val="00370B04"/>
    <w:rsid w:val="00371801"/>
    <w:rsid w:val="00373D6E"/>
    <w:rsid w:val="00374FD9"/>
    <w:rsid w:val="00375035"/>
    <w:rsid w:val="003771CA"/>
    <w:rsid w:val="003815DE"/>
    <w:rsid w:val="00381E08"/>
    <w:rsid w:val="00384F08"/>
    <w:rsid w:val="00385129"/>
    <w:rsid w:val="00385A6B"/>
    <w:rsid w:val="003867F4"/>
    <w:rsid w:val="00386892"/>
    <w:rsid w:val="00390F7D"/>
    <w:rsid w:val="003927FD"/>
    <w:rsid w:val="0039281E"/>
    <w:rsid w:val="00392EBB"/>
    <w:rsid w:val="003949CD"/>
    <w:rsid w:val="00395015"/>
    <w:rsid w:val="00397607"/>
    <w:rsid w:val="0039784C"/>
    <w:rsid w:val="003A173E"/>
    <w:rsid w:val="003A5B89"/>
    <w:rsid w:val="003A7E02"/>
    <w:rsid w:val="003B053D"/>
    <w:rsid w:val="003B08B1"/>
    <w:rsid w:val="003B0EAA"/>
    <w:rsid w:val="003B2528"/>
    <w:rsid w:val="003B48CE"/>
    <w:rsid w:val="003B545E"/>
    <w:rsid w:val="003B759E"/>
    <w:rsid w:val="003C11E9"/>
    <w:rsid w:val="003C4253"/>
    <w:rsid w:val="003C425A"/>
    <w:rsid w:val="003C5F7D"/>
    <w:rsid w:val="003C6413"/>
    <w:rsid w:val="003D0EE0"/>
    <w:rsid w:val="003D16F1"/>
    <w:rsid w:val="003D2844"/>
    <w:rsid w:val="003D3959"/>
    <w:rsid w:val="003D3D0A"/>
    <w:rsid w:val="003D55C2"/>
    <w:rsid w:val="003D5D4C"/>
    <w:rsid w:val="003D67D7"/>
    <w:rsid w:val="003D6F26"/>
    <w:rsid w:val="003E1A22"/>
    <w:rsid w:val="003E3918"/>
    <w:rsid w:val="003E487A"/>
    <w:rsid w:val="003E4B78"/>
    <w:rsid w:val="003E5089"/>
    <w:rsid w:val="003E55F1"/>
    <w:rsid w:val="003E7A6F"/>
    <w:rsid w:val="003E7A92"/>
    <w:rsid w:val="003F0D43"/>
    <w:rsid w:val="003F1574"/>
    <w:rsid w:val="003F403E"/>
    <w:rsid w:val="00400529"/>
    <w:rsid w:val="004027AF"/>
    <w:rsid w:val="00403026"/>
    <w:rsid w:val="00405E76"/>
    <w:rsid w:val="00407AB6"/>
    <w:rsid w:val="00410232"/>
    <w:rsid w:val="00411051"/>
    <w:rsid w:val="004120BF"/>
    <w:rsid w:val="00413BF2"/>
    <w:rsid w:val="004160A7"/>
    <w:rsid w:val="00417135"/>
    <w:rsid w:val="00417468"/>
    <w:rsid w:val="00421914"/>
    <w:rsid w:val="004232C9"/>
    <w:rsid w:val="004243A2"/>
    <w:rsid w:val="00424BB6"/>
    <w:rsid w:val="00424BD7"/>
    <w:rsid w:val="004264D3"/>
    <w:rsid w:val="004327C3"/>
    <w:rsid w:val="00433E97"/>
    <w:rsid w:val="004353A8"/>
    <w:rsid w:val="0043772A"/>
    <w:rsid w:val="00441F9A"/>
    <w:rsid w:val="004450A8"/>
    <w:rsid w:val="004474B6"/>
    <w:rsid w:val="00450D00"/>
    <w:rsid w:val="00451D80"/>
    <w:rsid w:val="00452C43"/>
    <w:rsid w:val="0045415E"/>
    <w:rsid w:val="00455CAE"/>
    <w:rsid w:val="00456E62"/>
    <w:rsid w:val="00460397"/>
    <w:rsid w:val="00460402"/>
    <w:rsid w:val="004618C0"/>
    <w:rsid w:val="004624FD"/>
    <w:rsid w:val="00463A0B"/>
    <w:rsid w:val="00464DD5"/>
    <w:rsid w:val="00465141"/>
    <w:rsid w:val="00465927"/>
    <w:rsid w:val="00465D8A"/>
    <w:rsid w:val="00470210"/>
    <w:rsid w:val="004705C6"/>
    <w:rsid w:val="004741E0"/>
    <w:rsid w:val="00476481"/>
    <w:rsid w:val="004775AA"/>
    <w:rsid w:val="00480CCB"/>
    <w:rsid w:val="004818F9"/>
    <w:rsid w:val="004841DC"/>
    <w:rsid w:val="0048475C"/>
    <w:rsid w:val="004849BC"/>
    <w:rsid w:val="00485FD8"/>
    <w:rsid w:val="0048741F"/>
    <w:rsid w:val="004922F2"/>
    <w:rsid w:val="004932E7"/>
    <w:rsid w:val="0049433B"/>
    <w:rsid w:val="00497B79"/>
    <w:rsid w:val="004A05FE"/>
    <w:rsid w:val="004A07D7"/>
    <w:rsid w:val="004A092E"/>
    <w:rsid w:val="004A0E36"/>
    <w:rsid w:val="004A1829"/>
    <w:rsid w:val="004A1A38"/>
    <w:rsid w:val="004A25FB"/>
    <w:rsid w:val="004A394C"/>
    <w:rsid w:val="004A5B8B"/>
    <w:rsid w:val="004B0FA7"/>
    <w:rsid w:val="004B5AEC"/>
    <w:rsid w:val="004B69EE"/>
    <w:rsid w:val="004B79E1"/>
    <w:rsid w:val="004C1C63"/>
    <w:rsid w:val="004C2A9F"/>
    <w:rsid w:val="004C3565"/>
    <w:rsid w:val="004C3A8C"/>
    <w:rsid w:val="004D337A"/>
    <w:rsid w:val="004D37B5"/>
    <w:rsid w:val="004D3B84"/>
    <w:rsid w:val="004D49DA"/>
    <w:rsid w:val="004E0745"/>
    <w:rsid w:val="004E0BC4"/>
    <w:rsid w:val="004E1870"/>
    <w:rsid w:val="004E1A3B"/>
    <w:rsid w:val="004E3F44"/>
    <w:rsid w:val="004E496A"/>
    <w:rsid w:val="004E4A28"/>
    <w:rsid w:val="004E5921"/>
    <w:rsid w:val="004E5D41"/>
    <w:rsid w:val="004F2C9E"/>
    <w:rsid w:val="004F5F4B"/>
    <w:rsid w:val="004F6857"/>
    <w:rsid w:val="004F6DCE"/>
    <w:rsid w:val="005025AC"/>
    <w:rsid w:val="00503501"/>
    <w:rsid w:val="00506B4F"/>
    <w:rsid w:val="00507E97"/>
    <w:rsid w:val="00511106"/>
    <w:rsid w:val="00514FE3"/>
    <w:rsid w:val="00515CAC"/>
    <w:rsid w:val="00515E15"/>
    <w:rsid w:val="00517B34"/>
    <w:rsid w:val="00520A30"/>
    <w:rsid w:val="00520DE6"/>
    <w:rsid w:val="00523FEC"/>
    <w:rsid w:val="00524A48"/>
    <w:rsid w:val="00524A8A"/>
    <w:rsid w:val="00524BD5"/>
    <w:rsid w:val="0053346B"/>
    <w:rsid w:val="005368E4"/>
    <w:rsid w:val="00540C39"/>
    <w:rsid w:val="005432AE"/>
    <w:rsid w:val="00544324"/>
    <w:rsid w:val="00545105"/>
    <w:rsid w:val="005559EC"/>
    <w:rsid w:val="00557874"/>
    <w:rsid w:val="00557966"/>
    <w:rsid w:val="0057056E"/>
    <w:rsid w:val="0057110A"/>
    <w:rsid w:val="00571404"/>
    <w:rsid w:val="00571F46"/>
    <w:rsid w:val="005765FB"/>
    <w:rsid w:val="005768AC"/>
    <w:rsid w:val="00577F0E"/>
    <w:rsid w:val="00582D74"/>
    <w:rsid w:val="005831FF"/>
    <w:rsid w:val="00583793"/>
    <w:rsid w:val="00583FC5"/>
    <w:rsid w:val="0058509B"/>
    <w:rsid w:val="00585618"/>
    <w:rsid w:val="0058775D"/>
    <w:rsid w:val="0059019A"/>
    <w:rsid w:val="00590A23"/>
    <w:rsid w:val="005925BE"/>
    <w:rsid w:val="00595844"/>
    <w:rsid w:val="00596758"/>
    <w:rsid w:val="005970E4"/>
    <w:rsid w:val="00597D4C"/>
    <w:rsid w:val="005A0A1A"/>
    <w:rsid w:val="005A27D1"/>
    <w:rsid w:val="005A2892"/>
    <w:rsid w:val="005A351B"/>
    <w:rsid w:val="005A5163"/>
    <w:rsid w:val="005A5593"/>
    <w:rsid w:val="005A7FE7"/>
    <w:rsid w:val="005B101E"/>
    <w:rsid w:val="005B2180"/>
    <w:rsid w:val="005B27CE"/>
    <w:rsid w:val="005B3E5E"/>
    <w:rsid w:val="005B4B18"/>
    <w:rsid w:val="005B51BB"/>
    <w:rsid w:val="005B7682"/>
    <w:rsid w:val="005C0898"/>
    <w:rsid w:val="005C0EDA"/>
    <w:rsid w:val="005C295D"/>
    <w:rsid w:val="005C298F"/>
    <w:rsid w:val="005C2BAC"/>
    <w:rsid w:val="005C48F9"/>
    <w:rsid w:val="005D060F"/>
    <w:rsid w:val="005D20A2"/>
    <w:rsid w:val="005D3C98"/>
    <w:rsid w:val="005D4897"/>
    <w:rsid w:val="005D60CA"/>
    <w:rsid w:val="005D6244"/>
    <w:rsid w:val="005D69C4"/>
    <w:rsid w:val="005D7164"/>
    <w:rsid w:val="005D7622"/>
    <w:rsid w:val="005E00F3"/>
    <w:rsid w:val="005E1AB9"/>
    <w:rsid w:val="005F0653"/>
    <w:rsid w:val="005F2735"/>
    <w:rsid w:val="005F33F0"/>
    <w:rsid w:val="005F3973"/>
    <w:rsid w:val="005F544E"/>
    <w:rsid w:val="005F63A0"/>
    <w:rsid w:val="005F7BE4"/>
    <w:rsid w:val="006058F1"/>
    <w:rsid w:val="00605F50"/>
    <w:rsid w:val="0060611C"/>
    <w:rsid w:val="00610461"/>
    <w:rsid w:val="00610644"/>
    <w:rsid w:val="00612409"/>
    <w:rsid w:val="0061243F"/>
    <w:rsid w:val="00613CC7"/>
    <w:rsid w:val="00616DD2"/>
    <w:rsid w:val="00616E7D"/>
    <w:rsid w:val="00620140"/>
    <w:rsid w:val="00623AB3"/>
    <w:rsid w:val="00630A42"/>
    <w:rsid w:val="00630B80"/>
    <w:rsid w:val="00632CFF"/>
    <w:rsid w:val="00635243"/>
    <w:rsid w:val="00635E05"/>
    <w:rsid w:val="006364BF"/>
    <w:rsid w:val="006370CB"/>
    <w:rsid w:val="00637A23"/>
    <w:rsid w:val="00640496"/>
    <w:rsid w:val="00642425"/>
    <w:rsid w:val="00643757"/>
    <w:rsid w:val="006437BA"/>
    <w:rsid w:val="00643948"/>
    <w:rsid w:val="00644D20"/>
    <w:rsid w:val="00646D77"/>
    <w:rsid w:val="006520D0"/>
    <w:rsid w:val="0065403F"/>
    <w:rsid w:val="006571E8"/>
    <w:rsid w:val="00660E2C"/>
    <w:rsid w:val="00661B27"/>
    <w:rsid w:val="00662ED4"/>
    <w:rsid w:val="006658F4"/>
    <w:rsid w:val="00666C80"/>
    <w:rsid w:val="00666CC8"/>
    <w:rsid w:val="00670287"/>
    <w:rsid w:val="00670AF8"/>
    <w:rsid w:val="00670B51"/>
    <w:rsid w:val="00670EA4"/>
    <w:rsid w:val="00671766"/>
    <w:rsid w:val="00671E33"/>
    <w:rsid w:val="00673541"/>
    <w:rsid w:val="00674CAF"/>
    <w:rsid w:val="00675DED"/>
    <w:rsid w:val="00680695"/>
    <w:rsid w:val="006825DF"/>
    <w:rsid w:val="00682B9F"/>
    <w:rsid w:val="0068349A"/>
    <w:rsid w:val="0068364C"/>
    <w:rsid w:val="00683C51"/>
    <w:rsid w:val="0068682F"/>
    <w:rsid w:val="00687235"/>
    <w:rsid w:val="0069029F"/>
    <w:rsid w:val="00690EEB"/>
    <w:rsid w:val="006927F2"/>
    <w:rsid w:val="006952A0"/>
    <w:rsid w:val="0069666C"/>
    <w:rsid w:val="006969C5"/>
    <w:rsid w:val="006A3EBF"/>
    <w:rsid w:val="006A49E0"/>
    <w:rsid w:val="006A64D6"/>
    <w:rsid w:val="006A7E39"/>
    <w:rsid w:val="006B03CC"/>
    <w:rsid w:val="006B51A7"/>
    <w:rsid w:val="006B74A2"/>
    <w:rsid w:val="006C0031"/>
    <w:rsid w:val="006C215A"/>
    <w:rsid w:val="006C34EF"/>
    <w:rsid w:val="006C489B"/>
    <w:rsid w:val="006C5053"/>
    <w:rsid w:val="006C65C8"/>
    <w:rsid w:val="006C776F"/>
    <w:rsid w:val="006D18DD"/>
    <w:rsid w:val="006D37BA"/>
    <w:rsid w:val="006D5BFB"/>
    <w:rsid w:val="006D653A"/>
    <w:rsid w:val="006D6C56"/>
    <w:rsid w:val="006D6FF8"/>
    <w:rsid w:val="006D7D4A"/>
    <w:rsid w:val="006E2DD7"/>
    <w:rsid w:val="006E2F73"/>
    <w:rsid w:val="006E3133"/>
    <w:rsid w:val="006E42F0"/>
    <w:rsid w:val="006E44B5"/>
    <w:rsid w:val="006E6FF2"/>
    <w:rsid w:val="006F1D70"/>
    <w:rsid w:val="006F4478"/>
    <w:rsid w:val="006F55F7"/>
    <w:rsid w:val="00704A7F"/>
    <w:rsid w:val="00704DFF"/>
    <w:rsid w:val="00705501"/>
    <w:rsid w:val="00706F1B"/>
    <w:rsid w:val="0070745C"/>
    <w:rsid w:val="00707793"/>
    <w:rsid w:val="00711E39"/>
    <w:rsid w:val="00713D63"/>
    <w:rsid w:val="00714B99"/>
    <w:rsid w:val="00715A82"/>
    <w:rsid w:val="00717BDE"/>
    <w:rsid w:val="007217E2"/>
    <w:rsid w:val="00726901"/>
    <w:rsid w:val="00730932"/>
    <w:rsid w:val="007329C2"/>
    <w:rsid w:val="00733A03"/>
    <w:rsid w:val="0073416D"/>
    <w:rsid w:val="00734A07"/>
    <w:rsid w:val="00734AFA"/>
    <w:rsid w:val="00734D2B"/>
    <w:rsid w:val="007356B0"/>
    <w:rsid w:val="00737334"/>
    <w:rsid w:val="0074084D"/>
    <w:rsid w:val="00742187"/>
    <w:rsid w:val="00742642"/>
    <w:rsid w:val="00746A9C"/>
    <w:rsid w:val="00747413"/>
    <w:rsid w:val="00750240"/>
    <w:rsid w:val="00750AD1"/>
    <w:rsid w:val="0075572A"/>
    <w:rsid w:val="007601AD"/>
    <w:rsid w:val="0076035C"/>
    <w:rsid w:val="00760393"/>
    <w:rsid w:val="00760740"/>
    <w:rsid w:val="0076238B"/>
    <w:rsid w:val="007638D8"/>
    <w:rsid w:val="0077024B"/>
    <w:rsid w:val="00770C1E"/>
    <w:rsid w:val="007718CB"/>
    <w:rsid w:val="007736D4"/>
    <w:rsid w:val="00774124"/>
    <w:rsid w:val="00774773"/>
    <w:rsid w:val="0077518E"/>
    <w:rsid w:val="0077572D"/>
    <w:rsid w:val="007769DB"/>
    <w:rsid w:val="00776D9E"/>
    <w:rsid w:val="00777DB6"/>
    <w:rsid w:val="00780180"/>
    <w:rsid w:val="00781DF9"/>
    <w:rsid w:val="00782C9B"/>
    <w:rsid w:val="007843CD"/>
    <w:rsid w:val="00786BF5"/>
    <w:rsid w:val="007900CA"/>
    <w:rsid w:val="00790620"/>
    <w:rsid w:val="00793D0A"/>
    <w:rsid w:val="00794093"/>
    <w:rsid w:val="00794DB4"/>
    <w:rsid w:val="00794F1F"/>
    <w:rsid w:val="0079570F"/>
    <w:rsid w:val="00796A8E"/>
    <w:rsid w:val="00796FFA"/>
    <w:rsid w:val="007A241E"/>
    <w:rsid w:val="007A2E66"/>
    <w:rsid w:val="007A4BEA"/>
    <w:rsid w:val="007A518E"/>
    <w:rsid w:val="007A68BF"/>
    <w:rsid w:val="007A6DB1"/>
    <w:rsid w:val="007B1D77"/>
    <w:rsid w:val="007B3C35"/>
    <w:rsid w:val="007B6A4E"/>
    <w:rsid w:val="007B6CAF"/>
    <w:rsid w:val="007C04E9"/>
    <w:rsid w:val="007C1137"/>
    <w:rsid w:val="007C1E7C"/>
    <w:rsid w:val="007C2C12"/>
    <w:rsid w:val="007C4002"/>
    <w:rsid w:val="007C4EF7"/>
    <w:rsid w:val="007C67B1"/>
    <w:rsid w:val="007C6857"/>
    <w:rsid w:val="007C6902"/>
    <w:rsid w:val="007C7E11"/>
    <w:rsid w:val="007D4936"/>
    <w:rsid w:val="007D4ABC"/>
    <w:rsid w:val="007D77C2"/>
    <w:rsid w:val="007E4908"/>
    <w:rsid w:val="007E5332"/>
    <w:rsid w:val="007E5CD3"/>
    <w:rsid w:val="007E6EF2"/>
    <w:rsid w:val="007E7303"/>
    <w:rsid w:val="007E7560"/>
    <w:rsid w:val="007F141F"/>
    <w:rsid w:val="007F2E99"/>
    <w:rsid w:val="007F308A"/>
    <w:rsid w:val="007F5672"/>
    <w:rsid w:val="007F5E7A"/>
    <w:rsid w:val="007F6C30"/>
    <w:rsid w:val="007F6EDD"/>
    <w:rsid w:val="008022F1"/>
    <w:rsid w:val="00802B32"/>
    <w:rsid w:val="00806BC6"/>
    <w:rsid w:val="00807818"/>
    <w:rsid w:val="0081134D"/>
    <w:rsid w:val="00812530"/>
    <w:rsid w:val="008130F0"/>
    <w:rsid w:val="00815697"/>
    <w:rsid w:val="008202FF"/>
    <w:rsid w:val="0082145B"/>
    <w:rsid w:val="00821C24"/>
    <w:rsid w:val="00822DE2"/>
    <w:rsid w:val="00823129"/>
    <w:rsid w:val="008239B3"/>
    <w:rsid w:val="008257A8"/>
    <w:rsid w:val="008308AF"/>
    <w:rsid w:val="008352D5"/>
    <w:rsid w:val="00837886"/>
    <w:rsid w:val="00837D94"/>
    <w:rsid w:val="00842A0D"/>
    <w:rsid w:val="008432B4"/>
    <w:rsid w:val="00844D95"/>
    <w:rsid w:val="00845FAD"/>
    <w:rsid w:val="008470CC"/>
    <w:rsid w:val="00850AF9"/>
    <w:rsid w:val="00851D78"/>
    <w:rsid w:val="00853643"/>
    <w:rsid w:val="00855A9E"/>
    <w:rsid w:val="00857F2B"/>
    <w:rsid w:val="00860D2A"/>
    <w:rsid w:val="0086151B"/>
    <w:rsid w:val="00862BD8"/>
    <w:rsid w:val="00862C7E"/>
    <w:rsid w:val="0086374C"/>
    <w:rsid w:val="00864631"/>
    <w:rsid w:val="00865907"/>
    <w:rsid w:val="008729C1"/>
    <w:rsid w:val="00872B3A"/>
    <w:rsid w:val="008732D2"/>
    <w:rsid w:val="00873755"/>
    <w:rsid w:val="00877D54"/>
    <w:rsid w:val="00877FFB"/>
    <w:rsid w:val="0088010C"/>
    <w:rsid w:val="00880124"/>
    <w:rsid w:val="008804DB"/>
    <w:rsid w:val="00881CC0"/>
    <w:rsid w:val="00882C0C"/>
    <w:rsid w:val="00883007"/>
    <w:rsid w:val="00885A82"/>
    <w:rsid w:val="00885B91"/>
    <w:rsid w:val="0088605F"/>
    <w:rsid w:val="0088698D"/>
    <w:rsid w:val="00887C5C"/>
    <w:rsid w:val="00887CB2"/>
    <w:rsid w:val="008902FD"/>
    <w:rsid w:val="00892984"/>
    <w:rsid w:val="00892A81"/>
    <w:rsid w:val="008A063D"/>
    <w:rsid w:val="008A0C45"/>
    <w:rsid w:val="008A1DD8"/>
    <w:rsid w:val="008A21B4"/>
    <w:rsid w:val="008A3E54"/>
    <w:rsid w:val="008A402F"/>
    <w:rsid w:val="008A4588"/>
    <w:rsid w:val="008A4921"/>
    <w:rsid w:val="008A4BAD"/>
    <w:rsid w:val="008A5511"/>
    <w:rsid w:val="008B2F68"/>
    <w:rsid w:val="008B347B"/>
    <w:rsid w:val="008B44A7"/>
    <w:rsid w:val="008C0C1A"/>
    <w:rsid w:val="008C0DC3"/>
    <w:rsid w:val="008C1752"/>
    <w:rsid w:val="008C28FC"/>
    <w:rsid w:val="008C63CB"/>
    <w:rsid w:val="008C6966"/>
    <w:rsid w:val="008C7B37"/>
    <w:rsid w:val="008C7B55"/>
    <w:rsid w:val="008D03ED"/>
    <w:rsid w:val="008D0A48"/>
    <w:rsid w:val="008D1A49"/>
    <w:rsid w:val="008D3357"/>
    <w:rsid w:val="008D511E"/>
    <w:rsid w:val="008E0D35"/>
    <w:rsid w:val="008E1FC8"/>
    <w:rsid w:val="008E2E73"/>
    <w:rsid w:val="008E3CF5"/>
    <w:rsid w:val="008E4D42"/>
    <w:rsid w:val="008F08FD"/>
    <w:rsid w:val="008F12F6"/>
    <w:rsid w:val="008F2B3B"/>
    <w:rsid w:val="008F727B"/>
    <w:rsid w:val="008F7734"/>
    <w:rsid w:val="008F792F"/>
    <w:rsid w:val="00910D68"/>
    <w:rsid w:val="00911098"/>
    <w:rsid w:val="00912A17"/>
    <w:rsid w:val="00912D79"/>
    <w:rsid w:val="0091581A"/>
    <w:rsid w:val="0091595B"/>
    <w:rsid w:val="00915AE8"/>
    <w:rsid w:val="0091698F"/>
    <w:rsid w:val="00917137"/>
    <w:rsid w:val="00917935"/>
    <w:rsid w:val="00920EC1"/>
    <w:rsid w:val="009246B6"/>
    <w:rsid w:val="0092579E"/>
    <w:rsid w:val="009257EC"/>
    <w:rsid w:val="00931A25"/>
    <w:rsid w:val="0093305A"/>
    <w:rsid w:val="00933564"/>
    <w:rsid w:val="00934B37"/>
    <w:rsid w:val="0093523B"/>
    <w:rsid w:val="00935A66"/>
    <w:rsid w:val="00937527"/>
    <w:rsid w:val="0094105F"/>
    <w:rsid w:val="00942E1F"/>
    <w:rsid w:val="00943786"/>
    <w:rsid w:val="0094410A"/>
    <w:rsid w:val="0095001F"/>
    <w:rsid w:val="00950352"/>
    <w:rsid w:val="00950488"/>
    <w:rsid w:val="00951012"/>
    <w:rsid w:val="009513E1"/>
    <w:rsid w:val="0095200A"/>
    <w:rsid w:val="0095238F"/>
    <w:rsid w:val="00956539"/>
    <w:rsid w:val="009577AB"/>
    <w:rsid w:val="00960156"/>
    <w:rsid w:val="0096085B"/>
    <w:rsid w:val="00961C7E"/>
    <w:rsid w:val="0096250F"/>
    <w:rsid w:val="009668A3"/>
    <w:rsid w:val="00966A2F"/>
    <w:rsid w:val="00966DE1"/>
    <w:rsid w:val="009670A2"/>
    <w:rsid w:val="00970B90"/>
    <w:rsid w:val="00972E90"/>
    <w:rsid w:val="009737B2"/>
    <w:rsid w:val="00973DE9"/>
    <w:rsid w:val="0098168B"/>
    <w:rsid w:val="00982ABB"/>
    <w:rsid w:val="00983108"/>
    <w:rsid w:val="00983DA4"/>
    <w:rsid w:val="009840AC"/>
    <w:rsid w:val="00984D60"/>
    <w:rsid w:val="0098591A"/>
    <w:rsid w:val="00986EC3"/>
    <w:rsid w:val="009913FB"/>
    <w:rsid w:val="00993035"/>
    <w:rsid w:val="009941EF"/>
    <w:rsid w:val="00997409"/>
    <w:rsid w:val="009979E0"/>
    <w:rsid w:val="009A0C16"/>
    <w:rsid w:val="009A1354"/>
    <w:rsid w:val="009A2221"/>
    <w:rsid w:val="009A4E96"/>
    <w:rsid w:val="009A5C4B"/>
    <w:rsid w:val="009A5F19"/>
    <w:rsid w:val="009A730B"/>
    <w:rsid w:val="009A7CBE"/>
    <w:rsid w:val="009B075B"/>
    <w:rsid w:val="009B3387"/>
    <w:rsid w:val="009B59BD"/>
    <w:rsid w:val="009B6DE9"/>
    <w:rsid w:val="009C1415"/>
    <w:rsid w:val="009C34E5"/>
    <w:rsid w:val="009C4CF0"/>
    <w:rsid w:val="009C4E51"/>
    <w:rsid w:val="009C6291"/>
    <w:rsid w:val="009D014F"/>
    <w:rsid w:val="009D1538"/>
    <w:rsid w:val="009D25E5"/>
    <w:rsid w:val="009D27DC"/>
    <w:rsid w:val="009D39F9"/>
    <w:rsid w:val="009D6AF2"/>
    <w:rsid w:val="009E0DFD"/>
    <w:rsid w:val="009E2B42"/>
    <w:rsid w:val="009E5D9C"/>
    <w:rsid w:val="009E6546"/>
    <w:rsid w:val="009E6C11"/>
    <w:rsid w:val="009F1AE8"/>
    <w:rsid w:val="009F2F95"/>
    <w:rsid w:val="009F3482"/>
    <w:rsid w:val="009F5A82"/>
    <w:rsid w:val="009F60D3"/>
    <w:rsid w:val="009F6C87"/>
    <w:rsid w:val="00A00A93"/>
    <w:rsid w:val="00A04340"/>
    <w:rsid w:val="00A04EAE"/>
    <w:rsid w:val="00A056CD"/>
    <w:rsid w:val="00A0629F"/>
    <w:rsid w:val="00A06A3E"/>
    <w:rsid w:val="00A07736"/>
    <w:rsid w:val="00A108DE"/>
    <w:rsid w:val="00A10936"/>
    <w:rsid w:val="00A10B5B"/>
    <w:rsid w:val="00A11169"/>
    <w:rsid w:val="00A11DEC"/>
    <w:rsid w:val="00A12897"/>
    <w:rsid w:val="00A1310D"/>
    <w:rsid w:val="00A17D59"/>
    <w:rsid w:val="00A21A74"/>
    <w:rsid w:val="00A21D2B"/>
    <w:rsid w:val="00A243A8"/>
    <w:rsid w:val="00A323AC"/>
    <w:rsid w:val="00A3287C"/>
    <w:rsid w:val="00A32CF9"/>
    <w:rsid w:val="00A32E1A"/>
    <w:rsid w:val="00A32EA2"/>
    <w:rsid w:val="00A33834"/>
    <w:rsid w:val="00A340ED"/>
    <w:rsid w:val="00A347F3"/>
    <w:rsid w:val="00A35530"/>
    <w:rsid w:val="00A36079"/>
    <w:rsid w:val="00A36214"/>
    <w:rsid w:val="00A378CF"/>
    <w:rsid w:val="00A42A5D"/>
    <w:rsid w:val="00A43820"/>
    <w:rsid w:val="00A45E6A"/>
    <w:rsid w:val="00A50439"/>
    <w:rsid w:val="00A504FF"/>
    <w:rsid w:val="00A51940"/>
    <w:rsid w:val="00A52D4D"/>
    <w:rsid w:val="00A5327B"/>
    <w:rsid w:val="00A53802"/>
    <w:rsid w:val="00A5668D"/>
    <w:rsid w:val="00A5682F"/>
    <w:rsid w:val="00A56B35"/>
    <w:rsid w:val="00A601D6"/>
    <w:rsid w:val="00A60797"/>
    <w:rsid w:val="00A60E56"/>
    <w:rsid w:val="00A61B12"/>
    <w:rsid w:val="00A62AB4"/>
    <w:rsid w:val="00A63604"/>
    <w:rsid w:val="00A64648"/>
    <w:rsid w:val="00A65B56"/>
    <w:rsid w:val="00A66FE8"/>
    <w:rsid w:val="00A7151F"/>
    <w:rsid w:val="00A76222"/>
    <w:rsid w:val="00A7750C"/>
    <w:rsid w:val="00A77656"/>
    <w:rsid w:val="00A77B67"/>
    <w:rsid w:val="00A80AD2"/>
    <w:rsid w:val="00A81456"/>
    <w:rsid w:val="00A81EE9"/>
    <w:rsid w:val="00A82B82"/>
    <w:rsid w:val="00A84016"/>
    <w:rsid w:val="00A87345"/>
    <w:rsid w:val="00A87F52"/>
    <w:rsid w:val="00A904B2"/>
    <w:rsid w:val="00A9387C"/>
    <w:rsid w:val="00A96894"/>
    <w:rsid w:val="00A970EC"/>
    <w:rsid w:val="00A97AAE"/>
    <w:rsid w:val="00AA0C31"/>
    <w:rsid w:val="00AA173F"/>
    <w:rsid w:val="00AA2357"/>
    <w:rsid w:val="00AA2BF8"/>
    <w:rsid w:val="00AA3501"/>
    <w:rsid w:val="00AA37A9"/>
    <w:rsid w:val="00AA3EAD"/>
    <w:rsid w:val="00AA5A6C"/>
    <w:rsid w:val="00AA6B5F"/>
    <w:rsid w:val="00AB12CA"/>
    <w:rsid w:val="00AB1E71"/>
    <w:rsid w:val="00AB272D"/>
    <w:rsid w:val="00AB275D"/>
    <w:rsid w:val="00AB3A5A"/>
    <w:rsid w:val="00AB75EC"/>
    <w:rsid w:val="00AC1676"/>
    <w:rsid w:val="00AC364B"/>
    <w:rsid w:val="00AC44FE"/>
    <w:rsid w:val="00AC492B"/>
    <w:rsid w:val="00AC49A4"/>
    <w:rsid w:val="00AC66AC"/>
    <w:rsid w:val="00AD089C"/>
    <w:rsid w:val="00AD24F2"/>
    <w:rsid w:val="00AD4BD6"/>
    <w:rsid w:val="00AD6043"/>
    <w:rsid w:val="00AD66A0"/>
    <w:rsid w:val="00AE0599"/>
    <w:rsid w:val="00AE648D"/>
    <w:rsid w:val="00AF08AB"/>
    <w:rsid w:val="00AF0A5F"/>
    <w:rsid w:val="00AF24B5"/>
    <w:rsid w:val="00AF26B1"/>
    <w:rsid w:val="00AF3C6F"/>
    <w:rsid w:val="00AF6A8D"/>
    <w:rsid w:val="00B00621"/>
    <w:rsid w:val="00B02E3A"/>
    <w:rsid w:val="00B03B68"/>
    <w:rsid w:val="00B0473C"/>
    <w:rsid w:val="00B065D3"/>
    <w:rsid w:val="00B07869"/>
    <w:rsid w:val="00B11F95"/>
    <w:rsid w:val="00B14AA9"/>
    <w:rsid w:val="00B15F18"/>
    <w:rsid w:val="00B22428"/>
    <w:rsid w:val="00B24B71"/>
    <w:rsid w:val="00B26FD4"/>
    <w:rsid w:val="00B31B58"/>
    <w:rsid w:val="00B34D2E"/>
    <w:rsid w:val="00B35A59"/>
    <w:rsid w:val="00B36B78"/>
    <w:rsid w:val="00B36BF9"/>
    <w:rsid w:val="00B37422"/>
    <w:rsid w:val="00B4245D"/>
    <w:rsid w:val="00B427E5"/>
    <w:rsid w:val="00B42CB1"/>
    <w:rsid w:val="00B4522D"/>
    <w:rsid w:val="00B504D8"/>
    <w:rsid w:val="00B5298C"/>
    <w:rsid w:val="00B52BFD"/>
    <w:rsid w:val="00B53BF3"/>
    <w:rsid w:val="00B5504C"/>
    <w:rsid w:val="00B622D5"/>
    <w:rsid w:val="00B654E9"/>
    <w:rsid w:val="00B66DB6"/>
    <w:rsid w:val="00B703FD"/>
    <w:rsid w:val="00B77684"/>
    <w:rsid w:val="00B801DA"/>
    <w:rsid w:val="00B80C4D"/>
    <w:rsid w:val="00B81BAB"/>
    <w:rsid w:val="00B825E4"/>
    <w:rsid w:val="00B83371"/>
    <w:rsid w:val="00B8405B"/>
    <w:rsid w:val="00B8580D"/>
    <w:rsid w:val="00B8636B"/>
    <w:rsid w:val="00B863D2"/>
    <w:rsid w:val="00B86637"/>
    <w:rsid w:val="00B87597"/>
    <w:rsid w:val="00B87D15"/>
    <w:rsid w:val="00B91F2A"/>
    <w:rsid w:val="00B931C7"/>
    <w:rsid w:val="00B93B02"/>
    <w:rsid w:val="00B94F5C"/>
    <w:rsid w:val="00B97635"/>
    <w:rsid w:val="00B97D26"/>
    <w:rsid w:val="00BA30DD"/>
    <w:rsid w:val="00BA3AE0"/>
    <w:rsid w:val="00BA3DB1"/>
    <w:rsid w:val="00BA5E9E"/>
    <w:rsid w:val="00BA7448"/>
    <w:rsid w:val="00BB1A35"/>
    <w:rsid w:val="00BB2CF4"/>
    <w:rsid w:val="00BB546B"/>
    <w:rsid w:val="00BB6C80"/>
    <w:rsid w:val="00BC0BD4"/>
    <w:rsid w:val="00BC2E3F"/>
    <w:rsid w:val="00BC4A39"/>
    <w:rsid w:val="00BC4EA2"/>
    <w:rsid w:val="00BC6A98"/>
    <w:rsid w:val="00BC7E5E"/>
    <w:rsid w:val="00BD1264"/>
    <w:rsid w:val="00BD13FE"/>
    <w:rsid w:val="00BD3761"/>
    <w:rsid w:val="00BD37B6"/>
    <w:rsid w:val="00BD39D8"/>
    <w:rsid w:val="00BD3D30"/>
    <w:rsid w:val="00BD509C"/>
    <w:rsid w:val="00BD536D"/>
    <w:rsid w:val="00BD5F72"/>
    <w:rsid w:val="00BD673E"/>
    <w:rsid w:val="00BE1475"/>
    <w:rsid w:val="00BE2BDC"/>
    <w:rsid w:val="00BE2C1B"/>
    <w:rsid w:val="00BE3865"/>
    <w:rsid w:val="00BF0BBC"/>
    <w:rsid w:val="00BF3C77"/>
    <w:rsid w:val="00BF438B"/>
    <w:rsid w:val="00BF5114"/>
    <w:rsid w:val="00BF5C88"/>
    <w:rsid w:val="00BF64A0"/>
    <w:rsid w:val="00BF6789"/>
    <w:rsid w:val="00C00D00"/>
    <w:rsid w:val="00C01446"/>
    <w:rsid w:val="00C04E35"/>
    <w:rsid w:val="00C1026C"/>
    <w:rsid w:val="00C10F78"/>
    <w:rsid w:val="00C173A1"/>
    <w:rsid w:val="00C17F38"/>
    <w:rsid w:val="00C20EE4"/>
    <w:rsid w:val="00C223FD"/>
    <w:rsid w:val="00C23304"/>
    <w:rsid w:val="00C246DF"/>
    <w:rsid w:val="00C253A1"/>
    <w:rsid w:val="00C26EA1"/>
    <w:rsid w:val="00C2724B"/>
    <w:rsid w:val="00C2784C"/>
    <w:rsid w:val="00C30AD0"/>
    <w:rsid w:val="00C30CF0"/>
    <w:rsid w:val="00C33717"/>
    <w:rsid w:val="00C34B1A"/>
    <w:rsid w:val="00C36CDD"/>
    <w:rsid w:val="00C3703A"/>
    <w:rsid w:val="00C40F7B"/>
    <w:rsid w:val="00C40FDF"/>
    <w:rsid w:val="00C424B7"/>
    <w:rsid w:val="00C42578"/>
    <w:rsid w:val="00C42E34"/>
    <w:rsid w:val="00C443A9"/>
    <w:rsid w:val="00C463C1"/>
    <w:rsid w:val="00C47D2B"/>
    <w:rsid w:val="00C50C4B"/>
    <w:rsid w:val="00C5188E"/>
    <w:rsid w:val="00C5379C"/>
    <w:rsid w:val="00C55536"/>
    <w:rsid w:val="00C6163D"/>
    <w:rsid w:val="00C619F7"/>
    <w:rsid w:val="00C630A3"/>
    <w:rsid w:val="00C6368A"/>
    <w:rsid w:val="00C664C9"/>
    <w:rsid w:val="00C66BDB"/>
    <w:rsid w:val="00C67093"/>
    <w:rsid w:val="00C70C82"/>
    <w:rsid w:val="00C729F5"/>
    <w:rsid w:val="00C81706"/>
    <w:rsid w:val="00C83E3D"/>
    <w:rsid w:val="00C859AC"/>
    <w:rsid w:val="00C859DC"/>
    <w:rsid w:val="00C86BC1"/>
    <w:rsid w:val="00C91840"/>
    <w:rsid w:val="00C91EEF"/>
    <w:rsid w:val="00C94806"/>
    <w:rsid w:val="00C9515B"/>
    <w:rsid w:val="00C9767E"/>
    <w:rsid w:val="00CA05EE"/>
    <w:rsid w:val="00CA0F7F"/>
    <w:rsid w:val="00CB04B5"/>
    <w:rsid w:val="00CB0DB0"/>
    <w:rsid w:val="00CB3060"/>
    <w:rsid w:val="00CB4510"/>
    <w:rsid w:val="00CB4E46"/>
    <w:rsid w:val="00CB54C1"/>
    <w:rsid w:val="00CB7095"/>
    <w:rsid w:val="00CC2F6E"/>
    <w:rsid w:val="00CC32B5"/>
    <w:rsid w:val="00CC38D5"/>
    <w:rsid w:val="00CC4FE2"/>
    <w:rsid w:val="00CC62CB"/>
    <w:rsid w:val="00CD008A"/>
    <w:rsid w:val="00CD6479"/>
    <w:rsid w:val="00CD65E5"/>
    <w:rsid w:val="00CE31C8"/>
    <w:rsid w:val="00CE3301"/>
    <w:rsid w:val="00CE46A4"/>
    <w:rsid w:val="00CE4809"/>
    <w:rsid w:val="00CE5F40"/>
    <w:rsid w:val="00CE73F9"/>
    <w:rsid w:val="00CE7886"/>
    <w:rsid w:val="00CF2D70"/>
    <w:rsid w:val="00CF3945"/>
    <w:rsid w:val="00CF4FAC"/>
    <w:rsid w:val="00CF5A1F"/>
    <w:rsid w:val="00CF6143"/>
    <w:rsid w:val="00D00095"/>
    <w:rsid w:val="00D0067B"/>
    <w:rsid w:val="00D051B1"/>
    <w:rsid w:val="00D062E2"/>
    <w:rsid w:val="00D10042"/>
    <w:rsid w:val="00D11537"/>
    <w:rsid w:val="00D11C45"/>
    <w:rsid w:val="00D14043"/>
    <w:rsid w:val="00D17B5A"/>
    <w:rsid w:val="00D227BC"/>
    <w:rsid w:val="00D24B01"/>
    <w:rsid w:val="00D270A4"/>
    <w:rsid w:val="00D317B2"/>
    <w:rsid w:val="00D3365C"/>
    <w:rsid w:val="00D34BCB"/>
    <w:rsid w:val="00D34C2B"/>
    <w:rsid w:val="00D356A7"/>
    <w:rsid w:val="00D356AE"/>
    <w:rsid w:val="00D37C09"/>
    <w:rsid w:val="00D400A5"/>
    <w:rsid w:val="00D44D83"/>
    <w:rsid w:val="00D453A1"/>
    <w:rsid w:val="00D47EA9"/>
    <w:rsid w:val="00D50241"/>
    <w:rsid w:val="00D50834"/>
    <w:rsid w:val="00D557EF"/>
    <w:rsid w:val="00D64745"/>
    <w:rsid w:val="00D65706"/>
    <w:rsid w:val="00D65802"/>
    <w:rsid w:val="00D6589D"/>
    <w:rsid w:val="00D65B59"/>
    <w:rsid w:val="00D67586"/>
    <w:rsid w:val="00D6778D"/>
    <w:rsid w:val="00D67797"/>
    <w:rsid w:val="00D72685"/>
    <w:rsid w:val="00D72CD2"/>
    <w:rsid w:val="00D75A29"/>
    <w:rsid w:val="00D75DF7"/>
    <w:rsid w:val="00D77702"/>
    <w:rsid w:val="00D83DD6"/>
    <w:rsid w:val="00D83E35"/>
    <w:rsid w:val="00D865CD"/>
    <w:rsid w:val="00D86DB5"/>
    <w:rsid w:val="00D87C95"/>
    <w:rsid w:val="00D91741"/>
    <w:rsid w:val="00D9451B"/>
    <w:rsid w:val="00D9620B"/>
    <w:rsid w:val="00D96B74"/>
    <w:rsid w:val="00D971D0"/>
    <w:rsid w:val="00DA03E2"/>
    <w:rsid w:val="00DA415C"/>
    <w:rsid w:val="00DA5171"/>
    <w:rsid w:val="00DA51DE"/>
    <w:rsid w:val="00DA6E7F"/>
    <w:rsid w:val="00DB170E"/>
    <w:rsid w:val="00DB2D5E"/>
    <w:rsid w:val="00DB2E37"/>
    <w:rsid w:val="00DB2EFE"/>
    <w:rsid w:val="00DB3E77"/>
    <w:rsid w:val="00DB404B"/>
    <w:rsid w:val="00DB54BF"/>
    <w:rsid w:val="00DB7A5B"/>
    <w:rsid w:val="00DC21C7"/>
    <w:rsid w:val="00DC343C"/>
    <w:rsid w:val="00DC35A2"/>
    <w:rsid w:val="00DC3CA6"/>
    <w:rsid w:val="00DC40FD"/>
    <w:rsid w:val="00DD200A"/>
    <w:rsid w:val="00DD355D"/>
    <w:rsid w:val="00DD37C0"/>
    <w:rsid w:val="00DD723D"/>
    <w:rsid w:val="00DE46C7"/>
    <w:rsid w:val="00DE569F"/>
    <w:rsid w:val="00DE5F1C"/>
    <w:rsid w:val="00DF0F97"/>
    <w:rsid w:val="00DF1C6D"/>
    <w:rsid w:val="00DF3C2D"/>
    <w:rsid w:val="00DF46B2"/>
    <w:rsid w:val="00DF4DD6"/>
    <w:rsid w:val="00DF50D3"/>
    <w:rsid w:val="00DF56B1"/>
    <w:rsid w:val="00DF56F2"/>
    <w:rsid w:val="00DF7BD2"/>
    <w:rsid w:val="00DF7E18"/>
    <w:rsid w:val="00E00222"/>
    <w:rsid w:val="00E02A69"/>
    <w:rsid w:val="00E0747A"/>
    <w:rsid w:val="00E10A9C"/>
    <w:rsid w:val="00E113A7"/>
    <w:rsid w:val="00E113DD"/>
    <w:rsid w:val="00E1531A"/>
    <w:rsid w:val="00E160AD"/>
    <w:rsid w:val="00E17118"/>
    <w:rsid w:val="00E176B4"/>
    <w:rsid w:val="00E26289"/>
    <w:rsid w:val="00E2789C"/>
    <w:rsid w:val="00E30709"/>
    <w:rsid w:val="00E31004"/>
    <w:rsid w:val="00E31580"/>
    <w:rsid w:val="00E32B78"/>
    <w:rsid w:val="00E33DEC"/>
    <w:rsid w:val="00E33E44"/>
    <w:rsid w:val="00E33E45"/>
    <w:rsid w:val="00E405AB"/>
    <w:rsid w:val="00E40EAF"/>
    <w:rsid w:val="00E41619"/>
    <w:rsid w:val="00E44959"/>
    <w:rsid w:val="00E44C17"/>
    <w:rsid w:val="00E450DA"/>
    <w:rsid w:val="00E46288"/>
    <w:rsid w:val="00E46EA1"/>
    <w:rsid w:val="00E508F5"/>
    <w:rsid w:val="00E53304"/>
    <w:rsid w:val="00E55973"/>
    <w:rsid w:val="00E563C4"/>
    <w:rsid w:val="00E60EC4"/>
    <w:rsid w:val="00E62D47"/>
    <w:rsid w:val="00E6389B"/>
    <w:rsid w:val="00E63C0B"/>
    <w:rsid w:val="00E63D14"/>
    <w:rsid w:val="00E65259"/>
    <w:rsid w:val="00E70045"/>
    <w:rsid w:val="00E7060E"/>
    <w:rsid w:val="00E70CF4"/>
    <w:rsid w:val="00E72378"/>
    <w:rsid w:val="00E75B48"/>
    <w:rsid w:val="00E76B60"/>
    <w:rsid w:val="00E77BEA"/>
    <w:rsid w:val="00E801BF"/>
    <w:rsid w:val="00E844D1"/>
    <w:rsid w:val="00E845CC"/>
    <w:rsid w:val="00E85617"/>
    <w:rsid w:val="00E8566F"/>
    <w:rsid w:val="00E942FE"/>
    <w:rsid w:val="00E9439F"/>
    <w:rsid w:val="00E94A83"/>
    <w:rsid w:val="00E95C6B"/>
    <w:rsid w:val="00E976ED"/>
    <w:rsid w:val="00EA08C6"/>
    <w:rsid w:val="00EA107C"/>
    <w:rsid w:val="00EA1BB6"/>
    <w:rsid w:val="00EA2BC0"/>
    <w:rsid w:val="00EA2FF3"/>
    <w:rsid w:val="00EA372C"/>
    <w:rsid w:val="00EA38DC"/>
    <w:rsid w:val="00EA592C"/>
    <w:rsid w:val="00EA62F0"/>
    <w:rsid w:val="00EA6A8A"/>
    <w:rsid w:val="00EB0B82"/>
    <w:rsid w:val="00EB3282"/>
    <w:rsid w:val="00EB33F8"/>
    <w:rsid w:val="00EB5469"/>
    <w:rsid w:val="00EB546D"/>
    <w:rsid w:val="00EB6329"/>
    <w:rsid w:val="00EB6F27"/>
    <w:rsid w:val="00EB7F6B"/>
    <w:rsid w:val="00EC114B"/>
    <w:rsid w:val="00EC1ED8"/>
    <w:rsid w:val="00EC2027"/>
    <w:rsid w:val="00EC2CED"/>
    <w:rsid w:val="00EC3EE5"/>
    <w:rsid w:val="00EC4827"/>
    <w:rsid w:val="00EC5283"/>
    <w:rsid w:val="00EC5C71"/>
    <w:rsid w:val="00EC70E1"/>
    <w:rsid w:val="00ED169E"/>
    <w:rsid w:val="00ED2413"/>
    <w:rsid w:val="00ED3B6F"/>
    <w:rsid w:val="00ED4FE8"/>
    <w:rsid w:val="00ED53F2"/>
    <w:rsid w:val="00ED5B5C"/>
    <w:rsid w:val="00ED648C"/>
    <w:rsid w:val="00ED6EC2"/>
    <w:rsid w:val="00EE0D31"/>
    <w:rsid w:val="00EE1A63"/>
    <w:rsid w:val="00EE1B96"/>
    <w:rsid w:val="00EE2216"/>
    <w:rsid w:val="00EE3B9D"/>
    <w:rsid w:val="00EE5617"/>
    <w:rsid w:val="00EE6A79"/>
    <w:rsid w:val="00EE759E"/>
    <w:rsid w:val="00EF57DD"/>
    <w:rsid w:val="00EF715C"/>
    <w:rsid w:val="00EF7981"/>
    <w:rsid w:val="00EF7B4C"/>
    <w:rsid w:val="00F00189"/>
    <w:rsid w:val="00F013C1"/>
    <w:rsid w:val="00F01C6D"/>
    <w:rsid w:val="00F01FE1"/>
    <w:rsid w:val="00F072F1"/>
    <w:rsid w:val="00F125B0"/>
    <w:rsid w:val="00F12ABA"/>
    <w:rsid w:val="00F13839"/>
    <w:rsid w:val="00F13C52"/>
    <w:rsid w:val="00F147F5"/>
    <w:rsid w:val="00F15640"/>
    <w:rsid w:val="00F20BB9"/>
    <w:rsid w:val="00F21004"/>
    <w:rsid w:val="00F21244"/>
    <w:rsid w:val="00F22E7D"/>
    <w:rsid w:val="00F23715"/>
    <w:rsid w:val="00F240CD"/>
    <w:rsid w:val="00F271D0"/>
    <w:rsid w:val="00F33D1E"/>
    <w:rsid w:val="00F35175"/>
    <w:rsid w:val="00F35723"/>
    <w:rsid w:val="00F35A43"/>
    <w:rsid w:val="00F362DF"/>
    <w:rsid w:val="00F36ECD"/>
    <w:rsid w:val="00F37C7E"/>
    <w:rsid w:val="00F401CC"/>
    <w:rsid w:val="00F41042"/>
    <w:rsid w:val="00F43D66"/>
    <w:rsid w:val="00F44966"/>
    <w:rsid w:val="00F451A1"/>
    <w:rsid w:val="00F45687"/>
    <w:rsid w:val="00F45872"/>
    <w:rsid w:val="00F45DFD"/>
    <w:rsid w:val="00F51971"/>
    <w:rsid w:val="00F52441"/>
    <w:rsid w:val="00F52E62"/>
    <w:rsid w:val="00F53AD4"/>
    <w:rsid w:val="00F53F72"/>
    <w:rsid w:val="00F57544"/>
    <w:rsid w:val="00F578AE"/>
    <w:rsid w:val="00F612C2"/>
    <w:rsid w:val="00F61EA5"/>
    <w:rsid w:val="00F62526"/>
    <w:rsid w:val="00F66B7A"/>
    <w:rsid w:val="00F72576"/>
    <w:rsid w:val="00F7269E"/>
    <w:rsid w:val="00F72B62"/>
    <w:rsid w:val="00F72CDC"/>
    <w:rsid w:val="00F72D03"/>
    <w:rsid w:val="00F73B36"/>
    <w:rsid w:val="00F75BDE"/>
    <w:rsid w:val="00F76915"/>
    <w:rsid w:val="00F77C4E"/>
    <w:rsid w:val="00F84946"/>
    <w:rsid w:val="00F8552C"/>
    <w:rsid w:val="00F87C9B"/>
    <w:rsid w:val="00F91290"/>
    <w:rsid w:val="00F92820"/>
    <w:rsid w:val="00F93348"/>
    <w:rsid w:val="00F93FE3"/>
    <w:rsid w:val="00F95750"/>
    <w:rsid w:val="00F95F60"/>
    <w:rsid w:val="00F978FD"/>
    <w:rsid w:val="00FA3ACC"/>
    <w:rsid w:val="00FB0AB2"/>
    <w:rsid w:val="00FB187D"/>
    <w:rsid w:val="00FB2CE9"/>
    <w:rsid w:val="00FB39C0"/>
    <w:rsid w:val="00FB40D0"/>
    <w:rsid w:val="00FB4996"/>
    <w:rsid w:val="00FB5A7C"/>
    <w:rsid w:val="00FB6BE1"/>
    <w:rsid w:val="00FB7049"/>
    <w:rsid w:val="00FB72FA"/>
    <w:rsid w:val="00FC172A"/>
    <w:rsid w:val="00FC183F"/>
    <w:rsid w:val="00FC7A31"/>
    <w:rsid w:val="00FD2D3E"/>
    <w:rsid w:val="00FD2DE7"/>
    <w:rsid w:val="00FD32EE"/>
    <w:rsid w:val="00FD4713"/>
    <w:rsid w:val="00FD62BE"/>
    <w:rsid w:val="00FD6354"/>
    <w:rsid w:val="00FD6540"/>
    <w:rsid w:val="00FD6EFB"/>
    <w:rsid w:val="00FD6FF5"/>
    <w:rsid w:val="00FD7FE3"/>
    <w:rsid w:val="00FE2782"/>
    <w:rsid w:val="00FE4502"/>
    <w:rsid w:val="00FE7204"/>
    <w:rsid w:val="00FE7646"/>
    <w:rsid w:val="00FF07AC"/>
    <w:rsid w:val="00FF0EB2"/>
    <w:rsid w:val="00FF1560"/>
    <w:rsid w:val="00FF19F0"/>
    <w:rsid w:val="00FF1F97"/>
    <w:rsid w:val="00FF2289"/>
    <w:rsid w:val="00FF2435"/>
    <w:rsid w:val="00FF417A"/>
    <w:rsid w:val="00FF62B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94806"/>
    <w:pPr>
      <w:ind w:hanging="284"/>
      <w:jc w:val="both"/>
    </w:pPr>
    <w:rPr>
      <w:sz w:val="24"/>
      <w:szCs w:val="24"/>
    </w:rPr>
  </w:style>
  <w:style w:type="paragraph" w:styleId="1">
    <w:name w:val="heading 1"/>
    <w:basedOn w:val="a"/>
    <w:next w:val="a"/>
    <w:link w:val="10"/>
    <w:qFormat/>
    <w:rsid w:val="00C94806"/>
    <w:pPr>
      <w:keepNext/>
      <w:widowControl w:val="0"/>
      <w:shd w:val="clear" w:color="auto" w:fill="FFFFFF"/>
      <w:autoSpaceDE w:val="0"/>
      <w:autoSpaceDN w:val="0"/>
      <w:adjustRightInd w:val="0"/>
      <w:spacing w:before="5" w:line="326" w:lineRule="exact"/>
      <w:ind w:left="38"/>
      <w:jc w:val="center"/>
      <w:outlineLvl w:val="0"/>
    </w:pPr>
    <w:rPr>
      <w:b/>
      <w:bCs/>
      <w:color w:val="000000"/>
      <w:spacing w:val="-16"/>
      <w:sz w:val="28"/>
      <w:szCs w:val="29"/>
      <w:lang w:val="en-US"/>
    </w:rPr>
  </w:style>
  <w:style w:type="paragraph" w:styleId="2">
    <w:name w:val="heading 2"/>
    <w:basedOn w:val="a"/>
    <w:next w:val="a"/>
    <w:link w:val="20"/>
    <w:qFormat/>
    <w:rsid w:val="00C94806"/>
    <w:pPr>
      <w:keepNext/>
      <w:widowControl w:val="0"/>
      <w:shd w:val="clear" w:color="auto" w:fill="FFFFFF"/>
      <w:autoSpaceDE w:val="0"/>
      <w:autoSpaceDN w:val="0"/>
      <w:adjustRightInd w:val="0"/>
      <w:spacing w:line="317" w:lineRule="exact"/>
      <w:ind w:left="149"/>
      <w:jc w:val="center"/>
      <w:outlineLvl w:val="1"/>
    </w:pPr>
    <w:rPr>
      <w:b/>
      <w:bCs/>
      <w:color w:val="000000"/>
      <w:spacing w:val="-6"/>
      <w:sz w:val="28"/>
      <w:szCs w:val="28"/>
      <w:lang w:val="en-US"/>
    </w:rPr>
  </w:style>
  <w:style w:type="paragraph" w:styleId="3">
    <w:name w:val="heading 3"/>
    <w:basedOn w:val="a"/>
    <w:next w:val="a"/>
    <w:qFormat/>
    <w:rsid w:val="00C94806"/>
    <w:pPr>
      <w:keepNext/>
      <w:widowControl w:val="0"/>
      <w:shd w:val="clear" w:color="auto" w:fill="FFFFFF"/>
      <w:autoSpaceDE w:val="0"/>
      <w:autoSpaceDN w:val="0"/>
      <w:adjustRightInd w:val="0"/>
      <w:spacing w:line="360" w:lineRule="exact"/>
      <w:ind w:left="3312"/>
      <w:outlineLvl w:val="2"/>
    </w:pPr>
    <w:rPr>
      <w:rFonts w:ascii="Arial" w:hAnsi="Arial"/>
      <w:b/>
      <w:bCs/>
      <w:color w:val="000000"/>
      <w:spacing w:val="-11"/>
      <w:w w:val="103"/>
      <w:sz w:val="28"/>
      <w:szCs w:val="32"/>
      <w:lang w:val="en-US"/>
    </w:rPr>
  </w:style>
  <w:style w:type="paragraph" w:styleId="4">
    <w:name w:val="heading 4"/>
    <w:basedOn w:val="a"/>
    <w:next w:val="a"/>
    <w:qFormat/>
    <w:rsid w:val="0070745C"/>
    <w:pPr>
      <w:keepNext/>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C94806"/>
    <w:pPr>
      <w:widowControl w:val="0"/>
      <w:shd w:val="clear" w:color="auto" w:fill="FFFFFF"/>
      <w:autoSpaceDE w:val="0"/>
      <w:autoSpaceDN w:val="0"/>
      <w:adjustRightInd w:val="0"/>
    </w:pPr>
    <w:rPr>
      <w:color w:val="000000"/>
      <w:spacing w:val="-7"/>
      <w:sz w:val="28"/>
      <w:szCs w:val="33"/>
      <w:lang w:val="en-US"/>
    </w:rPr>
  </w:style>
  <w:style w:type="paragraph" w:styleId="a5">
    <w:name w:val="Body Text Indent"/>
    <w:basedOn w:val="a"/>
    <w:rsid w:val="00C94806"/>
    <w:pPr>
      <w:widowControl w:val="0"/>
      <w:autoSpaceDE w:val="0"/>
      <w:autoSpaceDN w:val="0"/>
      <w:adjustRightInd w:val="0"/>
      <w:spacing w:after="120"/>
      <w:ind w:left="283"/>
    </w:pPr>
    <w:rPr>
      <w:sz w:val="28"/>
      <w:szCs w:val="28"/>
      <w:lang w:val="en-US"/>
    </w:rPr>
  </w:style>
  <w:style w:type="paragraph" w:styleId="30">
    <w:name w:val="Body Text Indent 3"/>
    <w:basedOn w:val="a"/>
    <w:rsid w:val="00C94806"/>
    <w:pPr>
      <w:widowControl w:val="0"/>
      <w:shd w:val="clear" w:color="auto" w:fill="FFFFFF"/>
      <w:autoSpaceDE w:val="0"/>
      <w:autoSpaceDN w:val="0"/>
      <w:adjustRightInd w:val="0"/>
      <w:ind w:firstLine="485"/>
    </w:pPr>
    <w:rPr>
      <w:color w:val="000000"/>
      <w:sz w:val="28"/>
      <w:lang w:val="en-US"/>
    </w:rPr>
  </w:style>
  <w:style w:type="paragraph" w:customStyle="1" w:styleId="21">
    <w:name w:val="заголовок 2"/>
    <w:basedOn w:val="a"/>
    <w:next w:val="a"/>
    <w:rsid w:val="00C94806"/>
    <w:pPr>
      <w:keepNext/>
      <w:widowControl w:val="0"/>
      <w:autoSpaceDE w:val="0"/>
      <w:autoSpaceDN w:val="0"/>
      <w:jc w:val="center"/>
      <w:outlineLvl w:val="1"/>
    </w:pPr>
    <w:rPr>
      <w:sz w:val="28"/>
      <w:szCs w:val="28"/>
      <w:lang w:val="en-US"/>
    </w:rPr>
  </w:style>
  <w:style w:type="paragraph" w:styleId="22">
    <w:name w:val="Body Text 2"/>
    <w:basedOn w:val="a"/>
    <w:rsid w:val="00C94806"/>
    <w:pPr>
      <w:widowControl w:val="0"/>
      <w:autoSpaceDE w:val="0"/>
      <w:autoSpaceDN w:val="0"/>
      <w:adjustRightInd w:val="0"/>
    </w:pPr>
    <w:rPr>
      <w:sz w:val="28"/>
      <w:szCs w:val="28"/>
      <w:lang w:val="en-US"/>
    </w:rPr>
  </w:style>
  <w:style w:type="paragraph" w:styleId="23">
    <w:name w:val="Body Text Indent 2"/>
    <w:basedOn w:val="a"/>
    <w:rsid w:val="00C94806"/>
    <w:pPr>
      <w:shd w:val="clear" w:color="auto" w:fill="FFFFFF"/>
      <w:ind w:firstLine="720"/>
    </w:pPr>
    <w:rPr>
      <w:sz w:val="28"/>
    </w:rPr>
  </w:style>
  <w:style w:type="paragraph" w:styleId="a6">
    <w:name w:val="header"/>
    <w:basedOn w:val="a"/>
    <w:link w:val="a7"/>
    <w:uiPriority w:val="99"/>
    <w:rsid w:val="00C94806"/>
    <w:pPr>
      <w:tabs>
        <w:tab w:val="center" w:pos="4677"/>
        <w:tab w:val="right" w:pos="9355"/>
      </w:tabs>
    </w:pPr>
  </w:style>
  <w:style w:type="character" w:styleId="a8">
    <w:name w:val="page number"/>
    <w:basedOn w:val="a0"/>
    <w:rsid w:val="00C94806"/>
  </w:style>
  <w:style w:type="table" w:styleId="a9">
    <w:name w:val="Table Grid"/>
    <w:basedOn w:val="a1"/>
    <w:rsid w:val="008257A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Balloon Text"/>
    <w:basedOn w:val="a"/>
    <w:semiHidden/>
    <w:rsid w:val="009D27DC"/>
    <w:rPr>
      <w:rFonts w:ascii="Tahoma" w:hAnsi="Tahoma" w:cs="Tahoma"/>
      <w:sz w:val="16"/>
      <w:szCs w:val="16"/>
    </w:rPr>
  </w:style>
  <w:style w:type="character" w:customStyle="1" w:styleId="st32">
    <w:name w:val="st32"/>
    <w:rsid w:val="0070745C"/>
    <w:rPr>
      <w:rFonts w:ascii="Times New Roman" w:hAnsi="Times New Roman" w:cs="Times New Roman" w:hint="default"/>
      <w:sz w:val="24"/>
      <w:szCs w:val="24"/>
    </w:rPr>
  </w:style>
  <w:style w:type="paragraph" w:styleId="24">
    <w:name w:val="List 2"/>
    <w:basedOn w:val="a"/>
    <w:rsid w:val="00C10F78"/>
    <w:pPr>
      <w:ind w:left="566" w:hanging="283"/>
    </w:pPr>
  </w:style>
  <w:style w:type="paragraph" w:styleId="ab">
    <w:name w:val="Body Text First Indent"/>
    <w:basedOn w:val="a3"/>
    <w:rsid w:val="00C10F78"/>
    <w:pPr>
      <w:widowControl/>
      <w:shd w:val="clear" w:color="auto" w:fill="auto"/>
      <w:autoSpaceDE/>
      <w:autoSpaceDN/>
      <w:adjustRightInd/>
      <w:spacing w:after="120"/>
      <w:ind w:firstLine="210"/>
      <w:jc w:val="left"/>
    </w:pPr>
    <w:rPr>
      <w:color w:val="auto"/>
      <w:spacing w:val="0"/>
      <w:sz w:val="24"/>
      <w:szCs w:val="24"/>
      <w:lang w:val="ru-RU"/>
    </w:rPr>
  </w:style>
  <w:style w:type="paragraph" w:customStyle="1" w:styleId="ConsPlusTitle">
    <w:name w:val="ConsPlusTitle"/>
    <w:uiPriority w:val="99"/>
    <w:rsid w:val="00CB04B5"/>
    <w:pPr>
      <w:widowControl w:val="0"/>
      <w:autoSpaceDE w:val="0"/>
      <w:autoSpaceDN w:val="0"/>
      <w:adjustRightInd w:val="0"/>
      <w:ind w:hanging="284"/>
      <w:jc w:val="both"/>
    </w:pPr>
    <w:rPr>
      <w:rFonts w:ascii="Arial" w:eastAsia="Batang" w:hAnsi="Arial" w:cs="Arial"/>
      <w:b/>
      <w:bCs/>
      <w:lang w:eastAsia="ko-KR"/>
    </w:rPr>
  </w:style>
  <w:style w:type="paragraph" w:customStyle="1" w:styleId="ac">
    <w:name w:val="Знак Знак Знак Знак"/>
    <w:basedOn w:val="a"/>
    <w:rsid w:val="00CB04B5"/>
    <w:pPr>
      <w:spacing w:after="160" w:line="240" w:lineRule="exact"/>
    </w:pPr>
    <w:rPr>
      <w:rFonts w:ascii="Verdana" w:hAnsi="Verdana"/>
      <w:sz w:val="20"/>
      <w:szCs w:val="20"/>
      <w:lang w:val="en-US" w:eastAsia="en-US"/>
    </w:rPr>
  </w:style>
  <w:style w:type="paragraph" w:customStyle="1" w:styleId="ConsPlusNormal">
    <w:name w:val="ConsPlusNormal"/>
    <w:link w:val="ConsPlusNormal0"/>
    <w:rsid w:val="00CB04B5"/>
    <w:pPr>
      <w:widowControl w:val="0"/>
      <w:autoSpaceDE w:val="0"/>
      <w:autoSpaceDN w:val="0"/>
      <w:adjustRightInd w:val="0"/>
      <w:ind w:firstLine="720"/>
      <w:jc w:val="both"/>
    </w:pPr>
    <w:rPr>
      <w:rFonts w:ascii="Arial" w:eastAsia="Batang" w:hAnsi="Arial" w:cs="Arial"/>
      <w:lang w:eastAsia="ko-KR"/>
    </w:rPr>
  </w:style>
  <w:style w:type="paragraph" w:customStyle="1" w:styleId="ConsPlusNonformat">
    <w:name w:val="ConsPlusNonformat"/>
    <w:uiPriority w:val="99"/>
    <w:rsid w:val="00CB04B5"/>
    <w:pPr>
      <w:widowControl w:val="0"/>
      <w:autoSpaceDE w:val="0"/>
      <w:autoSpaceDN w:val="0"/>
      <w:adjustRightInd w:val="0"/>
      <w:ind w:hanging="284"/>
      <w:jc w:val="both"/>
    </w:pPr>
    <w:rPr>
      <w:rFonts w:ascii="Courier New" w:eastAsia="Batang" w:hAnsi="Courier New" w:cs="Courier New"/>
      <w:lang w:eastAsia="ko-KR"/>
    </w:rPr>
  </w:style>
  <w:style w:type="paragraph" w:styleId="ad">
    <w:name w:val="footer"/>
    <w:basedOn w:val="a"/>
    <w:link w:val="ae"/>
    <w:uiPriority w:val="99"/>
    <w:rsid w:val="00CB7095"/>
    <w:pPr>
      <w:tabs>
        <w:tab w:val="center" w:pos="4677"/>
        <w:tab w:val="right" w:pos="9355"/>
      </w:tabs>
    </w:pPr>
  </w:style>
  <w:style w:type="paragraph" w:customStyle="1" w:styleId="11">
    <w:name w:val="Знак Знак1 Знак"/>
    <w:basedOn w:val="a"/>
    <w:rsid w:val="00E72378"/>
    <w:pPr>
      <w:widowControl w:val="0"/>
      <w:adjustRightInd w:val="0"/>
      <w:spacing w:after="160" w:line="240" w:lineRule="exact"/>
      <w:jc w:val="right"/>
    </w:pPr>
    <w:rPr>
      <w:sz w:val="20"/>
      <w:szCs w:val="20"/>
      <w:lang w:val="en-GB" w:eastAsia="en-US"/>
    </w:rPr>
  </w:style>
  <w:style w:type="paragraph" w:styleId="af">
    <w:name w:val="Title"/>
    <w:basedOn w:val="a"/>
    <w:qFormat/>
    <w:rsid w:val="00640496"/>
    <w:pPr>
      <w:shd w:val="clear" w:color="auto" w:fill="FFFFFF"/>
      <w:ind w:firstLine="6"/>
      <w:jc w:val="center"/>
    </w:pPr>
    <w:rPr>
      <w:b/>
      <w:sz w:val="28"/>
      <w:szCs w:val="20"/>
    </w:rPr>
  </w:style>
  <w:style w:type="paragraph" w:styleId="af0">
    <w:name w:val="Normal (Web)"/>
    <w:basedOn w:val="a"/>
    <w:rsid w:val="00B825E4"/>
    <w:pPr>
      <w:spacing w:before="100" w:beforeAutospacing="1" w:after="119"/>
    </w:pPr>
  </w:style>
  <w:style w:type="paragraph" w:customStyle="1" w:styleId="western">
    <w:name w:val="western"/>
    <w:basedOn w:val="a"/>
    <w:rsid w:val="00B825E4"/>
    <w:pPr>
      <w:spacing w:before="100" w:beforeAutospacing="1" w:after="119"/>
    </w:pPr>
  </w:style>
  <w:style w:type="character" w:customStyle="1" w:styleId="10">
    <w:name w:val="Заголовок 1 Знак"/>
    <w:link w:val="1"/>
    <w:rsid w:val="00C67093"/>
    <w:rPr>
      <w:b/>
      <w:bCs/>
      <w:color w:val="000000"/>
      <w:spacing w:val="-16"/>
      <w:sz w:val="28"/>
      <w:szCs w:val="29"/>
      <w:lang w:val="en-US" w:eastAsia="ru-RU" w:bidi="ar-SA"/>
    </w:rPr>
  </w:style>
  <w:style w:type="character" w:customStyle="1" w:styleId="a4">
    <w:name w:val="Основной текст Знак"/>
    <w:link w:val="a3"/>
    <w:rsid w:val="00C67093"/>
    <w:rPr>
      <w:color w:val="000000"/>
      <w:spacing w:val="-7"/>
      <w:sz w:val="28"/>
      <w:szCs w:val="33"/>
      <w:lang w:val="en-US" w:eastAsia="ru-RU" w:bidi="ar-SA"/>
    </w:rPr>
  </w:style>
  <w:style w:type="paragraph" w:customStyle="1" w:styleId="af1">
    <w:name w:val="Знак"/>
    <w:basedOn w:val="a"/>
    <w:rsid w:val="00520DE6"/>
    <w:pPr>
      <w:spacing w:after="160" w:line="240" w:lineRule="exact"/>
    </w:pPr>
    <w:rPr>
      <w:noProof/>
      <w:sz w:val="20"/>
      <w:szCs w:val="20"/>
    </w:rPr>
  </w:style>
  <w:style w:type="character" w:customStyle="1" w:styleId="20">
    <w:name w:val="Заголовок 2 Знак"/>
    <w:link w:val="2"/>
    <w:rsid w:val="006C0031"/>
    <w:rPr>
      <w:b/>
      <w:bCs/>
      <w:color w:val="000000"/>
      <w:spacing w:val="-6"/>
      <w:sz w:val="28"/>
      <w:szCs w:val="28"/>
      <w:lang w:val="en-US" w:eastAsia="ru-RU" w:bidi="ar-SA"/>
    </w:rPr>
  </w:style>
  <w:style w:type="character" w:customStyle="1" w:styleId="FontStyle36">
    <w:name w:val="Font Style36"/>
    <w:rsid w:val="00405E76"/>
    <w:rPr>
      <w:rFonts w:ascii="Times New Roman" w:eastAsia="Times New Roman" w:hAnsi="Times New Roman" w:cs="Times New Roman"/>
      <w:b/>
      <w:bCs/>
    </w:rPr>
  </w:style>
  <w:style w:type="character" w:styleId="af2">
    <w:name w:val="Hyperlink"/>
    <w:rsid w:val="00405E76"/>
    <w:rPr>
      <w:color w:val="0000FF"/>
      <w:u w:val="single"/>
    </w:rPr>
  </w:style>
  <w:style w:type="paragraph" w:customStyle="1" w:styleId="ConsPlusCell">
    <w:name w:val="ConsPlusCell"/>
    <w:link w:val="ConsPlusCell0"/>
    <w:rsid w:val="00D051B1"/>
    <w:pPr>
      <w:autoSpaceDE w:val="0"/>
      <w:autoSpaceDN w:val="0"/>
      <w:adjustRightInd w:val="0"/>
      <w:ind w:hanging="284"/>
      <w:jc w:val="both"/>
    </w:pPr>
    <w:rPr>
      <w:rFonts w:ascii="Arial" w:hAnsi="Arial" w:cs="Arial"/>
    </w:rPr>
  </w:style>
  <w:style w:type="paragraph" w:customStyle="1" w:styleId="af3">
    <w:name w:val="Содержимое таблицы"/>
    <w:basedOn w:val="a"/>
    <w:rsid w:val="00D051B1"/>
    <w:pPr>
      <w:widowControl w:val="0"/>
      <w:suppressLineNumbers/>
      <w:suppressAutoHyphens/>
    </w:pPr>
    <w:rPr>
      <w:rFonts w:ascii="Arial" w:eastAsia="Lucida Sans Unicode" w:hAnsi="Arial"/>
      <w:kern w:val="2"/>
      <w:sz w:val="20"/>
    </w:rPr>
  </w:style>
  <w:style w:type="paragraph" w:customStyle="1" w:styleId="msonormalcxspmiddle">
    <w:name w:val="msonormalcxspmiddle"/>
    <w:basedOn w:val="a"/>
    <w:rsid w:val="00D051B1"/>
    <w:pPr>
      <w:spacing w:before="100" w:beforeAutospacing="1" w:after="100" w:afterAutospacing="1"/>
    </w:pPr>
  </w:style>
  <w:style w:type="character" w:customStyle="1" w:styleId="af4">
    <w:name w:val="Гипертекстовая ссылка"/>
    <w:uiPriority w:val="99"/>
    <w:rsid w:val="00746A9C"/>
    <w:rPr>
      <w:color w:val="106BBE"/>
    </w:rPr>
  </w:style>
  <w:style w:type="character" w:customStyle="1" w:styleId="af5">
    <w:name w:val="Цветовое выделение"/>
    <w:uiPriority w:val="99"/>
    <w:rsid w:val="002F37D2"/>
    <w:rPr>
      <w:b/>
      <w:bCs/>
      <w:color w:val="26282F"/>
      <w:sz w:val="26"/>
      <w:szCs w:val="26"/>
    </w:rPr>
  </w:style>
  <w:style w:type="paragraph" w:customStyle="1" w:styleId="af6">
    <w:name w:val="Нормальный (таблица)"/>
    <w:basedOn w:val="a"/>
    <w:next w:val="a"/>
    <w:uiPriority w:val="99"/>
    <w:rsid w:val="00F23715"/>
    <w:pPr>
      <w:widowControl w:val="0"/>
      <w:autoSpaceDE w:val="0"/>
      <w:autoSpaceDN w:val="0"/>
      <w:adjustRightInd w:val="0"/>
    </w:pPr>
    <w:rPr>
      <w:rFonts w:ascii="Arial" w:hAnsi="Arial"/>
    </w:rPr>
  </w:style>
  <w:style w:type="paragraph" w:customStyle="1" w:styleId="af7">
    <w:name w:val="Прижатый влево"/>
    <w:basedOn w:val="a"/>
    <w:next w:val="a"/>
    <w:uiPriority w:val="99"/>
    <w:rsid w:val="00F23715"/>
    <w:pPr>
      <w:widowControl w:val="0"/>
      <w:autoSpaceDE w:val="0"/>
      <w:autoSpaceDN w:val="0"/>
      <w:adjustRightInd w:val="0"/>
    </w:pPr>
    <w:rPr>
      <w:rFonts w:ascii="Arial" w:hAnsi="Arial"/>
    </w:rPr>
  </w:style>
  <w:style w:type="character" w:customStyle="1" w:styleId="ConsPlusCell0">
    <w:name w:val="ConsPlusCell Знак"/>
    <w:link w:val="ConsPlusCell"/>
    <w:rsid w:val="00BB1A35"/>
    <w:rPr>
      <w:rFonts w:ascii="Arial" w:hAnsi="Arial" w:cs="Arial"/>
      <w:lang w:val="ru-RU" w:eastAsia="ru-RU" w:bidi="ar-SA"/>
    </w:rPr>
  </w:style>
  <w:style w:type="paragraph" w:customStyle="1" w:styleId="ConsNormal">
    <w:name w:val="ConsNormal"/>
    <w:rsid w:val="001B78B2"/>
    <w:pPr>
      <w:widowControl w:val="0"/>
      <w:snapToGrid w:val="0"/>
      <w:ind w:firstLine="720"/>
      <w:jc w:val="both"/>
    </w:pPr>
    <w:rPr>
      <w:rFonts w:ascii="Arial" w:hAnsi="Arial"/>
    </w:rPr>
  </w:style>
  <w:style w:type="paragraph" w:customStyle="1" w:styleId="12">
    <w:name w:val="Без интервала1"/>
    <w:link w:val="NoSpacingChar"/>
    <w:rsid w:val="009A0C16"/>
    <w:pPr>
      <w:ind w:hanging="284"/>
      <w:jc w:val="both"/>
    </w:pPr>
    <w:rPr>
      <w:rFonts w:ascii="Calibri" w:hAnsi="Calibri"/>
      <w:sz w:val="22"/>
      <w:szCs w:val="22"/>
      <w:lang w:eastAsia="en-US"/>
    </w:rPr>
  </w:style>
  <w:style w:type="character" w:customStyle="1" w:styleId="NoSpacingChar">
    <w:name w:val="No Spacing Char"/>
    <w:link w:val="12"/>
    <w:locked/>
    <w:rsid w:val="009A0C16"/>
    <w:rPr>
      <w:rFonts w:ascii="Calibri" w:hAnsi="Calibri"/>
      <w:sz w:val="22"/>
      <w:szCs w:val="22"/>
      <w:lang w:val="ru-RU" w:eastAsia="en-US" w:bidi="ar-SA"/>
    </w:rPr>
  </w:style>
  <w:style w:type="character" w:styleId="af8">
    <w:name w:val="Strong"/>
    <w:qFormat/>
    <w:rsid w:val="000A56C3"/>
    <w:rPr>
      <w:b/>
      <w:bCs/>
    </w:rPr>
  </w:style>
  <w:style w:type="paragraph" w:customStyle="1" w:styleId="13">
    <w:name w:val="Обычный1"/>
    <w:rsid w:val="0094105F"/>
    <w:pPr>
      <w:widowControl w:val="0"/>
      <w:spacing w:before="100" w:after="100"/>
      <w:ind w:hanging="284"/>
      <w:jc w:val="both"/>
    </w:pPr>
    <w:rPr>
      <w:rFonts w:eastAsia="Calibri"/>
      <w:sz w:val="24"/>
    </w:rPr>
  </w:style>
  <w:style w:type="character" w:styleId="af9">
    <w:name w:val="FollowedHyperlink"/>
    <w:rsid w:val="00371801"/>
    <w:rPr>
      <w:color w:val="800080"/>
      <w:u w:val="single"/>
    </w:rPr>
  </w:style>
  <w:style w:type="character" w:customStyle="1" w:styleId="ConsPlusNormal0">
    <w:name w:val="ConsPlusNormal Знак"/>
    <w:link w:val="ConsPlusNormal"/>
    <w:locked/>
    <w:rsid w:val="00FD6EFB"/>
    <w:rPr>
      <w:rFonts w:ascii="Arial" w:eastAsia="Batang" w:hAnsi="Arial" w:cs="Arial"/>
      <w:lang w:eastAsia="ko-KR" w:bidi="ar-SA"/>
    </w:rPr>
  </w:style>
  <w:style w:type="paragraph" w:styleId="afa">
    <w:name w:val="No Spacing"/>
    <w:uiPriority w:val="1"/>
    <w:qFormat/>
    <w:rsid w:val="00FD6EFB"/>
    <w:pPr>
      <w:ind w:hanging="284"/>
      <w:jc w:val="both"/>
    </w:pPr>
    <w:rPr>
      <w:rFonts w:ascii="Calibri" w:eastAsia="Calibri" w:hAnsi="Calibri"/>
      <w:sz w:val="22"/>
      <w:szCs w:val="22"/>
      <w:lang w:eastAsia="en-US"/>
    </w:rPr>
  </w:style>
  <w:style w:type="character" w:customStyle="1" w:styleId="afb">
    <w:name w:val="Основной текст_"/>
    <w:link w:val="25"/>
    <w:rsid w:val="005B3E5E"/>
    <w:rPr>
      <w:sz w:val="26"/>
      <w:szCs w:val="26"/>
      <w:shd w:val="clear" w:color="auto" w:fill="FFFFFF"/>
    </w:rPr>
  </w:style>
  <w:style w:type="paragraph" w:customStyle="1" w:styleId="25">
    <w:name w:val="Основной текст2"/>
    <w:basedOn w:val="a"/>
    <w:link w:val="afb"/>
    <w:rsid w:val="005B3E5E"/>
    <w:pPr>
      <w:widowControl w:val="0"/>
      <w:shd w:val="clear" w:color="auto" w:fill="FFFFFF"/>
      <w:spacing w:before="300" w:after="420" w:line="0" w:lineRule="atLeast"/>
    </w:pPr>
    <w:rPr>
      <w:sz w:val="26"/>
      <w:szCs w:val="26"/>
    </w:rPr>
  </w:style>
  <w:style w:type="character" w:customStyle="1" w:styleId="105pt">
    <w:name w:val="Основной текст + 10;5 pt"/>
    <w:rsid w:val="005B3E5E"/>
    <w:rPr>
      <w:rFonts w:ascii="Times New Roman" w:eastAsia="Times New Roman" w:hAnsi="Times New Roman" w:cs="Times New Roman"/>
      <w:b w:val="0"/>
      <w:bCs w:val="0"/>
      <w:i w:val="0"/>
      <w:iCs w:val="0"/>
      <w:smallCaps w:val="0"/>
      <w:strike w:val="0"/>
      <w:color w:val="000000"/>
      <w:spacing w:val="0"/>
      <w:w w:val="100"/>
      <w:position w:val="0"/>
      <w:sz w:val="21"/>
      <w:szCs w:val="21"/>
      <w:u w:val="none"/>
      <w:shd w:val="clear" w:color="auto" w:fill="FFFFFF"/>
      <w:lang w:val="ru-RU"/>
    </w:rPr>
  </w:style>
  <w:style w:type="character" w:customStyle="1" w:styleId="afc">
    <w:name w:val="Основной текст + Курсив"/>
    <w:rsid w:val="001B3142"/>
    <w:rPr>
      <w:rFonts w:ascii="Times New Roman" w:eastAsia="Times New Roman" w:hAnsi="Times New Roman" w:cs="Times New Roman"/>
      <w:b w:val="0"/>
      <w:bCs w:val="0"/>
      <w:i/>
      <w:iCs/>
      <w:smallCaps w:val="0"/>
      <w:strike w:val="0"/>
      <w:color w:val="000000"/>
      <w:spacing w:val="0"/>
      <w:w w:val="100"/>
      <w:position w:val="0"/>
      <w:sz w:val="26"/>
      <w:szCs w:val="26"/>
      <w:u w:val="none"/>
      <w:shd w:val="clear" w:color="auto" w:fill="FFFFFF"/>
      <w:lang w:val="ru-RU"/>
    </w:rPr>
  </w:style>
  <w:style w:type="character" w:customStyle="1" w:styleId="26">
    <w:name w:val="Основной текст (2)_"/>
    <w:link w:val="27"/>
    <w:rsid w:val="001B3142"/>
    <w:rPr>
      <w:b/>
      <w:bCs/>
      <w:sz w:val="26"/>
      <w:szCs w:val="26"/>
      <w:shd w:val="clear" w:color="auto" w:fill="FFFFFF"/>
    </w:rPr>
  </w:style>
  <w:style w:type="paragraph" w:customStyle="1" w:styleId="27">
    <w:name w:val="Основной текст (2)"/>
    <w:basedOn w:val="a"/>
    <w:link w:val="26"/>
    <w:rsid w:val="001B3142"/>
    <w:pPr>
      <w:widowControl w:val="0"/>
      <w:shd w:val="clear" w:color="auto" w:fill="FFFFFF"/>
      <w:spacing w:line="320" w:lineRule="exact"/>
      <w:ind w:firstLine="720"/>
    </w:pPr>
    <w:rPr>
      <w:b/>
      <w:bCs/>
      <w:sz w:val="26"/>
      <w:szCs w:val="26"/>
    </w:rPr>
  </w:style>
  <w:style w:type="character" w:customStyle="1" w:styleId="3Exact">
    <w:name w:val="Основной текст (3) Exact"/>
    <w:rsid w:val="001B3142"/>
    <w:rPr>
      <w:rFonts w:ascii="Times New Roman" w:eastAsia="Times New Roman" w:hAnsi="Times New Roman" w:cs="Times New Roman"/>
      <w:b w:val="0"/>
      <w:bCs w:val="0"/>
      <w:i w:val="0"/>
      <w:iCs w:val="0"/>
      <w:smallCaps w:val="0"/>
      <w:strike w:val="0"/>
      <w:spacing w:val="5"/>
      <w:sz w:val="20"/>
      <w:szCs w:val="20"/>
      <w:u w:val="none"/>
    </w:rPr>
  </w:style>
  <w:style w:type="character" w:customStyle="1" w:styleId="31">
    <w:name w:val="Заголовок №3_"/>
    <w:link w:val="32"/>
    <w:rsid w:val="001B3142"/>
    <w:rPr>
      <w:sz w:val="26"/>
      <w:szCs w:val="26"/>
      <w:shd w:val="clear" w:color="auto" w:fill="FFFFFF"/>
    </w:rPr>
  </w:style>
  <w:style w:type="paragraph" w:customStyle="1" w:styleId="32">
    <w:name w:val="Заголовок №3"/>
    <w:basedOn w:val="a"/>
    <w:link w:val="31"/>
    <w:rsid w:val="001B3142"/>
    <w:pPr>
      <w:widowControl w:val="0"/>
      <w:shd w:val="clear" w:color="auto" w:fill="FFFFFF"/>
      <w:spacing w:before="300" w:after="300" w:line="325" w:lineRule="exact"/>
      <w:outlineLvl w:val="2"/>
    </w:pPr>
    <w:rPr>
      <w:sz w:val="26"/>
      <w:szCs w:val="26"/>
    </w:rPr>
  </w:style>
  <w:style w:type="character" w:customStyle="1" w:styleId="10pt">
    <w:name w:val="Основной текст + 10 pt"/>
    <w:rsid w:val="000014BD"/>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ru-RU"/>
    </w:rPr>
  </w:style>
  <w:style w:type="character" w:customStyle="1" w:styleId="33">
    <w:name w:val="Основной текст (3)_"/>
    <w:link w:val="34"/>
    <w:rsid w:val="000014BD"/>
    <w:rPr>
      <w:sz w:val="21"/>
      <w:szCs w:val="21"/>
      <w:shd w:val="clear" w:color="auto" w:fill="FFFFFF"/>
    </w:rPr>
  </w:style>
  <w:style w:type="character" w:customStyle="1" w:styleId="40">
    <w:name w:val="Основной текст (4)_"/>
    <w:link w:val="41"/>
    <w:rsid w:val="000014BD"/>
    <w:rPr>
      <w:b/>
      <w:bCs/>
      <w:spacing w:val="-10"/>
      <w:shd w:val="clear" w:color="auto" w:fill="FFFFFF"/>
    </w:rPr>
  </w:style>
  <w:style w:type="paragraph" w:customStyle="1" w:styleId="34">
    <w:name w:val="Основной текст (3)"/>
    <w:basedOn w:val="a"/>
    <w:link w:val="33"/>
    <w:rsid w:val="000014BD"/>
    <w:pPr>
      <w:widowControl w:val="0"/>
      <w:shd w:val="clear" w:color="auto" w:fill="FFFFFF"/>
      <w:spacing w:line="275" w:lineRule="exact"/>
      <w:jc w:val="right"/>
    </w:pPr>
    <w:rPr>
      <w:sz w:val="21"/>
      <w:szCs w:val="21"/>
    </w:rPr>
  </w:style>
  <w:style w:type="paragraph" w:customStyle="1" w:styleId="41">
    <w:name w:val="Основной текст (4)"/>
    <w:basedOn w:val="a"/>
    <w:link w:val="40"/>
    <w:rsid w:val="000014BD"/>
    <w:pPr>
      <w:widowControl w:val="0"/>
      <w:shd w:val="clear" w:color="auto" w:fill="FFFFFF"/>
      <w:spacing w:line="275" w:lineRule="exact"/>
    </w:pPr>
    <w:rPr>
      <w:b/>
      <w:bCs/>
      <w:spacing w:val="-10"/>
      <w:sz w:val="20"/>
      <w:szCs w:val="20"/>
    </w:rPr>
  </w:style>
  <w:style w:type="character" w:customStyle="1" w:styleId="ae">
    <w:name w:val="Нижний колонтитул Знак"/>
    <w:link w:val="ad"/>
    <w:uiPriority w:val="99"/>
    <w:rsid w:val="000014BD"/>
    <w:rPr>
      <w:sz w:val="24"/>
      <w:szCs w:val="24"/>
    </w:rPr>
  </w:style>
  <w:style w:type="character" w:customStyle="1" w:styleId="9pt-1pt">
    <w:name w:val="Основной текст + 9 pt;Полужирный;Интервал -1 pt"/>
    <w:rsid w:val="000014BD"/>
    <w:rPr>
      <w:rFonts w:ascii="Times New Roman" w:eastAsia="Times New Roman" w:hAnsi="Times New Roman" w:cs="Times New Roman"/>
      <w:b/>
      <w:bCs/>
      <w:i w:val="0"/>
      <w:iCs w:val="0"/>
      <w:smallCaps w:val="0"/>
      <w:strike w:val="0"/>
      <w:color w:val="000000"/>
      <w:spacing w:val="-20"/>
      <w:w w:val="100"/>
      <w:position w:val="0"/>
      <w:sz w:val="18"/>
      <w:szCs w:val="18"/>
      <w:u w:val="none"/>
      <w:shd w:val="clear" w:color="auto" w:fill="FFFFFF"/>
      <w:lang w:val="ru-RU"/>
    </w:rPr>
  </w:style>
  <w:style w:type="character" w:customStyle="1" w:styleId="a7">
    <w:name w:val="Верхний колонтитул Знак"/>
    <w:basedOn w:val="a0"/>
    <w:link w:val="a6"/>
    <w:uiPriority w:val="99"/>
    <w:rsid w:val="00F20BB9"/>
    <w:rPr>
      <w:sz w:val="24"/>
      <w:szCs w:val="24"/>
    </w:rPr>
  </w:style>
  <w:style w:type="character" w:customStyle="1" w:styleId="afd">
    <w:name w:val="Цветовое выделение для Нормальный"/>
    <w:basedOn w:val="a0"/>
    <w:uiPriority w:val="99"/>
    <w:rsid w:val="00973DE9"/>
    <w:rPr>
      <w:sz w:val="20"/>
      <w:szCs w:val="20"/>
    </w:rPr>
  </w:style>
  <w:style w:type="paragraph" w:styleId="afe">
    <w:name w:val="List Paragraph"/>
    <w:basedOn w:val="a"/>
    <w:uiPriority w:val="34"/>
    <w:qFormat/>
    <w:rsid w:val="00EC5283"/>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ransport@yeiskraion.ru"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1042;&#1072;&#1083;&#1077;&#1085;&#1090;&#1080;&#1085;\Application%20Data\Microsoft\&#1064;&#1072;&#1073;&#1083;&#1086;&#1085;&#1099;\&#1056;&#1072;&#1089;&#1087;&#1086;&#1088;&#1103;&#1078;&#1077;&#1085;&#1080;&#1077;1.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C04F93-D9D8-4BB9-B805-EE50AED5B0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Распоряжение1</Template>
  <TotalTime>1098</TotalTime>
  <Pages>1</Pages>
  <Words>4994</Words>
  <Characters>28466</Characters>
  <Application>Microsoft Office Word</Application>
  <DocSecurity>0</DocSecurity>
  <Lines>237</Lines>
  <Paragraphs>66</Paragraphs>
  <ScaleCrop>false</ScaleCrop>
  <HeadingPairs>
    <vt:vector size="2" baseType="variant">
      <vt:variant>
        <vt:lpstr>Название</vt:lpstr>
      </vt:variant>
      <vt:variant>
        <vt:i4>1</vt:i4>
      </vt:variant>
    </vt:vector>
  </HeadingPairs>
  <TitlesOfParts>
    <vt:vector size="1" baseType="lpstr">
      <vt:lpstr>РОССИЙСКАЯ  ФЕДЕРАЦИЯ  КРАСНОДАРСКИЙ КРАЙ</vt:lpstr>
    </vt:vector>
  </TitlesOfParts>
  <Company>SPecialiST RePack</Company>
  <LinksUpToDate>false</LinksUpToDate>
  <CharactersWithSpaces>33394</CharactersWithSpaces>
  <SharedDoc>false</SharedDoc>
  <HLinks>
    <vt:vector size="30" baseType="variant">
      <vt:variant>
        <vt:i4>2752528</vt:i4>
      </vt:variant>
      <vt:variant>
        <vt:i4>12</vt:i4>
      </vt:variant>
      <vt:variant>
        <vt:i4>0</vt:i4>
      </vt:variant>
      <vt:variant>
        <vt:i4>5</vt:i4>
      </vt:variant>
      <vt:variant>
        <vt:lpwstr/>
      </vt:variant>
      <vt:variant>
        <vt:lpwstr>sub_10003</vt:lpwstr>
      </vt:variant>
      <vt:variant>
        <vt:i4>1769508</vt:i4>
      </vt:variant>
      <vt:variant>
        <vt:i4>9</vt:i4>
      </vt:variant>
      <vt:variant>
        <vt:i4>0</vt:i4>
      </vt:variant>
      <vt:variant>
        <vt:i4>5</vt:i4>
      </vt:variant>
      <vt:variant>
        <vt:lpwstr/>
      </vt:variant>
      <vt:variant>
        <vt:lpwstr>sub_100041</vt:lpwstr>
      </vt:variant>
      <vt:variant>
        <vt:i4>1769509</vt:i4>
      </vt:variant>
      <vt:variant>
        <vt:i4>6</vt:i4>
      </vt:variant>
      <vt:variant>
        <vt:i4>0</vt:i4>
      </vt:variant>
      <vt:variant>
        <vt:i4>5</vt:i4>
      </vt:variant>
      <vt:variant>
        <vt:lpwstr/>
      </vt:variant>
      <vt:variant>
        <vt:lpwstr>sub_100051</vt:lpwstr>
      </vt:variant>
      <vt:variant>
        <vt:i4>1638484</vt:i4>
      </vt:variant>
      <vt:variant>
        <vt:i4>3</vt:i4>
      </vt:variant>
      <vt:variant>
        <vt:i4>0</vt:i4>
      </vt:variant>
      <vt:variant>
        <vt:i4>5</vt:i4>
      </vt:variant>
      <vt:variant>
        <vt:lpwstr>consultantplus://offline/ref=C4402C6C61461DE76E9A7B49ECEA9C20C3E3686FD4B0237117F8F7E119cE0FL</vt:lpwstr>
      </vt:variant>
      <vt:variant>
        <vt:lpwstr/>
      </vt:variant>
      <vt:variant>
        <vt:i4>3211269</vt:i4>
      </vt:variant>
      <vt:variant>
        <vt:i4>0</vt:i4>
      </vt:variant>
      <vt:variant>
        <vt:i4>0</vt:i4>
      </vt:variant>
      <vt:variant>
        <vt:i4>5</vt:i4>
      </vt:variant>
      <vt:variant>
        <vt:lpwstr>mailto:transport@yeiskraion.ru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РОССИЙСКАЯ  ФЕДЕРАЦИЯ  КРАСНОДАРСКИЙ КРАЙ</dc:title>
  <dc:subject/>
  <dc:creator>Валентин</dc:creator>
  <cp:keywords/>
  <dc:description/>
  <cp:lastModifiedBy>u11_05</cp:lastModifiedBy>
  <cp:revision>55</cp:revision>
  <cp:lastPrinted>2019-05-28T11:57:00Z</cp:lastPrinted>
  <dcterms:created xsi:type="dcterms:W3CDTF">2018-10-11T06:16:00Z</dcterms:created>
  <dcterms:modified xsi:type="dcterms:W3CDTF">2019-06-03T08:47:00Z</dcterms:modified>
</cp:coreProperties>
</file>