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C7" w:rsidRDefault="003146C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146C7" w:rsidRDefault="003146C7">
      <w:pPr>
        <w:pStyle w:val="ConsPlusNormal"/>
        <w:jc w:val="both"/>
        <w:outlineLvl w:val="0"/>
      </w:pPr>
    </w:p>
    <w:p w:rsidR="003146C7" w:rsidRDefault="003146C7">
      <w:pPr>
        <w:pStyle w:val="ConsPlusTitle"/>
        <w:jc w:val="center"/>
        <w:outlineLvl w:val="0"/>
      </w:pPr>
      <w:r>
        <w:t>ДЕПАРТАМЕНТ ИНВЕСТИЦИЙ И РАЗВИТИЯ</w:t>
      </w:r>
    </w:p>
    <w:p w:rsidR="003146C7" w:rsidRDefault="003146C7">
      <w:pPr>
        <w:pStyle w:val="ConsPlusTitle"/>
        <w:jc w:val="center"/>
      </w:pPr>
      <w:r>
        <w:t>МАЛОГО И СРЕДНЕГО ПРЕДПРИНИМАТЕЛЬСТВА</w:t>
      </w:r>
    </w:p>
    <w:p w:rsidR="003146C7" w:rsidRDefault="003146C7">
      <w:pPr>
        <w:pStyle w:val="ConsPlusTitle"/>
        <w:jc w:val="center"/>
      </w:pPr>
      <w:r>
        <w:t>КРАСНОДАРСКОГО КРАЯ</w:t>
      </w:r>
    </w:p>
    <w:p w:rsidR="003146C7" w:rsidRDefault="003146C7">
      <w:pPr>
        <w:pStyle w:val="ConsPlusTitle"/>
        <w:jc w:val="center"/>
      </w:pPr>
    </w:p>
    <w:p w:rsidR="003146C7" w:rsidRDefault="003146C7">
      <w:pPr>
        <w:pStyle w:val="ConsPlusTitle"/>
        <w:jc w:val="center"/>
      </w:pPr>
      <w:r>
        <w:t>ПРИКАЗ</w:t>
      </w:r>
    </w:p>
    <w:p w:rsidR="003146C7" w:rsidRDefault="003146C7">
      <w:pPr>
        <w:pStyle w:val="ConsPlusTitle"/>
        <w:jc w:val="center"/>
      </w:pPr>
      <w:r>
        <w:t>от 12 апреля 2018 г. N 41</w:t>
      </w:r>
    </w:p>
    <w:p w:rsidR="003146C7" w:rsidRDefault="003146C7">
      <w:pPr>
        <w:pStyle w:val="ConsPlusTitle"/>
        <w:jc w:val="center"/>
      </w:pPr>
    </w:p>
    <w:p w:rsidR="003146C7" w:rsidRDefault="003146C7">
      <w:pPr>
        <w:pStyle w:val="ConsPlusTitle"/>
        <w:jc w:val="center"/>
      </w:pPr>
      <w:r>
        <w:t>О НЕКОТОРЫХ ВОПРОСАХ</w:t>
      </w:r>
    </w:p>
    <w:p w:rsidR="003146C7" w:rsidRDefault="003146C7">
      <w:pPr>
        <w:pStyle w:val="ConsPlusTitle"/>
        <w:jc w:val="center"/>
      </w:pPr>
      <w:r>
        <w:t>ВЕДЕНИЯ РЕЕСТРА ЗАКЛЮЧЕННЫХ СОГЛАШЕНИЙ</w:t>
      </w:r>
    </w:p>
    <w:p w:rsidR="003146C7" w:rsidRDefault="003146C7">
      <w:pPr>
        <w:pStyle w:val="ConsPlusTitle"/>
        <w:jc w:val="center"/>
      </w:pPr>
      <w:r>
        <w:t>О ГОСУДАРСТВЕННО-ЧАСТНОМ ПАРТНЕРСТВЕ, ПУБЛИЧНЫМ ПАРТНЕРОМ</w:t>
      </w:r>
    </w:p>
    <w:p w:rsidR="003146C7" w:rsidRDefault="003146C7">
      <w:pPr>
        <w:pStyle w:val="ConsPlusTitle"/>
        <w:jc w:val="center"/>
      </w:pPr>
      <w:r>
        <w:t>В КОТОРЫХ ЯВЛЯЕТСЯ КРАСНОДАРСКИЙ КРАЙ, И СОГЛАШЕНИЙ</w:t>
      </w:r>
    </w:p>
    <w:p w:rsidR="003146C7" w:rsidRDefault="003146C7">
      <w:pPr>
        <w:pStyle w:val="ConsPlusTitle"/>
        <w:jc w:val="center"/>
      </w:pPr>
      <w:r>
        <w:t>О МУНИЦИПАЛЬНО-ЧАСТНОМ ПАРТНЕРСТВЕ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18 ноября 2015 года N 1044 "О департаменте инвестиций и развития малого и среднего предпринимательства Краснодарского края",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 июля 2016 года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 в целях обеспечения открытости и доступности информации о заключенных соглашениях о государственно-частном партнерстве, публичным партнером в которых является Краснодарский край, и соглашений о муниципально-частном партнерстве приказываю: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1. Определить: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1) ответственным за ведение реестра заключенных соглашений о государственно-частном партнерстве, публичным партнером в которых является Краснодарский край, и соглашений о муниципально-частном партнерстве (далее - Реестр) отдел развития государственно-частного партнерства в управлении инвестиционной политики департамента (Супрунов);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2) срок внесения информации в Реестр - 3 рабочих дня со дня получения копии соглашения о государственно-частном партнерстве, публичным партнером в которых является Краснодарский край, от органа исполнительной власти Краснодарского края, на который возложены координация и регулирование деятельности в соответствующей отрасли (сфере управления), либо копии соглашения о муниципально-частном партнерстве от муниципального образования Краснодарского края.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 xml:space="preserve">2. Утвердить форму </w:t>
      </w:r>
      <w:hyperlink w:anchor="P40" w:history="1">
        <w:r>
          <w:rPr>
            <w:color w:val="0000FF"/>
          </w:rPr>
          <w:t>реестра</w:t>
        </w:r>
      </w:hyperlink>
      <w:r>
        <w:t xml:space="preserve"> заключенных соглашений о государственно-частном партнерстве, публичным партнером в которых является Краснодарский край, и соглашений о муниципально-частном партнерстве согласно приложению к настоящему приказу.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3. Отделу по вопросам государственной службы, кадров и делопроизводства департамента (Урмакер) обеспечить размещение (опубликование) настоящего приказа на официальном сайте администрации Краснодарского края в информационно-коммуникационной сети "Интернет" и направление на "Официальный интернет-портал правовой информации" (www.pravo.gov.ru).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 xml:space="preserve">4. Ведущему консультанту отдела государственной поддержки и сопровождения </w:t>
      </w:r>
      <w:r>
        <w:lastRenderedPageBreak/>
        <w:t>инвестиционной деятельности в управлении инвестиционной политики департамента А.Ю. Зайцеву обеспечить размещение настоящего приказа на официальном сайте департамента инвестиций и развития малого и среднего предпринимательства Краснодарского края в информационно-коммуникационной сети "Интернет" (www.kubaninvest.ru).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заместителя руководителя департамента инвестиций и развития малого и среднего предпринимательства Краснодарского края А.А. Шишмареву.</w:t>
      </w:r>
    </w:p>
    <w:p w:rsidR="003146C7" w:rsidRDefault="003146C7">
      <w:pPr>
        <w:pStyle w:val="ConsPlusNormal"/>
        <w:spacing w:before="220"/>
        <w:ind w:firstLine="540"/>
        <w:jc w:val="both"/>
      </w:pPr>
      <w:r>
        <w:t>6. Приказ вступает в силу со дня его подписания.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right"/>
      </w:pPr>
      <w:r>
        <w:t>Руководитель департамента</w:t>
      </w:r>
    </w:p>
    <w:p w:rsidR="003146C7" w:rsidRDefault="003146C7">
      <w:pPr>
        <w:pStyle w:val="ConsPlusNormal"/>
        <w:jc w:val="right"/>
      </w:pPr>
      <w:r>
        <w:t>Ю.В.ВОЛКОВ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right"/>
        <w:outlineLvl w:val="0"/>
      </w:pPr>
      <w:r>
        <w:t>Приложение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right"/>
      </w:pPr>
      <w:r>
        <w:t>Утверждена</w:t>
      </w:r>
    </w:p>
    <w:p w:rsidR="003146C7" w:rsidRDefault="003146C7">
      <w:pPr>
        <w:pStyle w:val="ConsPlusNormal"/>
        <w:jc w:val="right"/>
      </w:pPr>
      <w:r>
        <w:t>приказом</w:t>
      </w:r>
    </w:p>
    <w:p w:rsidR="003146C7" w:rsidRDefault="003146C7">
      <w:pPr>
        <w:pStyle w:val="ConsPlusNormal"/>
        <w:jc w:val="right"/>
      </w:pPr>
      <w:r>
        <w:t>департамента инвестиций и развития</w:t>
      </w:r>
    </w:p>
    <w:p w:rsidR="003146C7" w:rsidRDefault="003146C7">
      <w:pPr>
        <w:pStyle w:val="ConsPlusNormal"/>
        <w:jc w:val="right"/>
      </w:pPr>
      <w:r>
        <w:t>малого и среднего предпринимательства</w:t>
      </w:r>
    </w:p>
    <w:p w:rsidR="003146C7" w:rsidRDefault="003146C7">
      <w:pPr>
        <w:pStyle w:val="ConsPlusNormal"/>
        <w:jc w:val="right"/>
      </w:pPr>
      <w:r>
        <w:t>Краснодарского края</w:t>
      </w:r>
    </w:p>
    <w:p w:rsidR="003146C7" w:rsidRDefault="003146C7">
      <w:pPr>
        <w:pStyle w:val="ConsPlusNormal"/>
        <w:jc w:val="right"/>
      </w:pPr>
      <w:r>
        <w:t>от 12 апреля 2018 г. N 41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Title"/>
        <w:jc w:val="center"/>
      </w:pPr>
      <w:bookmarkStart w:id="0" w:name="P40"/>
      <w:bookmarkEnd w:id="0"/>
      <w:r>
        <w:t>ФОРМА РЕЕСТРА</w:t>
      </w:r>
    </w:p>
    <w:p w:rsidR="003146C7" w:rsidRDefault="003146C7">
      <w:pPr>
        <w:pStyle w:val="ConsPlusTitle"/>
        <w:jc w:val="center"/>
      </w:pPr>
      <w:r>
        <w:t>ЗАКЛЮЧЕННЫХ СОГЛАШЕНИЙ О ГОСУДАРСТВЕННО-ЧАСТНОМ</w:t>
      </w:r>
    </w:p>
    <w:p w:rsidR="003146C7" w:rsidRDefault="003146C7">
      <w:pPr>
        <w:pStyle w:val="ConsPlusTitle"/>
        <w:jc w:val="center"/>
      </w:pPr>
      <w:r>
        <w:t>ПАРТНЕРСТВЕ, ПУБЛИЧНЫМ ПАРТНЕРОМ В КОТОРЫХ ЯВЛЯЕТСЯ</w:t>
      </w:r>
    </w:p>
    <w:p w:rsidR="003146C7" w:rsidRDefault="003146C7">
      <w:pPr>
        <w:pStyle w:val="ConsPlusTitle"/>
        <w:jc w:val="center"/>
      </w:pPr>
      <w:r>
        <w:t>КРАСНОДАРСКИЙ КРАЙ, И СОГЛАШЕНИЙ О МУНИЦИПАЛЬНО-ЧАСТНОМ</w:t>
      </w:r>
    </w:p>
    <w:p w:rsidR="003146C7" w:rsidRDefault="003146C7">
      <w:pPr>
        <w:pStyle w:val="ConsPlusTitle"/>
        <w:jc w:val="center"/>
      </w:pPr>
      <w:r>
        <w:t>ПАРТНЕРСТВЕ</w:t>
      </w:r>
    </w:p>
    <w:p w:rsidR="003146C7" w:rsidRDefault="003146C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417"/>
        <w:gridCol w:w="964"/>
        <w:gridCol w:w="994"/>
        <w:gridCol w:w="624"/>
        <w:gridCol w:w="1077"/>
        <w:gridCol w:w="964"/>
        <w:gridCol w:w="1309"/>
        <w:gridCol w:w="1174"/>
      </w:tblGrid>
      <w:tr w:rsidR="003146C7">
        <w:tc>
          <w:tcPr>
            <w:tcW w:w="454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Реквизиты заключенного соглашения</w:t>
            </w:r>
          </w:p>
        </w:tc>
        <w:tc>
          <w:tcPr>
            <w:tcW w:w="1958" w:type="dxa"/>
            <w:gridSpan w:val="2"/>
          </w:tcPr>
          <w:p w:rsidR="003146C7" w:rsidRDefault="003146C7">
            <w:pPr>
              <w:pStyle w:val="ConsPlusNormal"/>
              <w:jc w:val="center"/>
            </w:pPr>
            <w:r>
              <w:t>Стороны соглашения</w:t>
            </w:r>
          </w:p>
        </w:tc>
        <w:tc>
          <w:tcPr>
            <w:tcW w:w="624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77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Адрес местонахождения объекта</w:t>
            </w:r>
          </w:p>
        </w:tc>
        <w:tc>
          <w:tcPr>
            <w:tcW w:w="964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Срок реализации соглашения</w:t>
            </w:r>
          </w:p>
        </w:tc>
        <w:tc>
          <w:tcPr>
            <w:tcW w:w="1309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Текущий статус реализации соглашения</w:t>
            </w:r>
          </w:p>
        </w:tc>
        <w:tc>
          <w:tcPr>
            <w:tcW w:w="1174" w:type="dxa"/>
            <w:vMerge w:val="restart"/>
          </w:tcPr>
          <w:p w:rsidR="003146C7" w:rsidRDefault="003146C7">
            <w:pPr>
              <w:pStyle w:val="ConsPlusNormal"/>
              <w:jc w:val="center"/>
            </w:pPr>
            <w:r>
              <w:t>Общая стоимость создания объекта, рублей</w:t>
            </w:r>
          </w:p>
        </w:tc>
      </w:tr>
      <w:tr w:rsidR="003146C7">
        <w:tc>
          <w:tcPr>
            <w:tcW w:w="454" w:type="dxa"/>
            <w:vMerge/>
          </w:tcPr>
          <w:p w:rsidR="003146C7" w:rsidRDefault="003146C7"/>
        </w:tc>
        <w:tc>
          <w:tcPr>
            <w:tcW w:w="1417" w:type="dxa"/>
            <w:vMerge/>
          </w:tcPr>
          <w:p w:rsidR="003146C7" w:rsidRDefault="003146C7"/>
        </w:tc>
        <w:tc>
          <w:tcPr>
            <w:tcW w:w="964" w:type="dxa"/>
          </w:tcPr>
          <w:p w:rsidR="003146C7" w:rsidRDefault="003146C7">
            <w:pPr>
              <w:pStyle w:val="ConsPlusNormal"/>
              <w:jc w:val="center"/>
            </w:pPr>
            <w:r>
              <w:t>публичный партнер</w:t>
            </w:r>
          </w:p>
        </w:tc>
        <w:tc>
          <w:tcPr>
            <w:tcW w:w="994" w:type="dxa"/>
          </w:tcPr>
          <w:p w:rsidR="003146C7" w:rsidRDefault="003146C7">
            <w:pPr>
              <w:pStyle w:val="ConsPlusNormal"/>
              <w:jc w:val="center"/>
            </w:pPr>
            <w:r>
              <w:t>частный партнер</w:t>
            </w:r>
          </w:p>
        </w:tc>
        <w:tc>
          <w:tcPr>
            <w:tcW w:w="624" w:type="dxa"/>
            <w:vMerge/>
          </w:tcPr>
          <w:p w:rsidR="003146C7" w:rsidRDefault="003146C7"/>
        </w:tc>
        <w:tc>
          <w:tcPr>
            <w:tcW w:w="1077" w:type="dxa"/>
            <w:vMerge/>
          </w:tcPr>
          <w:p w:rsidR="003146C7" w:rsidRDefault="003146C7"/>
        </w:tc>
        <w:tc>
          <w:tcPr>
            <w:tcW w:w="964" w:type="dxa"/>
            <w:vMerge/>
          </w:tcPr>
          <w:p w:rsidR="003146C7" w:rsidRDefault="003146C7"/>
        </w:tc>
        <w:tc>
          <w:tcPr>
            <w:tcW w:w="1309" w:type="dxa"/>
            <w:vMerge/>
          </w:tcPr>
          <w:p w:rsidR="003146C7" w:rsidRDefault="003146C7"/>
        </w:tc>
        <w:tc>
          <w:tcPr>
            <w:tcW w:w="1174" w:type="dxa"/>
            <w:vMerge/>
          </w:tcPr>
          <w:p w:rsidR="003146C7" w:rsidRDefault="003146C7"/>
        </w:tc>
      </w:tr>
      <w:tr w:rsidR="003146C7">
        <w:tc>
          <w:tcPr>
            <w:tcW w:w="454" w:type="dxa"/>
          </w:tcPr>
          <w:p w:rsidR="003146C7" w:rsidRDefault="003146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3146C7" w:rsidRDefault="003146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3146C7" w:rsidRDefault="003146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3146C7" w:rsidRDefault="003146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3146C7" w:rsidRDefault="003146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3146C7" w:rsidRDefault="003146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4" w:type="dxa"/>
          </w:tcPr>
          <w:p w:rsidR="003146C7" w:rsidRDefault="003146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9" w:type="dxa"/>
          </w:tcPr>
          <w:p w:rsidR="003146C7" w:rsidRDefault="003146C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4" w:type="dxa"/>
          </w:tcPr>
          <w:p w:rsidR="003146C7" w:rsidRDefault="003146C7">
            <w:pPr>
              <w:pStyle w:val="ConsPlusNormal"/>
              <w:jc w:val="center"/>
            </w:pPr>
            <w:r>
              <w:t>9</w:t>
            </w:r>
          </w:p>
        </w:tc>
      </w:tr>
      <w:tr w:rsidR="003146C7">
        <w:tc>
          <w:tcPr>
            <w:tcW w:w="454" w:type="dxa"/>
          </w:tcPr>
          <w:p w:rsidR="003146C7" w:rsidRDefault="003146C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1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9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62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07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309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174" w:type="dxa"/>
          </w:tcPr>
          <w:p w:rsidR="003146C7" w:rsidRDefault="003146C7">
            <w:pPr>
              <w:pStyle w:val="ConsPlusNormal"/>
            </w:pPr>
          </w:p>
        </w:tc>
      </w:tr>
      <w:tr w:rsidR="003146C7">
        <w:tc>
          <w:tcPr>
            <w:tcW w:w="454" w:type="dxa"/>
          </w:tcPr>
          <w:p w:rsidR="003146C7" w:rsidRDefault="003146C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1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9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62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07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309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174" w:type="dxa"/>
          </w:tcPr>
          <w:p w:rsidR="003146C7" w:rsidRDefault="003146C7">
            <w:pPr>
              <w:pStyle w:val="ConsPlusNormal"/>
            </w:pPr>
          </w:p>
        </w:tc>
      </w:tr>
      <w:tr w:rsidR="003146C7">
        <w:tc>
          <w:tcPr>
            <w:tcW w:w="454" w:type="dxa"/>
          </w:tcPr>
          <w:p w:rsidR="003146C7" w:rsidRDefault="003146C7">
            <w:pPr>
              <w:pStyle w:val="ConsPlusNormal"/>
              <w:jc w:val="center"/>
            </w:pPr>
            <w:r>
              <w:t>n.</w:t>
            </w:r>
          </w:p>
        </w:tc>
        <w:tc>
          <w:tcPr>
            <w:tcW w:w="141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9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62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077" w:type="dxa"/>
          </w:tcPr>
          <w:p w:rsidR="003146C7" w:rsidRDefault="003146C7">
            <w:pPr>
              <w:pStyle w:val="ConsPlusNormal"/>
            </w:pPr>
          </w:p>
        </w:tc>
        <w:tc>
          <w:tcPr>
            <w:tcW w:w="964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309" w:type="dxa"/>
          </w:tcPr>
          <w:p w:rsidR="003146C7" w:rsidRDefault="003146C7">
            <w:pPr>
              <w:pStyle w:val="ConsPlusNormal"/>
            </w:pPr>
          </w:p>
        </w:tc>
        <w:tc>
          <w:tcPr>
            <w:tcW w:w="1174" w:type="dxa"/>
          </w:tcPr>
          <w:p w:rsidR="003146C7" w:rsidRDefault="003146C7">
            <w:pPr>
              <w:pStyle w:val="ConsPlusNormal"/>
            </w:pPr>
          </w:p>
        </w:tc>
      </w:tr>
    </w:tbl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right"/>
      </w:pPr>
      <w:r>
        <w:t>Начальник отдела развития</w:t>
      </w:r>
    </w:p>
    <w:p w:rsidR="003146C7" w:rsidRDefault="003146C7">
      <w:pPr>
        <w:pStyle w:val="ConsPlusNormal"/>
        <w:jc w:val="right"/>
      </w:pPr>
      <w:r>
        <w:t>государственно-частного партнерства</w:t>
      </w:r>
    </w:p>
    <w:p w:rsidR="003146C7" w:rsidRDefault="003146C7">
      <w:pPr>
        <w:pStyle w:val="ConsPlusNormal"/>
        <w:jc w:val="right"/>
      </w:pPr>
      <w:r>
        <w:t>в управлении инвестиционной политики</w:t>
      </w:r>
    </w:p>
    <w:p w:rsidR="003146C7" w:rsidRDefault="003146C7">
      <w:pPr>
        <w:pStyle w:val="ConsPlusNormal"/>
        <w:jc w:val="right"/>
      </w:pPr>
      <w:r>
        <w:t>департамента инвестиций и развития</w:t>
      </w:r>
    </w:p>
    <w:p w:rsidR="003146C7" w:rsidRDefault="003146C7">
      <w:pPr>
        <w:pStyle w:val="ConsPlusNormal"/>
        <w:jc w:val="right"/>
      </w:pPr>
      <w:r>
        <w:t>малого и среднего предпринимательства</w:t>
      </w:r>
    </w:p>
    <w:p w:rsidR="003146C7" w:rsidRDefault="003146C7">
      <w:pPr>
        <w:pStyle w:val="ConsPlusNormal"/>
        <w:jc w:val="right"/>
      </w:pPr>
      <w:r>
        <w:t>Краснодарского края</w:t>
      </w:r>
    </w:p>
    <w:p w:rsidR="003146C7" w:rsidRDefault="003146C7">
      <w:pPr>
        <w:pStyle w:val="ConsPlusNormal"/>
        <w:jc w:val="right"/>
      </w:pPr>
      <w:r>
        <w:lastRenderedPageBreak/>
        <w:t>А.А.СУПРУНОВ</w:t>
      </w: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jc w:val="both"/>
      </w:pPr>
    </w:p>
    <w:p w:rsidR="003146C7" w:rsidRDefault="003146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6CEC" w:rsidRDefault="00976CEC">
      <w:bookmarkStart w:id="1" w:name="_GoBack"/>
      <w:bookmarkEnd w:id="1"/>
    </w:p>
    <w:sectPr w:rsidR="00976CEC" w:rsidSect="00D3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146C7"/>
    <w:rsid w:val="003146C7"/>
    <w:rsid w:val="00976CEC"/>
    <w:rsid w:val="00B560C0"/>
    <w:rsid w:val="00E9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6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69DE74B8746FB1E3C3FF11B427400931DF846EC98F8BAAB35CF40C5670F13EFBCA402B914417156B3B9D5517B52FE38AF5c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69DE74B8746FB1E3C3FF11B427400931DF846ECF8A8EA8BF50A9065E29FD3CFCC51F2E84554F196B2483520EA92DE2F8c2I" TargetMode="External"/><Relationship Id="rId5" Type="http://schemas.openxmlformats.org/officeDocument/2006/relationships/hyperlink" Target="consultantplus://offline/ref=1569DE74B8746FB1E3C3E11CA24B1F0334D4DB63CE8C81FFEB0FF25B0920F76BA98A1E72C1015C186D24815511FAc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2021-10-10T07:54:00Z</dcterms:created>
  <dcterms:modified xsi:type="dcterms:W3CDTF">2021-10-10T07:54:00Z</dcterms:modified>
</cp:coreProperties>
</file>