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CB" w:rsidRDefault="004B3E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B3ECB" w:rsidRDefault="004B3EC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B3EC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B3ECB" w:rsidRDefault="004B3ECB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B3ECB" w:rsidRDefault="004B3ECB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4B3ECB" w:rsidRDefault="004B3E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ECB" w:rsidRDefault="004B3ECB">
      <w:pPr>
        <w:pStyle w:val="ConsPlusNormal"/>
        <w:jc w:val="both"/>
      </w:pPr>
    </w:p>
    <w:p w:rsidR="004B3ECB" w:rsidRDefault="004B3ECB">
      <w:pPr>
        <w:pStyle w:val="ConsPlusTitle"/>
        <w:jc w:val="center"/>
      </w:pPr>
      <w:r>
        <w:t>РОССИЙСКАЯ ФЕДЕРАЦИЯ</w:t>
      </w:r>
    </w:p>
    <w:p w:rsidR="004B3ECB" w:rsidRDefault="004B3ECB">
      <w:pPr>
        <w:pStyle w:val="ConsPlusTitle"/>
        <w:jc w:val="center"/>
      </w:pPr>
    </w:p>
    <w:p w:rsidR="004B3ECB" w:rsidRDefault="004B3ECB">
      <w:pPr>
        <w:pStyle w:val="ConsPlusTitle"/>
        <w:jc w:val="center"/>
      </w:pPr>
      <w:r>
        <w:t>ФЕДЕРАЛЬНЫЙ ЗАКОН</w:t>
      </w:r>
    </w:p>
    <w:p w:rsidR="004B3ECB" w:rsidRDefault="004B3ECB">
      <w:pPr>
        <w:pStyle w:val="ConsPlusTitle"/>
        <w:jc w:val="center"/>
      </w:pPr>
    </w:p>
    <w:p w:rsidR="004B3ECB" w:rsidRDefault="004B3ECB">
      <w:pPr>
        <w:pStyle w:val="ConsPlusTitle"/>
        <w:jc w:val="center"/>
      </w:pPr>
      <w:r>
        <w:t>ОБ ОТВЕТСТВЕННОМ ОБРАЩЕНИИ</w:t>
      </w:r>
    </w:p>
    <w:p w:rsidR="004B3ECB" w:rsidRDefault="004B3ECB">
      <w:pPr>
        <w:pStyle w:val="ConsPlusTitle"/>
        <w:jc w:val="center"/>
      </w:pPr>
      <w:r>
        <w:t>С ЖИВОТНЫМИ И О ВНЕСЕНИИ ИЗМЕНЕНИЙ В ОТДЕЛЬНЫЕ</w:t>
      </w:r>
    </w:p>
    <w:p w:rsidR="004B3ECB" w:rsidRDefault="004B3ECB">
      <w:pPr>
        <w:pStyle w:val="ConsPlusTitle"/>
        <w:jc w:val="center"/>
      </w:pPr>
      <w:r>
        <w:t>ЗАКОНОДАТЕЛЬНЫЕ АКТЫ РОССИЙСКОЙ ФЕДЕРАЦИИ</w:t>
      </w:r>
    </w:p>
    <w:p w:rsidR="004B3ECB" w:rsidRDefault="004B3ECB">
      <w:pPr>
        <w:pStyle w:val="ConsPlusNormal"/>
        <w:jc w:val="center"/>
      </w:pPr>
    </w:p>
    <w:p w:rsidR="004B3ECB" w:rsidRDefault="004B3ECB">
      <w:pPr>
        <w:pStyle w:val="ConsPlusNormal"/>
        <w:jc w:val="right"/>
      </w:pPr>
      <w:r>
        <w:t>Принят</w:t>
      </w:r>
    </w:p>
    <w:p w:rsidR="004B3ECB" w:rsidRDefault="004B3ECB">
      <w:pPr>
        <w:pStyle w:val="ConsPlusNormal"/>
        <w:jc w:val="right"/>
      </w:pPr>
      <w:r>
        <w:t>Государственной Думой</w:t>
      </w:r>
    </w:p>
    <w:p w:rsidR="004B3ECB" w:rsidRDefault="004B3ECB">
      <w:pPr>
        <w:pStyle w:val="ConsPlusNormal"/>
        <w:jc w:val="right"/>
      </w:pPr>
      <w:r>
        <w:t>19 декабря 2018 года</w:t>
      </w:r>
    </w:p>
    <w:p w:rsidR="004B3ECB" w:rsidRDefault="004B3ECB">
      <w:pPr>
        <w:pStyle w:val="ConsPlusNormal"/>
        <w:jc w:val="right"/>
      </w:pPr>
    </w:p>
    <w:p w:rsidR="004B3ECB" w:rsidRDefault="004B3ECB">
      <w:pPr>
        <w:pStyle w:val="ConsPlusNormal"/>
        <w:jc w:val="right"/>
      </w:pPr>
      <w:r>
        <w:t>Одобрен</w:t>
      </w:r>
    </w:p>
    <w:p w:rsidR="004B3ECB" w:rsidRDefault="004B3ECB">
      <w:pPr>
        <w:pStyle w:val="ConsPlusNormal"/>
        <w:jc w:val="right"/>
      </w:pPr>
      <w:r>
        <w:t>Советом Федерации</w:t>
      </w:r>
    </w:p>
    <w:p w:rsidR="004B3ECB" w:rsidRDefault="004B3ECB">
      <w:pPr>
        <w:pStyle w:val="ConsPlusNormal"/>
        <w:jc w:val="right"/>
      </w:pPr>
      <w:r>
        <w:t>21 декабря 2018 года</w:t>
      </w:r>
    </w:p>
    <w:p w:rsidR="004B3ECB" w:rsidRDefault="004B3E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ECB" w:rsidRDefault="004B3E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27.12.2019 </w:t>
            </w:r>
            <w:hyperlink r:id="rId5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4B3ECB" w:rsidRDefault="004B3E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6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1. ОБЩИЕ ПОЛОЖЕНИЯ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</w:t>
      </w:r>
      <w:r>
        <w:lastRenderedPageBreak/>
        <w:t>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</w:t>
      </w:r>
      <w:r>
        <w:lastRenderedPageBreak/>
        <w:t xml:space="preserve">представляющие потенциальную опасность для жизни и здоровья человека и включенные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4B3ECB" w:rsidRDefault="004B3ECB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4B3ECB" w:rsidRDefault="004B3ECB">
      <w:pPr>
        <w:pStyle w:val="ConsPlusTitle"/>
        <w:jc w:val="center"/>
      </w:pPr>
      <w:r>
        <w:t>ФЕДЕРАЦИИ, ОРГАНОВ МЕСТНОГО САМОУПРАВЛЕНИЯ В ОБЛАСТИ</w:t>
      </w:r>
    </w:p>
    <w:p w:rsidR="004B3ECB" w:rsidRDefault="004B3ECB">
      <w:pPr>
        <w:pStyle w:val="ConsPlusTitle"/>
        <w:jc w:val="center"/>
      </w:pPr>
      <w:r>
        <w:t>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10" w:history="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22" w:history="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11" w:history="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2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13" w:history="1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4" w:history="1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71" w:history="1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15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их </w:t>
      </w:r>
      <w:r>
        <w:lastRenderedPageBreak/>
        <w:t>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6" w:history="1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17" w:history="1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18" w:history="1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4B3ECB" w:rsidRDefault="004B3ECB">
      <w:pPr>
        <w:pStyle w:val="ConsPlusNormal"/>
        <w:jc w:val="both"/>
      </w:pPr>
      <w:r>
        <w:t xml:space="preserve">(п. 9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20" w:history="1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21" w:history="1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22" w:history="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23" w:history="1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24" w:history="1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25" w:history="1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7" w:history="1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</w:t>
      </w:r>
      <w:r>
        <w:lastRenderedPageBreak/>
        <w:t xml:space="preserve">владельцев в соответствии с утвержденными Правительством Российской Федерации методическими </w:t>
      </w:r>
      <w:hyperlink r:id="rId28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4B3ECB" w:rsidRDefault="004B3ECB">
      <w:pPr>
        <w:pStyle w:val="ConsPlusNormal"/>
        <w:jc w:val="both"/>
      </w:pPr>
      <w:r>
        <w:t xml:space="preserve">(п. 3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4B3ECB" w:rsidRDefault="004B3E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Запрещенные к содержанию животные, приобретенные до 01.01.2020, </w:t>
            </w:r>
            <w:hyperlink w:anchor="P341" w:history="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Normal"/>
        <w:spacing w:before="280"/>
        <w:ind w:firstLine="540"/>
        <w:jc w:val="both"/>
      </w:pPr>
      <w:bookmarkStart w:id="0" w:name="P122"/>
      <w:bookmarkEnd w:id="0"/>
      <w:r>
        <w:t xml:space="preserve">1) содержание и использование животных, включенных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32" w:history="1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33" w:history="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34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животных.</w:t>
      </w:r>
    </w:p>
    <w:p w:rsidR="004B3ECB" w:rsidRDefault="004B3E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13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Normal"/>
        <w:spacing w:before="280"/>
        <w:ind w:firstLine="540"/>
        <w:jc w:val="both"/>
      </w:pPr>
      <w:bookmarkStart w:id="1" w:name="P155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7. </w:t>
      </w:r>
      <w:hyperlink r:id="rId35" w:history="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bookmarkStart w:id="2" w:name="P160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3" w:name="P162"/>
      <w:bookmarkEnd w:id="3"/>
      <w:r>
        <w:t xml:space="preserve">3. Информация о передаче на возмездной или безвозмездной основе служебных животных </w:t>
      </w:r>
      <w:r>
        <w:lastRenderedPageBreak/>
        <w:t>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62" w:history="1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60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B3ECB" w:rsidRDefault="004B3EC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15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Title"/>
        <w:spacing w:before="280"/>
        <w:ind w:firstLine="540"/>
        <w:jc w:val="both"/>
        <w:outlineLvl w:val="1"/>
      </w:pPr>
      <w:bookmarkStart w:id="4" w:name="P167"/>
      <w:bookmarkEnd w:id="4"/>
      <w:r>
        <w:t>Статья 15. Требования к использованию животных в культурно-зрелищных целях и их содержанию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36" w:history="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5" w:name="P171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37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4B3ECB" w:rsidRDefault="004B3E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Юрлица, ИП, осуществляющие деятельность, указанную в ч. 9 ст. 15 </w:t>
            </w:r>
            <w:hyperlink w:anchor="P342" w:history="1">
              <w:r>
                <w:rPr>
                  <w:color w:val="0000FF"/>
                </w:rPr>
                <w:t>обязаны</w:t>
              </w:r>
            </w:hyperlink>
            <w:r>
              <w:rPr>
                <w:color w:val="392C69"/>
              </w:rPr>
              <w:t xml:space="preserve"> получить соответствующую лицензию до 01.01.2022. После 01.01.2022 осуществление данной деятельности </w:t>
            </w:r>
            <w:r>
              <w:rPr>
                <w:color w:val="392C69"/>
              </w:rPr>
              <w:lastRenderedPageBreak/>
              <w:t>без лицензии не допускается.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Normal"/>
        <w:spacing w:before="28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4B3ECB" w:rsidRDefault="004B3EC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16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Title"/>
        <w:spacing w:before="280"/>
        <w:ind w:firstLine="540"/>
        <w:jc w:val="both"/>
        <w:outlineLvl w:val="1"/>
      </w:pPr>
      <w:bookmarkStart w:id="6" w:name="P183"/>
      <w:bookmarkEnd w:id="6"/>
      <w:r>
        <w:t>Статья 16. Приюты для животных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1) проводить осмотр и осуществлять мероприятия по обязательному карантинированию в течение десяти </w:t>
      </w:r>
      <w:proofErr w:type="gramStart"/>
      <w:r>
        <w:t>дней</w:t>
      </w:r>
      <w:proofErr w:type="gramEnd"/>
      <w:r>
        <w:t xml:space="preserve">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осуществлять стерилизацию поступивших в приюты для животных животных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4) содержать поступивших в приюты для животных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</w:t>
      </w:r>
      <w:r>
        <w:lastRenderedPageBreak/>
        <w:t>животных животных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01" w:history="1">
        <w:r>
          <w:rPr>
            <w:color w:val="0000FF"/>
          </w:rPr>
          <w:t>частями 9</w:t>
        </w:r>
      </w:hyperlink>
      <w:r>
        <w:t xml:space="preserve"> и </w:t>
      </w:r>
      <w:hyperlink w:anchor="P202" w:history="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8. Передавать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8" w:name="P201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9" w:name="P202"/>
      <w:bookmarkEnd w:id="9"/>
      <w:r>
        <w:t xml:space="preserve">10. Перечень дополнительных сведений о поступивших в приют для животных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39" w:history="1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4B3ECB" w:rsidRDefault="004B3ECB">
      <w:pPr>
        <w:pStyle w:val="ConsPlusTitle"/>
        <w:jc w:val="center"/>
      </w:pPr>
      <w:r>
        <w:t>ПО ОБРАЩЕНИЮ С ЖИВОТНЫМИ БЕЗ ВЛАДЕЛЬЦЕВ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lastRenderedPageBreak/>
        <w:t>2) предотвращения причинения вреда здоровью и (или) имуществу граждан, имуществу юридических лиц;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4B3ECB" w:rsidRDefault="004B3EC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18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Title"/>
        <w:spacing w:before="280"/>
        <w:ind w:firstLine="540"/>
        <w:jc w:val="both"/>
        <w:outlineLvl w:val="1"/>
      </w:pPr>
      <w:bookmarkStart w:id="10" w:name="P226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1" w:name="P230"/>
      <w:bookmarkEnd w:id="11"/>
      <w:r>
        <w:t xml:space="preserve">2) содержание животных без владельцев в приютах для животных в соответствии с </w:t>
      </w:r>
      <w:hyperlink w:anchor="P191" w:history="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30" w:history="1">
        <w:r>
          <w:rPr>
            <w:color w:val="0000FF"/>
          </w:rPr>
          <w:t>пункте 2</w:t>
        </w:r>
      </w:hyperlink>
      <w:r>
        <w:t xml:space="preserve"> настоящей части;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lastRenderedPageBreak/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40" w:history="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4B3ECB" w:rsidRDefault="004B3ECB">
      <w:pPr>
        <w:pStyle w:val="ConsPlusTitle"/>
        <w:jc w:val="center"/>
      </w:pPr>
      <w:r>
        <w:t>КОНТРОЛЬ В ОБЛАСТИ ОБРАЩЕНИЯ С ЖИВОТНЫМИ</w:t>
      </w:r>
    </w:p>
    <w:p w:rsidR="004B3ECB" w:rsidRDefault="004B3ECB">
      <w:pPr>
        <w:pStyle w:val="ConsPlusNormal"/>
        <w:jc w:val="center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4B3ECB" w:rsidRDefault="004B3ECB">
      <w:pPr>
        <w:pStyle w:val="ConsPlusNormal"/>
        <w:ind w:left="540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2" w:name="P257"/>
      <w:bookmarkEnd w:id="12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262" w:history="1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lastRenderedPageBreak/>
        <w:t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3" w:name="P259"/>
      <w:bookmarkEnd w:id="13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4" w:name="P262"/>
      <w:bookmarkEnd w:id="14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59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57" w:history="1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lastRenderedPageBreak/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4B3ECB" w:rsidRDefault="004B3EC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20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Title"/>
        <w:spacing w:before="280"/>
        <w:ind w:firstLine="540"/>
        <w:jc w:val="both"/>
        <w:outlineLvl w:val="1"/>
      </w:pPr>
      <w:bookmarkStart w:id="15" w:name="P278"/>
      <w:bookmarkEnd w:id="15"/>
      <w:r>
        <w:t>Статья 20. Общественный контроль в области обращения с животными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lastRenderedPageBreak/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4B3ECB" w:rsidRDefault="004B3ECB">
      <w:pPr>
        <w:pStyle w:val="ConsPlusTitle"/>
        <w:jc w:val="center"/>
      </w:pPr>
      <w:r>
        <w:t>ФЕДЕРАЛЬНОГО ЗАКОНА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4B3E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3ECB" w:rsidRDefault="004B3ECB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22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ECB" w:rsidRDefault="004B3ECB"/>
        </w:tc>
      </w:tr>
    </w:tbl>
    <w:p w:rsidR="004B3ECB" w:rsidRDefault="004B3ECB">
      <w:pPr>
        <w:pStyle w:val="ConsPlusTitle"/>
        <w:spacing w:before="280"/>
        <w:ind w:firstLine="540"/>
        <w:jc w:val="both"/>
        <w:outlineLvl w:val="1"/>
      </w:pPr>
      <w:bookmarkStart w:id="16" w:name="P305"/>
      <w:bookmarkEnd w:id="16"/>
      <w:r>
        <w:lastRenderedPageBreak/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46" w:history="1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jc w:val="center"/>
        <w:outlineLvl w:val="0"/>
      </w:pPr>
      <w:r>
        <w:t>Глава 7. ЗАКЛЮЧИТЕЛЬНЫЕ ПОЛОЖЕНИЯ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Внести в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1) в </w:t>
      </w:r>
      <w:hyperlink r:id="rId48" w:history="1">
        <w:r>
          <w:rPr>
            <w:color w:val="0000FF"/>
          </w:rPr>
          <w:t>пункте 2 статьи 26.3</w:t>
        </w:r>
      </w:hyperlink>
      <w:r>
        <w:t>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подпункте 49</w:t>
        </w:r>
      </w:hyperlink>
      <w:r>
        <w:t xml:space="preserve"> слова "отлову и содержанию безнадзорных животных," исключить;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б) </w:t>
      </w:r>
      <w:hyperlink r:id="rId50" w:history="1">
        <w:r>
          <w:rPr>
            <w:color w:val="0000FF"/>
          </w:rPr>
          <w:t>дополнить</w:t>
        </w:r>
      </w:hyperlink>
      <w:r>
        <w:t xml:space="preserve"> подпунктом 82 следующего содержания: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2) </w:t>
      </w:r>
      <w:hyperlink r:id="rId51" w:history="1">
        <w:r>
          <w:rPr>
            <w:color w:val="0000FF"/>
          </w:rPr>
          <w:t>пункт 2 статьи 26.11</w:t>
        </w:r>
      </w:hyperlink>
      <w:r>
        <w:t xml:space="preserve"> дополнить подпунктом "я.5" следующего содержания: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 xml:space="preserve">Внести в Федеральный </w:t>
      </w:r>
      <w:hyperlink r:id="rId52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</w:t>
      </w:r>
      <w:r>
        <w:lastRenderedPageBreak/>
        <w:t>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1) в </w:t>
      </w:r>
      <w:hyperlink r:id="rId53" w:history="1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 xml:space="preserve">2) в </w:t>
      </w:r>
      <w:hyperlink r:id="rId54" w:history="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4B3ECB" w:rsidRDefault="004B3ECB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7" w:name="P340"/>
      <w:bookmarkEnd w:id="17"/>
      <w:r>
        <w:t xml:space="preserve">2. </w:t>
      </w:r>
      <w:hyperlink w:anchor="P155" w:history="1">
        <w:r>
          <w:rPr>
            <w:color w:val="0000FF"/>
          </w:rPr>
          <w:t>Часть 6 статьи 13</w:t>
        </w:r>
      </w:hyperlink>
      <w:r>
        <w:t xml:space="preserve">, </w:t>
      </w:r>
      <w:hyperlink w:anchor="P167" w:history="1">
        <w:r>
          <w:rPr>
            <w:color w:val="0000FF"/>
          </w:rPr>
          <w:t>статьи 15</w:t>
        </w:r>
      </w:hyperlink>
      <w:r>
        <w:t xml:space="preserve">, </w:t>
      </w:r>
      <w:hyperlink w:anchor="P183" w:history="1">
        <w:r>
          <w:rPr>
            <w:color w:val="0000FF"/>
          </w:rPr>
          <w:t>16</w:t>
        </w:r>
      </w:hyperlink>
      <w:r>
        <w:t xml:space="preserve">, </w:t>
      </w:r>
      <w:hyperlink w:anchor="P226" w:history="1">
        <w:r>
          <w:rPr>
            <w:color w:val="0000FF"/>
          </w:rPr>
          <w:t>18</w:t>
        </w:r>
      </w:hyperlink>
      <w:r>
        <w:t xml:space="preserve"> - </w:t>
      </w:r>
      <w:hyperlink w:anchor="P278" w:history="1">
        <w:r>
          <w:rPr>
            <w:color w:val="0000FF"/>
          </w:rPr>
          <w:t>20</w:t>
        </w:r>
      </w:hyperlink>
      <w:r>
        <w:t xml:space="preserve"> и </w:t>
      </w:r>
      <w:hyperlink w:anchor="P305" w:history="1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8" w:name="P341"/>
      <w:bookmarkEnd w:id="18"/>
      <w:r>
        <w:t xml:space="preserve">3. Животные, включенные в </w:t>
      </w:r>
      <w:hyperlink r:id="rId57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4B3ECB" w:rsidRDefault="004B3ECB">
      <w:pPr>
        <w:pStyle w:val="ConsPlusNormal"/>
        <w:spacing w:before="220"/>
        <w:ind w:firstLine="540"/>
        <w:jc w:val="both"/>
      </w:pPr>
      <w:bookmarkStart w:id="19" w:name="P342"/>
      <w:bookmarkEnd w:id="19"/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jc w:val="right"/>
      </w:pPr>
      <w:r>
        <w:t>Президент</w:t>
      </w:r>
    </w:p>
    <w:p w:rsidR="004B3ECB" w:rsidRDefault="004B3ECB">
      <w:pPr>
        <w:pStyle w:val="ConsPlusNormal"/>
        <w:jc w:val="right"/>
      </w:pPr>
      <w:r>
        <w:t>Российской Федерации</w:t>
      </w:r>
    </w:p>
    <w:p w:rsidR="004B3ECB" w:rsidRDefault="004B3ECB">
      <w:pPr>
        <w:pStyle w:val="ConsPlusNormal"/>
        <w:jc w:val="right"/>
      </w:pPr>
      <w:r>
        <w:t>В.ПУТИН</w:t>
      </w:r>
    </w:p>
    <w:p w:rsidR="004B3ECB" w:rsidRDefault="004B3ECB">
      <w:pPr>
        <w:pStyle w:val="ConsPlusNormal"/>
      </w:pPr>
      <w:r>
        <w:t>Москва, Кремль</w:t>
      </w:r>
    </w:p>
    <w:p w:rsidR="004B3ECB" w:rsidRDefault="004B3ECB">
      <w:pPr>
        <w:pStyle w:val="ConsPlusNormal"/>
        <w:spacing w:before="220"/>
      </w:pPr>
      <w:r>
        <w:lastRenderedPageBreak/>
        <w:t>27 декабря 2018 года</w:t>
      </w:r>
    </w:p>
    <w:p w:rsidR="004B3ECB" w:rsidRDefault="004B3ECB">
      <w:pPr>
        <w:pStyle w:val="ConsPlusNormal"/>
        <w:spacing w:before="220"/>
      </w:pPr>
      <w:r>
        <w:t>N 498-ФЗ</w:t>
      </w: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ind w:firstLine="540"/>
        <w:jc w:val="both"/>
      </w:pPr>
    </w:p>
    <w:p w:rsidR="004B3ECB" w:rsidRDefault="004B3E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4F54" w:rsidRDefault="00554F54">
      <w:bookmarkStart w:id="20" w:name="_GoBack"/>
      <w:bookmarkEnd w:id="20"/>
    </w:p>
    <w:sectPr w:rsidR="00554F54" w:rsidSect="00133B7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CB"/>
    <w:rsid w:val="001B1D92"/>
    <w:rsid w:val="004B3ECB"/>
    <w:rsid w:val="005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6815-8363-4A22-B769-6022DE74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EC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EC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3ECB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65F632EA6BA047160B1CC49D9B9B7319BD7C0889AA4521948079054CBB6B34EC5BAD9C9880FF4CB31C07F94074F8DECA6C0FDCE025AA7Dc512O" TargetMode="External"/><Relationship Id="rId18" Type="http://schemas.openxmlformats.org/officeDocument/2006/relationships/hyperlink" Target="consultantplus://offline/ref=AD65F632EA6BA047160B1CC49D9B9B7319B675088FAA4521948079054CBB6B34EC5BAD9C9880FF4DB91C07F94074F8DECA6C0FDCE025AA7Dc512O" TargetMode="External"/><Relationship Id="rId26" Type="http://schemas.openxmlformats.org/officeDocument/2006/relationships/hyperlink" Target="consultantplus://offline/ref=AD65F632EA6BA047160B1CC49D9B9B7319B67F0F8DAA4521948079054CBB6B34EC5BAD999889F418EA5306A50424EBDEC76C0DD4FCc216O" TargetMode="External"/><Relationship Id="rId39" Type="http://schemas.openxmlformats.org/officeDocument/2006/relationships/hyperlink" Target="consultantplus://offline/ref=AD65F632EA6BA047160B1CC49D9B9B7319BD740289A44521948079054CBB6B34EC5BAD9C9880FF4CB31C07F94074F8DECA6C0FDCE025AA7Dc512O" TargetMode="External"/><Relationship Id="rId21" Type="http://schemas.openxmlformats.org/officeDocument/2006/relationships/hyperlink" Target="consultantplus://offline/ref=AD65F632EA6BA047160B1CC49D9B9B7319B97F0888A54521948079054CBB6B34EC5BAD9C9880FF4CB21C07F94074F8DECA6C0FDCE025AA7Dc512O" TargetMode="External"/><Relationship Id="rId34" Type="http://schemas.openxmlformats.org/officeDocument/2006/relationships/hyperlink" Target="consultantplus://offline/ref=AD65F632EA6BA047160B1CC49D9B9B7319BD7C0F88AF4521948079054CBB6B34EC5BAD9C9880FF4CB31C07F94074F8DECA6C0FDCE025AA7Dc512O" TargetMode="External"/><Relationship Id="rId42" Type="http://schemas.openxmlformats.org/officeDocument/2006/relationships/hyperlink" Target="consultantplus://offline/ref=AD65F632EA6BA047160B1CC49D9B9B7319B67A0389A54521948079054CBB6B34EC5BAD9C9883FA4ABF1C07F94074F8DECA6C0FDCE025AA7Dc512O" TargetMode="External"/><Relationship Id="rId47" Type="http://schemas.openxmlformats.org/officeDocument/2006/relationships/hyperlink" Target="consultantplus://offline/ref=AD65F632EA6BA047160B1CC49D9B9B7319BE780881AD4521948079054CBB6B34FE5BF5909885E14CB30951A806c210O" TargetMode="External"/><Relationship Id="rId50" Type="http://schemas.openxmlformats.org/officeDocument/2006/relationships/hyperlink" Target="consultantplus://offline/ref=AD65F632EA6BA047160B1CC49D9B9B7319BE780881AD4521948079054CBB6B34EC5BAD9C9880FC4EB21C07F94074F8DECA6C0FDCE025AA7Dc512O" TargetMode="External"/><Relationship Id="rId55" Type="http://schemas.openxmlformats.org/officeDocument/2006/relationships/hyperlink" Target="consultantplus://offline/ref=AD65F632EA6BA047160B1CC49D9B9B7319BF7C0B8BAE4521948079054CBB6B34EC5BAD9C9880FE4CBB1C07F94074F8DECA6C0FDCE025AA7Dc512O" TargetMode="External"/><Relationship Id="rId7" Type="http://schemas.openxmlformats.org/officeDocument/2006/relationships/hyperlink" Target="consultantplus://offline/ref=AD65F632EA6BA047160B1CC49D9B9B7319B97C098DA44521948079054CBB6B34EC5BAD9C9880FF4EBE1C07F94074F8DECA6C0FDCE025AA7Dc512O" TargetMode="External"/><Relationship Id="rId12" Type="http://schemas.openxmlformats.org/officeDocument/2006/relationships/hyperlink" Target="consultantplus://offline/ref=AD65F632EA6BA047160B1CC49D9B9B7319BD7C0F88AF4521948079054CBB6B34EC5BAD9C9880FF4CB31C07F94074F8DECA6C0FDCE025AA7Dc512O" TargetMode="External"/><Relationship Id="rId17" Type="http://schemas.openxmlformats.org/officeDocument/2006/relationships/hyperlink" Target="consultantplus://offline/ref=AD65F632EA6BA047160B1CC49D9B9B7319BD7F0E8FAF4521948079054CBB6B34EC5BAD9C9880FF4CB31C07F94074F8DECA6C0FDCE025AA7Dc512O" TargetMode="External"/><Relationship Id="rId25" Type="http://schemas.openxmlformats.org/officeDocument/2006/relationships/hyperlink" Target="consultantplus://offline/ref=AD65F632EA6BA047160B1CC49D9B9B7319B87E0C80AE4521948079054CBB6B34EC5BAD9C9880FF4FBB1C07F94074F8DECA6C0FDCE025AA7Dc512O" TargetMode="External"/><Relationship Id="rId33" Type="http://schemas.openxmlformats.org/officeDocument/2006/relationships/hyperlink" Target="consultantplus://offline/ref=AD65F632EA6BA047160B1CC49D9B9B7319BA7E0E89AC4521948079054CBB6B34EC5BAD9C9880FF4DBB1C07F94074F8DECA6C0FDCE025AA7Dc512O" TargetMode="External"/><Relationship Id="rId38" Type="http://schemas.openxmlformats.org/officeDocument/2006/relationships/hyperlink" Target="consultantplus://offline/ref=AD65F632EA6BA047160B1CC49D9B9B7319B6750D8CAE4521948079054CBB6B34EC5BAD98918BAB1DFF425EA8013FF5D6D1700FD6cF1FO" TargetMode="External"/><Relationship Id="rId46" Type="http://schemas.openxmlformats.org/officeDocument/2006/relationships/hyperlink" Target="consultantplus://offline/ref=AD65F632EA6BA047160B1CC49D9B9B7319B97A0E88AA4521948079054CBB6B34EC5BAD9C9880FF4DBB1C07F94074F8DECA6C0FDCE025AA7Dc512O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65F632EA6BA047160B1CC49D9B9B7319BD740289A44521948079054CBB6B34EC5BAD9C9880FF4CB31C07F94074F8DECA6C0FDCE025AA7Dc512O" TargetMode="External"/><Relationship Id="rId20" Type="http://schemas.openxmlformats.org/officeDocument/2006/relationships/hyperlink" Target="consultantplus://offline/ref=AD65F632EA6BA047160B1CC49D9B9B7319B97A0E88AA4521948079054CBB6B34EC5BAD9C9880FF4DBB1C07F94074F8DECA6C0FDCE025AA7Dc512O" TargetMode="External"/><Relationship Id="rId29" Type="http://schemas.openxmlformats.org/officeDocument/2006/relationships/hyperlink" Target="consultantplus://offline/ref=AD65F632EA6BA047160B1CC49D9B9B7319B67A0389A54521948079054CBB6B34EC5BAD9C9883FA4ABB1C07F94074F8DECA6C0FDCE025AA7Dc512O" TargetMode="External"/><Relationship Id="rId41" Type="http://schemas.openxmlformats.org/officeDocument/2006/relationships/hyperlink" Target="consultantplus://offline/ref=AD65F632EA6BA047160B1CC49D9B9B7319B67A0389A54521948079054CBB6B34EC5BAD9C9883FA4AB81C07F94074F8DECA6C0FDCE025AA7Dc512O" TargetMode="External"/><Relationship Id="rId54" Type="http://schemas.openxmlformats.org/officeDocument/2006/relationships/hyperlink" Target="consultantplus://offline/ref=AD65F632EA6BA047160B1CC49D9B9B7319BF7C0889A94521948079054CBB6B34EC5BAD9B9B88F418EA5306A50424EBDEC76C0DD4FCc21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65F632EA6BA047160B1CC49D9B9B7319B67A0389A54521948079054CBB6B34EC5BAD9C9883FA49BC1C07F94074F8DECA6C0FDCE025AA7Dc512O" TargetMode="External"/><Relationship Id="rId11" Type="http://schemas.openxmlformats.org/officeDocument/2006/relationships/hyperlink" Target="consultantplus://offline/ref=AD65F632EA6BA047160B1CC49D9B9B7319BC7B0D88A94521948079054CBB6B34EC5BAD9C9880FF4CB31C07F94074F8DECA6C0FDCE025AA7Dc512O" TargetMode="External"/><Relationship Id="rId24" Type="http://schemas.openxmlformats.org/officeDocument/2006/relationships/hyperlink" Target="consultantplus://offline/ref=AD65F632EA6BA047160B1CC49D9B9B7319B87E0C80AE4521948079054CBB6B34EC5BAD9C9880FF49B91C07F94074F8DECA6C0FDCE025AA7Dc512O" TargetMode="External"/><Relationship Id="rId32" Type="http://schemas.openxmlformats.org/officeDocument/2006/relationships/hyperlink" Target="consultantplus://offline/ref=AD65F632EA6BA047160B1CC49D9B9B7319BC7B0D88A94521948079054CBB6B34EC5BAD9C9880FF4CB31C07F94074F8DECA6C0FDCE025AA7Dc512O" TargetMode="External"/><Relationship Id="rId37" Type="http://schemas.openxmlformats.org/officeDocument/2006/relationships/hyperlink" Target="consultantplus://offline/ref=AD65F632EA6BA047160B1CC49D9B9B7319BD780881AD4521948079054CBB6B34EC5BAD9C9880FF4CB21C07F94074F8DECA6C0FDCE025AA7Dc512O" TargetMode="External"/><Relationship Id="rId40" Type="http://schemas.openxmlformats.org/officeDocument/2006/relationships/hyperlink" Target="consultantplus://offline/ref=AD65F632EA6BA047160B1CC49D9B9B7319BD7F0E8FAF4521948079054CBB6B34EC5BAD9C9880FF4CB31C07F94074F8DECA6C0FDCE025AA7Dc512O" TargetMode="External"/><Relationship Id="rId45" Type="http://schemas.openxmlformats.org/officeDocument/2006/relationships/hyperlink" Target="consultantplus://offline/ref=AD65F632EA6BA047160B1CC49D9B9B7319B67A038CA84521948079054CBB6B34FE5BF5909885E14CB30951A806c210O" TargetMode="External"/><Relationship Id="rId53" Type="http://schemas.openxmlformats.org/officeDocument/2006/relationships/hyperlink" Target="consultantplus://offline/ref=AD65F632EA6BA047160B1CC49D9B9B7319BF7C0889A94521948079054CBB6B34EC5BAD9B9B87F418EA5306A50424EBDEC76C0DD4FCc216O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AD65F632EA6BA047160B1CC49D9B9B7319BA7D0D81AF4521948079054CBB6B34EC5BAD9C9880FF45B81C07F94074F8DECA6C0FDCE025AA7Dc512O" TargetMode="External"/><Relationship Id="rId15" Type="http://schemas.openxmlformats.org/officeDocument/2006/relationships/hyperlink" Target="consultantplus://offline/ref=AD65F632EA6BA047160B1CC49D9B9B7319BD780881AD4521948079054CBB6B34EC5BAD9C9880FF4CB21C07F94074F8DECA6C0FDCE025AA7Dc512O" TargetMode="External"/><Relationship Id="rId23" Type="http://schemas.openxmlformats.org/officeDocument/2006/relationships/hyperlink" Target="consultantplus://offline/ref=AD65F632EA6BA047160B1CC49D9B9B7319B87E0C80AE4521948079054CBB6B34EC5BAD9C9880FF44BE1C07F94074F8DECA6C0FDCE025AA7Dc512O" TargetMode="External"/><Relationship Id="rId28" Type="http://schemas.openxmlformats.org/officeDocument/2006/relationships/hyperlink" Target="consultantplus://offline/ref=AD65F632EA6BA047160B1CC49D9B9B7319BD7F0E8FAF4521948079054CBB6B34EC5BAD9C9880FF4CB31C07F94074F8DECA6C0FDCE025AA7Dc512O" TargetMode="External"/><Relationship Id="rId36" Type="http://schemas.openxmlformats.org/officeDocument/2006/relationships/hyperlink" Target="consultantplus://offline/ref=AD65F632EA6BA047160B1CC49D9B9B7319BA7E0E89AC4521948079054CBB6B34EC5BAD9C9880FF4DBB1C07F94074F8DECA6C0FDCE025AA7Dc512O" TargetMode="External"/><Relationship Id="rId49" Type="http://schemas.openxmlformats.org/officeDocument/2006/relationships/hyperlink" Target="consultantplus://offline/ref=AD65F632EA6BA047160B1CC49D9B9B7319BE780881AD4521948079054CBB6B34EC5BAD9E9D83F418EA5306A50424EBDEC76C0DD4FCc216O" TargetMode="External"/><Relationship Id="rId57" Type="http://schemas.openxmlformats.org/officeDocument/2006/relationships/hyperlink" Target="consultantplus://offline/ref=AD65F632EA6BA047160B1CC49D9B9B7319BC7B0D88A84521948079054CBB6B34EC5BAD9C9880FF4CB31C07F94074F8DECA6C0FDCE025AA7Dc512O" TargetMode="External"/><Relationship Id="rId10" Type="http://schemas.openxmlformats.org/officeDocument/2006/relationships/hyperlink" Target="consultantplus://offline/ref=AD65F632EA6BA047160B1CC49D9B9B7319BC7B0D88A84521948079054CBB6B34EC5BAD9C9880FF4CB31C07F94074F8DECA6C0FDCE025AA7Dc512O" TargetMode="External"/><Relationship Id="rId19" Type="http://schemas.openxmlformats.org/officeDocument/2006/relationships/hyperlink" Target="consultantplus://offline/ref=AD65F632EA6BA047160B1CC49D9B9B7319B67A0389A54521948079054CBB6B34EC5BAD9C9883FA49B31C07F94074F8DECA6C0FDCE025AA7Dc512O" TargetMode="External"/><Relationship Id="rId31" Type="http://schemas.openxmlformats.org/officeDocument/2006/relationships/hyperlink" Target="consultantplus://offline/ref=AD65F632EA6BA047160B1CC49D9B9B7319BC7B0D88A84521948079054CBB6B34EC5BAD9C9880FF4CB31C07F94074F8DECA6C0FDCE025AA7Dc512O" TargetMode="External"/><Relationship Id="rId44" Type="http://schemas.openxmlformats.org/officeDocument/2006/relationships/hyperlink" Target="consultantplus://offline/ref=AD65F632EA6BA047160B1CC49D9B9B7319B67A038CA84521948079054CBB6B34FE5BF5909885E14CB30951A806c210O" TargetMode="External"/><Relationship Id="rId52" Type="http://schemas.openxmlformats.org/officeDocument/2006/relationships/hyperlink" Target="consultantplus://offline/ref=AD65F632EA6BA047160B1CC49D9B9B7319BF7C0889A94521948079054CBB6B34FE5BF5909885E14CB30951A806c210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D65F632EA6BA047160B1CC49D9B9B7319BD7C0889AA4521948079054CBB6B34EC5BAD9C9880FF4CB31C07F94074F8DECA6C0FDCE025AA7Dc512O" TargetMode="External"/><Relationship Id="rId14" Type="http://schemas.openxmlformats.org/officeDocument/2006/relationships/hyperlink" Target="consultantplus://offline/ref=AD65F632EA6BA047160B1CC49D9B9B7319BA7E0E89AC4521948079054CBB6B34EC5BAD9C9880FF4DBB1C07F94074F8DECA6C0FDCE025AA7Dc512O" TargetMode="External"/><Relationship Id="rId22" Type="http://schemas.openxmlformats.org/officeDocument/2006/relationships/hyperlink" Target="consultantplus://offline/ref=AD65F632EA6BA047160B1CC49D9B9B7319B87E0C80AE4521948079054CBB6B34EC5BAD9C9880FF4DB91C07F94074F8DECA6C0FDCE025AA7Dc512O" TargetMode="External"/><Relationship Id="rId27" Type="http://schemas.openxmlformats.org/officeDocument/2006/relationships/hyperlink" Target="consultantplus://offline/ref=AD65F632EA6BA047160B1CC49D9B9B7319BD740289A44521948079054CBB6B34EC5BAD9C9880FF4CB31C07F94074F8DECA6C0FDCE025AA7Dc512O" TargetMode="External"/><Relationship Id="rId30" Type="http://schemas.openxmlformats.org/officeDocument/2006/relationships/hyperlink" Target="consultantplus://offline/ref=AD65F632EA6BA047160B1CC49D9B9B7319B6750B8AAB4521948079054CBB6B34FE5BF5909885E14CB30951A806c210O" TargetMode="External"/><Relationship Id="rId35" Type="http://schemas.openxmlformats.org/officeDocument/2006/relationships/hyperlink" Target="consultantplus://offline/ref=AD65F632EA6BA047160B1CC49D9B9B7319BD7C0889AA4521948079054CBB6B34EC5BAD9C9880FF4CB31C07F94074F8DECA6C0FDCE025AA7Dc512O" TargetMode="External"/><Relationship Id="rId43" Type="http://schemas.openxmlformats.org/officeDocument/2006/relationships/hyperlink" Target="consultantplus://offline/ref=AD65F632EA6BA047160B1CC49D9B9B7319B67A038CA84521948079054CBB6B34FE5BF5909885E14CB30951A806c210O" TargetMode="External"/><Relationship Id="rId48" Type="http://schemas.openxmlformats.org/officeDocument/2006/relationships/hyperlink" Target="consultantplus://offline/ref=AD65F632EA6BA047160B1CC49D9B9B7319BE780881AD4521948079054CBB6B34EC5BAD9C9880FC4EB21C07F94074F8DECA6C0FDCE025AA7Dc512O" TargetMode="External"/><Relationship Id="rId56" Type="http://schemas.openxmlformats.org/officeDocument/2006/relationships/hyperlink" Target="consultantplus://offline/ref=AD65F632EA6BA047160B1CC49D9B9B7318B67B0A8BAB4521948079054CBB6B34EC5BAD9C9880FD4CBE1C07F94074F8DECA6C0FDCE025AA7Dc512O" TargetMode="External"/><Relationship Id="rId8" Type="http://schemas.openxmlformats.org/officeDocument/2006/relationships/hyperlink" Target="consultantplus://offline/ref=AD65F632EA6BA047160B1CC49D9B9B7319B97B0A8DA84521948079054CBB6B34EC5BAD9C9880FF4DBA1C07F94074F8DECA6C0FDCE025AA7Dc512O" TargetMode="External"/><Relationship Id="rId51" Type="http://schemas.openxmlformats.org/officeDocument/2006/relationships/hyperlink" Target="consultantplus://offline/ref=AD65F632EA6BA047160B1CC49D9B9B7319BE780881AD4521948079054CBB6B34EC5BAD9C9880FB49BF1C07F94074F8DECA6C0FDCE025AA7Dc512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8695</Words>
  <Characters>49567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Мойс Виктория Геннадьевна</dc:creator>
  <cp:keywords/>
  <dc:description/>
  <cp:lastModifiedBy>Мойс Виктория Геннадьевна</cp:lastModifiedBy>
  <cp:revision>1</cp:revision>
  <dcterms:created xsi:type="dcterms:W3CDTF">2021-08-05T14:53:00Z</dcterms:created>
  <dcterms:modified xsi:type="dcterms:W3CDTF">2021-08-05T14:54:00Z</dcterms:modified>
</cp:coreProperties>
</file>