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0B5" w:rsidRPr="00AE6B45" w:rsidRDefault="001900B5" w:rsidP="00AE6B45">
      <w:pPr>
        <w:pStyle w:val="af2"/>
        <w:ind w:firstLine="0"/>
        <w:jc w:val="center"/>
        <w:rPr>
          <w:b/>
          <w:bCs/>
          <w:color w:val="000000"/>
          <w:spacing w:val="-6"/>
        </w:rPr>
      </w:pPr>
      <w:r w:rsidRPr="00AE6B45">
        <w:rPr>
          <w:b/>
          <w:bCs/>
          <w:color w:val="000000"/>
          <w:spacing w:val="-6"/>
          <w:lang w:val="en-US"/>
        </w:rPr>
        <w:t>C</w:t>
      </w:r>
      <w:r w:rsidRPr="00AE6B45">
        <w:rPr>
          <w:b/>
          <w:bCs/>
          <w:color w:val="000000"/>
          <w:spacing w:val="-6"/>
        </w:rPr>
        <w:t>оглашение №</w:t>
      </w:r>
    </w:p>
    <w:p w:rsidR="001900B5" w:rsidRDefault="001900B5" w:rsidP="00AE6B45">
      <w:pPr>
        <w:pStyle w:val="af2"/>
        <w:ind w:firstLine="0"/>
        <w:jc w:val="center"/>
        <w:rPr>
          <w:b/>
          <w:bCs/>
          <w:sz w:val="26"/>
          <w:szCs w:val="26"/>
        </w:rPr>
      </w:pPr>
      <w:r w:rsidRPr="00AE6B45">
        <w:rPr>
          <w:b/>
          <w:bCs/>
          <w:sz w:val="26"/>
          <w:szCs w:val="26"/>
        </w:rPr>
        <w:t xml:space="preserve">о предоставлении </w:t>
      </w:r>
      <w:r w:rsidRPr="00AE6B45">
        <w:rPr>
          <w:b/>
          <w:bCs/>
          <w:sz w:val="26"/>
          <w:szCs w:val="26"/>
          <w:lang w:eastAsia="ru-RU"/>
        </w:rPr>
        <w:t xml:space="preserve">субсидий </w:t>
      </w:r>
      <w:r w:rsidRPr="00AE6B45">
        <w:rPr>
          <w:b/>
          <w:bCs/>
          <w:sz w:val="26"/>
          <w:szCs w:val="26"/>
        </w:rPr>
        <w:t xml:space="preserve">на возмещение части затрат на проведение </w:t>
      </w:r>
    </w:p>
    <w:p w:rsidR="001900B5" w:rsidRDefault="001900B5" w:rsidP="00AE6B45">
      <w:pPr>
        <w:pStyle w:val="af2"/>
        <w:ind w:firstLine="0"/>
        <w:jc w:val="center"/>
        <w:rPr>
          <w:b/>
          <w:bCs/>
          <w:sz w:val="26"/>
          <w:szCs w:val="26"/>
        </w:rPr>
      </w:pPr>
      <w:r w:rsidRPr="00AE6B45">
        <w:rPr>
          <w:b/>
          <w:bCs/>
          <w:sz w:val="26"/>
          <w:szCs w:val="26"/>
        </w:rPr>
        <w:t xml:space="preserve">агрохимического и эколого-токсикологического обследования земель </w:t>
      </w:r>
    </w:p>
    <w:p w:rsidR="001900B5" w:rsidRPr="00AE6B45" w:rsidRDefault="001900B5" w:rsidP="00AE6B45">
      <w:pPr>
        <w:pStyle w:val="af2"/>
        <w:ind w:firstLine="0"/>
        <w:jc w:val="center"/>
        <w:rPr>
          <w:b/>
          <w:bCs/>
          <w:sz w:val="26"/>
          <w:szCs w:val="26"/>
        </w:rPr>
      </w:pPr>
      <w:r w:rsidRPr="00AE6B45">
        <w:rPr>
          <w:b/>
          <w:bCs/>
          <w:sz w:val="26"/>
          <w:szCs w:val="26"/>
        </w:rPr>
        <w:t>сельскохозяйственного назначения</w:t>
      </w:r>
    </w:p>
    <w:p w:rsidR="001900B5" w:rsidRPr="00AE6B45" w:rsidRDefault="001900B5" w:rsidP="00BB017B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6"/>
          <w:sz w:val="26"/>
          <w:szCs w:val="26"/>
        </w:rPr>
      </w:pPr>
    </w:p>
    <w:p w:rsidR="001900B5" w:rsidRPr="00AE6B45" w:rsidRDefault="001900B5" w:rsidP="00BB017B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6"/>
          <w:sz w:val="26"/>
          <w:szCs w:val="26"/>
        </w:rPr>
      </w:pPr>
    </w:p>
    <w:p w:rsidR="001900B5" w:rsidRPr="00AE6B45" w:rsidRDefault="001900B5" w:rsidP="00BB017B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г. Краснодар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ab/>
        <w:t xml:space="preserve">                       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ab/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ab/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ab/>
        <w:t xml:space="preserve">          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 xml:space="preserve">  «      » _________20     год</w:t>
      </w:r>
    </w:p>
    <w:p w:rsidR="001900B5" w:rsidRPr="00AE6B45" w:rsidRDefault="001900B5" w:rsidP="00BB017B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1900B5" w:rsidRPr="00AE6B45" w:rsidRDefault="001900B5" w:rsidP="00BB017B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1900B5" w:rsidRPr="00AE6B45" w:rsidRDefault="001900B5" w:rsidP="00BB0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Министерство сельского хозяйства и перерабатывающей промышленности Кра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с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нодарского края, действующее на основании постановления главы администрации (губе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р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натора) Краснодарского края от 28 июня 2012 года № 741 «О министерстве сельского х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зяйства и перерабатывающей промышленности Краснодарского края», именуемое в дал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ь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нейшем Уполномоченный орган, в лице начальника управления растениеводства Андрея Петровича Журавель, действующего на основании  приказа министерства сельского х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зяйства и перерабатывающей промышленности Краснодарского края от 17 апреля 2017 года № 81 «О праве подписи документов», с одной стороны и __________________________________, в лице _________________________________, действующего на основании _________________________________________, именуемый в дальнейшем Получатель, с другой стороны, в дальнейшем вместе именуемые Стороны, в соответствии со статьей 78 Бюджетного кодекса Российской Федерации, Законом Красн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 xml:space="preserve">дарского края от 19 декабря 2016 года № 3515-КЗ «О краевом бюджете на 2017 год и на плановый период 2018 и 2019 годов», </w:t>
      </w:r>
      <w:r w:rsidRPr="00AE6B45">
        <w:rPr>
          <w:rFonts w:ascii="Times New Roman" w:hAnsi="Times New Roman" w:cs="Times New Roman"/>
          <w:sz w:val="26"/>
          <w:szCs w:val="26"/>
        </w:rPr>
        <w:t>приказом министерства сельского хозяйства и перерабатывающей промышленности Краснодарского края от 19 апреля 2016 года № 115 «О предоставлении субсидий на осуществление государственной поддержки сельскохозяйственного производства в рамках государственной программы Красн</w:t>
      </w:r>
      <w:r w:rsidRPr="00AE6B45">
        <w:rPr>
          <w:rFonts w:ascii="Times New Roman" w:hAnsi="Times New Roman" w:cs="Times New Roman"/>
          <w:sz w:val="26"/>
          <w:szCs w:val="26"/>
        </w:rPr>
        <w:t>о</w:t>
      </w:r>
      <w:r w:rsidRPr="00AE6B45">
        <w:rPr>
          <w:rFonts w:ascii="Times New Roman" w:hAnsi="Times New Roman" w:cs="Times New Roman"/>
          <w:sz w:val="26"/>
          <w:szCs w:val="26"/>
        </w:rPr>
        <w:t>дарского края «Развитие сельского хозяйства и регулирование рынков сельскохозя</w:t>
      </w:r>
      <w:r w:rsidRPr="00AE6B45">
        <w:rPr>
          <w:rFonts w:ascii="Times New Roman" w:hAnsi="Times New Roman" w:cs="Times New Roman"/>
          <w:sz w:val="26"/>
          <w:szCs w:val="26"/>
        </w:rPr>
        <w:t>й</w:t>
      </w:r>
      <w:r w:rsidRPr="00AE6B45">
        <w:rPr>
          <w:rFonts w:ascii="Times New Roman" w:hAnsi="Times New Roman" w:cs="Times New Roman"/>
          <w:sz w:val="26"/>
          <w:szCs w:val="26"/>
        </w:rPr>
        <w:t xml:space="preserve">ственной продукции, сырья и продовольствия» 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(далее – Порядок), в целях реализации постановления главы администрации (губернатора) Краснодарского края от 5 октября 2015 года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заключили настоящее соглашение (далее - Соглашение) о н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жеследующем.</w:t>
      </w:r>
    </w:p>
    <w:p w:rsidR="001900B5" w:rsidRPr="00AE6B45" w:rsidRDefault="001900B5" w:rsidP="00BB0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00B5" w:rsidRPr="00AE6B45" w:rsidRDefault="001900B5" w:rsidP="0072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1. Предмет Соглашения</w:t>
      </w:r>
    </w:p>
    <w:p w:rsidR="001900B5" w:rsidRPr="00AE6B45" w:rsidRDefault="001900B5" w:rsidP="0072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  <w:lang w:eastAsia="ru-RU"/>
        </w:rPr>
      </w:pP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1.1.    Предметом   настоящего   Соглашения   является   предоставление Уполном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ченным органом из краевого бюджета Получателю субсидии на возмещение части затрат на проведение агрохимического и эколого-токсикологического обследования земель сел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ь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скохозяйственного назначения (далее - субсидия) в целях реализации мероприятий гос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у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дарственной программы Краснодарского края «Развитие сельского хозяйства и регулир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года № 944.</w:t>
      </w:r>
    </w:p>
    <w:p w:rsidR="001900B5" w:rsidRPr="00AE6B45" w:rsidRDefault="001900B5" w:rsidP="00B72D6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1.2.  Субсидия  предоставляется  Получателю на  ___________________</w:t>
      </w:r>
      <w:r>
        <w:rPr>
          <w:rFonts w:ascii="Times New Roman" w:hAnsi="Times New Roman" w:cs="Times New Roman"/>
          <w:spacing w:val="-6"/>
          <w:sz w:val="26"/>
          <w:szCs w:val="26"/>
        </w:rPr>
        <w:t>_____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_____</w:t>
      </w:r>
    </w:p>
    <w:p w:rsidR="001900B5" w:rsidRPr="00AE6B45" w:rsidRDefault="001900B5" w:rsidP="00B72D69">
      <w:pPr>
        <w:pStyle w:val="af2"/>
        <w:ind w:firstLine="0"/>
        <w:rPr>
          <w:b/>
          <w:bCs/>
          <w:sz w:val="26"/>
          <w:szCs w:val="26"/>
        </w:rPr>
      </w:pPr>
      <w:r w:rsidRPr="00AE6B45">
        <w:rPr>
          <w:spacing w:val="-6"/>
          <w:sz w:val="26"/>
          <w:szCs w:val="26"/>
        </w:rPr>
        <w:t>_____________________________________________________________________________в  соответствии с объемами финансирования, предусмотренными на реализацию меропр</w:t>
      </w:r>
      <w:r w:rsidRPr="00AE6B45">
        <w:rPr>
          <w:spacing w:val="-6"/>
          <w:sz w:val="26"/>
          <w:szCs w:val="26"/>
        </w:rPr>
        <w:t>и</w:t>
      </w:r>
      <w:r w:rsidRPr="00AE6B45">
        <w:rPr>
          <w:spacing w:val="-6"/>
          <w:sz w:val="26"/>
          <w:szCs w:val="26"/>
        </w:rPr>
        <w:t>ятия</w:t>
      </w:r>
      <w:r w:rsidRPr="00AE6B45">
        <w:rPr>
          <w:sz w:val="26"/>
          <w:szCs w:val="26"/>
        </w:rPr>
        <w:t xml:space="preserve"> «проведение агрохимического и эколого-токсикологического обследования з</w:t>
      </w:r>
      <w:r w:rsidRPr="00AE6B45">
        <w:rPr>
          <w:sz w:val="26"/>
          <w:szCs w:val="26"/>
        </w:rPr>
        <w:t>е</w:t>
      </w:r>
      <w:r w:rsidRPr="00AE6B45">
        <w:rPr>
          <w:sz w:val="26"/>
          <w:szCs w:val="26"/>
        </w:rPr>
        <w:lastRenderedPageBreak/>
        <w:t xml:space="preserve">мель сельскохозяйственного назначения» </w:t>
      </w:r>
      <w:r w:rsidRPr="00AE6B45">
        <w:rPr>
          <w:spacing w:val="-6"/>
          <w:sz w:val="26"/>
          <w:szCs w:val="26"/>
        </w:rPr>
        <w:t>государственной программы Краснодарского края  «Развитие сельского хозяйства и регулирование рынков сельскохозяйственной пр</w:t>
      </w:r>
      <w:r w:rsidRPr="00AE6B45">
        <w:rPr>
          <w:spacing w:val="-6"/>
          <w:sz w:val="26"/>
          <w:szCs w:val="26"/>
        </w:rPr>
        <w:t>о</w:t>
      </w:r>
      <w:r w:rsidRPr="00AE6B45">
        <w:rPr>
          <w:spacing w:val="-6"/>
          <w:sz w:val="26"/>
          <w:szCs w:val="26"/>
        </w:rPr>
        <w:t>дукции, сырья и продовольствия», утвержденной постановлением главы администрации (губернатора) Краснодарского края от 5 октября 2015 года № 944, в пределах лим</w:t>
      </w:r>
      <w:r w:rsidRPr="00AE6B45">
        <w:rPr>
          <w:spacing w:val="-6"/>
          <w:sz w:val="26"/>
          <w:szCs w:val="26"/>
        </w:rPr>
        <w:t>и</w:t>
      </w:r>
      <w:r w:rsidRPr="00AE6B45">
        <w:rPr>
          <w:spacing w:val="-6"/>
          <w:sz w:val="26"/>
          <w:szCs w:val="26"/>
        </w:rPr>
        <w:t>тов бюджетных обязательств  и  бюджетных ассигнований, доведе</w:t>
      </w:r>
      <w:r w:rsidRPr="00AE6B45">
        <w:rPr>
          <w:spacing w:val="-6"/>
          <w:sz w:val="26"/>
          <w:szCs w:val="26"/>
        </w:rPr>
        <w:t>н</w:t>
      </w:r>
      <w:r w:rsidRPr="00AE6B45">
        <w:rPr>
          <w:spacing w:val="-6"/>
          <w:sz w:val="26"/>
          <w:szCs w:val="26"/>
        </w:rPr>
        <w:t>ных Уполномоченному органу на соответствующие цели.</w:t>
      </w:r>
    </w:p>
    <w:p w:rsidR="001900B5" w:rsidRPr="00BD67DD" w:rsidRDefault="001900B5" w:rsidP="00BD67DD">
      <w:pPr>
        <w:spacing w:after="0" w:line="240" w:lineRule="auto"/>
        <w:ind w:firstLine="720"/>
        <w:jc w:val="center"/>
        <w:rPr>
          <w:rFonts w:ascii="Times New Roman" w:hAnsi="Times New Roman" w:cs="Times New Roman"/>
          <w:i/>
          <w:iCs/>
          <w:spacing w:val="-6"/>
          <w:sz w:val="20"/>
          <w:szCs w:val="20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1.3.  Предоставление субсидии осуществляется путем перечисления средств в размере _____________________</w:t>
      </w:r>
      <w:r>
        <w:rPr>
          <w:rFonts w:ascii="Times New Roman" w:hAnsi="Times New Roman" w:cs="Times New Roman"/>
          <w:spacing w:val="-6"/>
          <w:sz w:val="26"/>
          <w:szCs w:val="26"/>
        </w:rPr>
        <w:t>_____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__________________________ рублей ___ копеек</w:t>
      </w:r>
      <w:r w:rsidRPr="00AE6B45"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          </w:t>
      </w:r>
      <w:r w:rsidR="00BD67DD"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          </w:t>
      </w:r>
      <w:r w:rsidRPr="00BD67DD">
        <w:rPr>
          <w:rFonts w:ascii="Times New Roman" w:hAnsi="Times New Roman" w:cs="Times New Roman"/>
          <w:i/>
          <w:iCs/>
          <w:spacing w:val="-6"/>
          <w:sz w:val="20"/>
          <w:szCs w:val="20"/>
        </w:rPr>
        <w:t>(цифрами, прописью)</w:t>
      </w:r>
    </w:p>
    <w:p w:rsidR="001900B5" w:rsidRPr="00AE6B45" w:rsidRDefault="001900B5" w:rsidP="00BB017B">
      <w:pPr>
        <w:spacing w:after="0" w:line="240" w:lineRule="auto"/>
        <w:jc w:val="both"/>
        <w:rPr>
          <w:rFonts w:ascii="Times New Roman" w:hAnsi="Times New Roman" w:cs="Times New Roman"/>
          <w:i/>
          <w:iCs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в соответствии и на условиях, установленных Порядком, на расчетный счет Получателя, указанный в реквизитах.</w:t>
      </w:r>
      <w:r w:rsidRPr="00AE6B45"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</w:t>
      </w:r>
    </w:p>
    <w:p w:rsidR="001900B5" w:rsidRPr="00AE6B45" w:rsidRDefault="001900B5" w:rsidP="00BB017B">
      <w:pPr>
        <w:spacing w:after="0" w:line="240" w:lineRule="auto"/>
        <w:jc w:val="center"/>
        <w:rPr>
          <w:rFonts w:ascii="Times New Roman" w:hAnsi="Times New Roman" w:cs="Times New Roman"/>
          <w:i/>
          <w:iCs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i/>
          <w:iCs/>
          <w:spacing w:val="-6"/>
          <w:sz w:val="26"/>
          <w:szCs w:val="26"/>
        </w:rPr>
        <w:t>.</w:t>
      </w:r>
    </w:p>
    <w:p w:rsidR="001900B5" w:rsidRPr="00AE6B45" w:rsidRDefault="001900B5" w:rsidP="0072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2. Права и обязанности Сторон</w:t>
      </w:r>
    </w:p>
    <w:p w:rsidR="001900B5" w:rsidRPr="00AE6B45" w:rsidRDefault="001900B5" w:rsidP="0072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2.1. Уполномоченный орган: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2.1.1. Предоставляет субсидию в соответствии с разделом 1 настоящ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е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го Соглашения.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2.1.2. Осуществляет самостоятельно или с органами государственного финансового контроля в пределах установленной компетенции в соответствии с законодательством Российской Федерации проверку соблюдения Получателем условий, целей и поря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д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ка предоставления субсидий.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2.1.3. В случае нарушения Получателем условий, установленных при предоставлении субсидий, выявленного по фактам проверок, проведенных Уполн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моченным органом и (или) органом государственного финансового требует возврата п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лученной субсидии.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2.1.4. Вправе в установленном порядке запрашивать и получать от Получателя и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формацию и документы, предусмотренные Порядком и настоящим Соглашением, в связи с реализацией настоящего Соглашения.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2.1.5. Информирует и консультирует Получателя по вопросам использов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ния субсидии.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2.1.6. В пределах компетенции осуществляет иные мероприятия, направленные на реализацию настоящего Соглашения.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2.2. Получатель обязуется:</w:t>
      </w:r>
    </w:p>
    <w:p w:rsidR="001900B5" w:rsidRPr="00AE6B45" w:rsidRDefault="001900B5" w:rsidP="00BB017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2.2.1. Соблюдать условия предоставления субсидии, предусмотренные Порядком.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2.2.2. Для получения субсидий предоставлять в Уполномоченный орган соотве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т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ствующие документы, предусмотренные Порядком.</w:t>
      </w:r>
    </w:p>
    <w:p w:rsidR="001900B5" w:rsidRPr="00AE6B45" w:rsidRDefault="001900B5" w:rsidP="00E3375D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2.2.3. Представлять информацию и документы, предусмотренные Порядком и настоящим Соглашением, по запросам Уполномоченного органа в связи с реализацией настоящего Соглашения.</w:t>
      </w:r>
    </w:p>
    <w:p w:rsidR="001900B5" w:rsidRPr="00AE6B45" w:rsidRDefault="001900B5" w:rsidP="00931453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2.2.4. В случае нарушения условий, установленных при предоставлении субсидий, выявленного по фактам проверок, проведенных Уполномоченным органом и органом го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с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ударственного финансового контроля осуществить возврат субсидии в соответствии с П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рядком.</w:t>
      </w:r>
    </w:p>
    <w:p w:rsidR="001900B5" w:rsidRPr="00AE6B45" w:rsidRDefault="001900B5" w:rsidP="00931453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  <w:u w:val="single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2.2.5. Ежеквартально предоставлять отчетность о финансово-экономическом сост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янии.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2.2.6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. 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Не приобрета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ть за счет субсидии иностранной 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валюты, за исключением операций, осуществляемых в соответствии с валютным законодател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ь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 xml:space="preserve">ством Российской Федерации при закупке (поставке) высокотехнологичного импортного 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lastRenderedPageBreak/>
        <w:t>оборудования, сырья и комплектующих изделий, а также связанных с достижением ц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е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лей предоставления субсидии иных операций, определенных Порядком</w:t>
      </w:r>
      <w:r w:rsidRPr="00AE6B45">
        <w:rPr>
          <w:rStyle w:val="af8"/>
          <w:rFonts w:ascii="Times New Roman" w:hAnsi="Times New Roman" w:cs="Times New Roman"/>
          <w:spacing w:val="-6"/>
          <w:sz w:val="26"/>
          <w:szCs w:val="26"/>
        </w:rPr>
        <w:footnoteReference w:id="1"/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2.2.7. Соблюдать иные условия, предусмотренные Порядком.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1900B5" w:rsidRPr="00AE6B45" w:rsidRDefault="001900B5" w:rsidP="00BB017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3. Ответственность Сторон</w:t>
      </w:r>
    </w:p>
    <w:p w:rsidR="001900B5" w:rsidRPr="00AE6B45" w:rsidRDefault="001900B5" w:rsidP="00BB017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6"/>
          <w:szCs w:val="26"/>
        </w:rPr>
      </w:pP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3.1. В случае неисполнения или ненадлежащего исполнения своих обязательств по настоящему Соглашению Стороны несут ответственность в соответствии с законодател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ь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ством Российской Федерации и условиями настоящего Соглашения.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3.2. Получатель несет ответственность за достоверность докуме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тов, предоставленных в Уполномоченный орган с целью реализации настоящ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е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 xml:space="preserve">го Соглашения, в установленном законодательством 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Российской Федерации порядке.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3.3. Уполномоченный орган несет ответственность за осуществление расходов кр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евого бюджета, направляемых на выплату Субсидий, в соответствии с законодательством Российской Федерации.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3.4. В случае нарушения Получателем условий, установленных при предоставлении субсидий, выявленного по фактам проверок, проведенных Уполн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моченным органом и (или) органом государственного финансового контроля сумма пер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е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численной субсидии подлежит возврату Получателем в краевой бюджет в соответствии с Порядком.</w:t>
      </w:r>
    </w:p>
    <w:p w:rsidR="001900B5" w:rsidRPr="00AE6B45" w:rsidRDefault="001900B5" w:rsidP="00BB017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</w:p>
    <w:p w:rsidR="001900B5" w:rsidRPr="00AE6B45" w:rsidRDefault="001900B5" w:rsidP="0072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4. Дополнительные условия</w:t>
      </w:r>
    </w:p>
    <w:p w:rsidR="001900B5" w:rsidRPr="00AE6B45" w:rsidRDefault="001900B5" w:rsidP="0072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4.1. Получатель дает согласие Уполномоченному органу на автоматизированную, а также без использования средств автоматизации обработку персональных данных в соо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т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ветствии с Федеральным законом от 27 июля 2006 года № 152-ФЗ «О персональных да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ных», иными нормативными правовыми актами Российской Федерации и Краснодарского края.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4.2. Получатель дает согласие на осуществление Уполномоченным органом и орг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нами государственного (муниципального) финансового контроля проверок соблюдения условий, целей и порядка предоставления субсидии.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1900B5" w:rsidRPr="00AE6B45" w:rsidRDefault="001900B5" w:rsidP="0072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5. Порядок разрешения споров</w:t>
      </w:r>
    </w:p>
    <w:p w:rsidR="001900B5" w:rsidRPr="00AE6B45" w:rsidRDefault="001900B5" w:rsidP="0072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5.1. Все споры и разногласия, которые могут возникнуть между Сторонами по настоящему Соглашению, разрешаются путем переговоров.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5.2. В случае недостижения Сторонами согласия споры, возникшие между Стор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нами, рассматриваются в установленном законодательством порядке в Арбитражном суде Краснодарского края.</w:t>
      </w:r>
    </w:p>
    <w:p w:rsidR="001900B5" w:rsidRPr="00AE6B45" w:rsidRDefault="001900B5" w:rsidP="0072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6. Прочие условия</w:t>
      </w:r>
    </w:p>
    <w:p w:rsidR="001900B5" w:rsidRPr="00AE6B45" w:rsidRDefault="001900B5" w:rsidP="0072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6.1. Соглашение составлено в двух экземплярах, имеющих ра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ную юридическую силу, по 1 (одному) экземпляру для каждой из Сторон.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lastRenderedPageBreak/>
        <w:t>6.2. Настоящее соглашение вступает в силу со дня его подписания Сторонами и действует до исполнения Сторонами всех обязательств по Соглашению.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6.3. Изменения и дополнения к настоящему Соглашению считаются действител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ь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ными, если они совершены в письменной форме и подписаны Сторонами.</w:t>
      </w: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6.4. Стороны обязаны оповещать друг друга в письменной форме обо всех прои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с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>ходящих изменениях их статуса, реквизитов и иных регистрационных данных в течение 10 (десяти) календарных дней со дня соответствующего изменения.</w:t>
      </w:r>
    </w:p>
    <w:p w:rsidR="001900B5" w:rsidRPr="00AE6B45" w:rsidRDefault="001900B5" w:rsidP="00BB017B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1900B5" w:rsidRPr="00AE6B45" w:rsidRDefault="001900B5" w:rsidP="00BB017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7. Реквизиты, подписи Сторон</w:t>
      </w:r>
    </w:p>
    <w:p w:rsidR="001900B5" w:rsidRPr="00AE6B45" w:rsidRDefault="001900B5" w:rsidP="00BB017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</w:p>
    <w:p w:rsidR="001900B5" w:rsidRPr="00AE6B45" w:rsidRDefault="001900B5" w:rsidP="00BB017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E6B45">
        <w:rPr>
          <w:rFonts w:ascii="Times New Roman" w:hAnsi="Times New Roman" w:cs="Times New Roman"/>
          <w:spacing w:val="-6"/>
          <w:sz w:val="26"/>
          <w:szCs w:val="26"/>
        </w:rPr>
        <w:t>     Уполномоченный орган</w:t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ab/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ab/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ab/>
      </w:r>
      <w:r w:rsidRPr="00AE6B45">
        <w:rPr>
          <w:rFonts w:ascii="Times New Roman" w:hAnsi="Times New Roman" w:cs="Times New Roman"/>
          <w:spacing w:val="-6"/>
          <w:sz w:val="26"/>
          <w:szCs w:val="26"/>
        </w:rPr>
        <w:tab/>
        <w:t>Получатель</w:t>
      </w:r>
    </w:p>
    <w:tbl>
      <w:tblPr>
        <w:tblW w:w="990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996"/>
        <w:gridCol w:w="4904"/>
      </w:tblGrid>
      <w:tr w:rsidR="001900B5" w:rsidRPr="00AE6B45">
        <w:tc>
          <w:tcPr>
            <w:tcW w:w="4996" w:type="dxa"/>
          </w:tcPr>
          <w:p w:rsidR="001900B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сельского хозяйства и 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перерабатывающей промышленности Краснодарского края</w:t>
            </w:r>
          </w:p>
        </w:tc>
        <w:tc>
          <w:tcPr>
            <w:tcW w:w="4904" w:type="dxa"/>
          </w:tcPr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(полное наименование получателя)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ИНН ____________________________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КПП ____________________________</w:t>
            </w:r>
          </w:p>
        </w:tc>
      </w:tr>
      <w:tr w:rsidR="001900B5" w:rsidRPr="00AE6B45">
        <w:tc>
          <w:tcPr>
            <w:tcW w:w="4996" w:type="dxa"/>
          </w:tcPr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 xml:space="preserve">350000, город Краснодар, 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ул. Рашпилевская, 36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ИНН - 2308030019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КПП - 230801001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растениеводства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__________________     А.П. Журавель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 xml:space="preserve">              (подпись)          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4" w:type="dxa"/>
          </w:tcPr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BD67DD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(местонахождения (почтовый адрес)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AE6B45"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лучателя)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(наименование банка)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</w:t>
            </w:r>
            <w:r w:rsidR="00BD67DD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  <w:p w:rsidR="001900B5" w:rsidRPr="00AE6B45" w:rsidRDefault="001900B5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(расчетный счет)</w:t>
            </w:r>
          </w:p>
          <w:p w:rsidR="001900B5" w:rsidRPr="00AE6B45" w:rsidRDefault="001900B5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(корреспондирующий счет)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ИНН банка _______________________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БИК банка _______________________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>____________    _________________</w:t>
            </w:r>
          </w:p>
          <w:p w:rsidR="001900B5" w:rsidRPr="00AE6B45" w:rsidRDefault="00190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6B45">
              <w:rPr>
                <w:rFonts w:ascii="Times New Roman" w:hAnsi="Times New Roman" w:cs="Times New Roman"/>
                <w:sz w:val="26"/>
                <w:szCs w:val="26"/>
              </w:rPr>
              <w:t xml:space="preserve">    (подпись)     (расшифровка подписи)</w:t>
            </w:r>
          </w:p>
        </w:tc>
      </w:tr>
    </w:tbl>
    <w:p w:rsidR="00BD67DD" w:rsidRDefault="00BD67DD" w:rsidP="00BB01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00B5" w:rsidRPr="00AE6B45" w:rsidRDefault="001900B5" w:rsidP="00BB017B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6B45">
        <w:rPr>
          <w:rFonts w:ascii="Times New Roman" w:hAnsi="Times New Roman" w:cs="Times New Roman"/>
          <w:sz w:val="26"/>
          <w:szCs w:val="26"/>
        </w:rPr>
        <w:t>М.П.</w:t>
      </w:r>
      <w:r w:rsidRPr="00AE6B45">
        <w:rPr>
          <w:rFonts w:ascii="Times New Roman" w:hAnsi="Times New Roman" w:cs="Times New Roman"/>
          <w:sz w:val="26"/>
          <w:szCs w:val="26"/>
        </w:rPr>
        <w:tab/>
      </w:r>
      <w:r w:rsidRPr="00AE6B45">
        <w:rPr>
          <w:rFonts w:ascii="Times New Roman" w:hAnsi="Times New Roman" w:cs="Times New Roman"/>
          <w:sz w:val="26"/>
          <w:szCs w:val="26"/>
        </w:rPr>
        <w:tab/>
      </w:r>
      <w:r w:rsidRPr="00AE6B45">
        <w:rPr>
          <w:rFonts w:ascii="Times New Roman" w:hAnsi="Times New Roman" w:cs="Times New Roman"/>
          <w:sz w:val="26"/>
          <w:szCs w:val="26"/>
        </w:rPr>
        <w:tab/>
      </w:r>
      <w:r w:rsidRPr="00AE6B45">
        <w:rPr>
          <w:rFonts w:ascii="Times New Roman" w:hAnsi="Times New Roman" w:cs="Times New Roman"/>
          <w:sz w:val="26"/>
          <w:szCs w:val="26"/>
        </w:rPr>
        <w:tab/>
      </w:r>
      <w:r w:rsidRPr="00AE6B45">
        <w:rPr>
          <w:rFonts w:ascii="Times New Roman" w:hAnsi="Times New Roman" w:cs="Times New Roman"/>
          <w:sz w:val="26"/>
          <w:szCs w:val="26"/>
        </w:rPr>
        <w:tab/>
      </w:r>
      <w:r w:rsidRPr="00AE6B45">
        <w:rPr>
          <w:rFonts w:ascii="Times New Roman" w:hAnsi="Times New Roman" w:cs="Times New Roman"/>
          <w:sz w:val="26"/>
          <w:szCs w:val="26"/>
        </w:rPr>
        <w:tab/>
      </w:r>
      <w:r w:rsidRPr="00AE6B45">
        <w:rPr>
          <w:rFonts w:ascii="Times New Roman" w:hAnsi="Times New Roman" w:cs="Times New Roman"/>
          <w:sz w:val="26"/>
          <w:szCs w:val="26"/>
        </w:rPr>
        <w:tab/>
        <w:t xml:space="preserve"> М.П.  (при наличии)</w:t>
      </w:r>
    </w:p>
    <w:p w:rsidR="001900B5" w:rsidRPr="00AE6B45" w:rsidRDefault="001900B5" w:rsidP="007E1E8C">
      <w:pPr>
        <w:pStyle w:val="af2"/>
        <w:jc w:val="center"/>
        <w:rPr>
          <w:sz w:val="26"/>
          <w:szCs w:val="26"/>
        </w:rPr>
      </w:pPr>
    </w:p>
    <w:p w:rsidR="001900B5" w:rsidRPr="00AE6B45" w:rsidRDefault="001900B5" w:rsidP="00BA6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900B5" w:rsidRPr="00AE6B45" w:rsidRDefault="001900B5" w:rsidP="00BA6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900B5" w:rsidRPr="00AE6B45" w:rsidRDefault="001900B5" w:rsidP="00BA6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1900B5" w:rsidRPr="00AE6B45" w:rsidSect="00AE6B4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0B5" w:rsidRDefault="001900B5">
      <w:pPr>
        <w:spacing w:after="0" w:line="240" w:lineRule="auto"/>
      </w:pPr>
      <w:r>
        <w:separator/>
      </w:r>
    </w:p>
  </w:endnote>
  <w:endnote w:type="continuationSeparator" w:id="0">
    <w:p w:rsidR="001900B5" w:rsidRDefault="00190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0B5" w:rsidRDefault="001900B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0B5" w:rsidRDefault="001900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0B5" w:rsidRDefault="001900B5">
      <w:pPr>
        <w:spacing w:after="0" w:line="240" w:lineRule="auto"/>
      </w:pPr>
      <w:r>
        <w:separator/>
      </w:r>
    </w:p>
  </w:footnote>
  <w:footnote w:type="continuationSeparator" w:id="0">
    <w:p w:rsidR="001900B5" w:rsidRDefault="001900B5">
      <w:pPr>
        <w:spacing w:after="0" w:line="240" w:lineRule="auto"/>
      </w:pPr>
      <w:r>
        <w:continuationSeparator/>
      </w:r>
    </w:p>
  </w:footnote>
  <w:footnote w:id="1">
    <w:p w:rsidR="001900B5" w:rsidRPr="00AE6B45" w:rsidRDefault="001900B5" w:rsidP="00AE6B45">
      <w:pPr>
        <w:rPr>
          <w:rFonts w:ascii="Times New Roman" w:hAnsi="Times New Roman" w:cs="Times New Roman"/>
          <w:sz w:val="20"/>
          <w:szCs w:val="20"/>
          <w:lang w:eastAsia="ar-SA"/>
        </w:rPr>
      </w:pPr>
      <w:r w:rsidRPr="00AE6B45">
        <w:rPr>
          <w:rStyle w:val="af8"/>
          <w:sz w:val="20"/>
          <w:szCs w:val="20"/>
        </w:rPr>
        <w:footnoteRef/>
      </w:r>
      <w:r w:rsidRPr="00AE6B45">
        <w:rPr>
          <w:sz w:val="20"/>
          <w:szCs w:val="20"/>
        </w:rPr>
        <w:t xml:space="preserve"> </w:t>
      </w:r>
      <w:r w:rsidRPr="00AE6B45">
        <w:rPr>
          <w:rFonts w:ascii="Times New Roman" w:hAnsi="Times New Roman" w:cs="Times New Roman"/>
          <w:sz w:val="20"/>
          <w:szCs w:val="20"/>
          <w:lang w:eastAsia="ar-SA"/>
        </w:rPr>
        <w:t>Требования п.2.2.6 Соглашения применяется к получателю субсидии</w:t>
      </w:r>
      <w:r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AE6B45">
        <w:rPr>
          <w:rFonts w:ascii="Times New Roman" w:hAnsi="Times New Roman" w:cs="Times New Roman"/>
          <w:sz w:val="20"/>
          <w:szCs w:val="20"/>
          <w:lang w:eastAsia="ar-SA"/>
        </w:rPr>
        <w:t>-</w:t>
      </w:r>
      <w:r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AE6B45">
        <w:rPr>
          <w:rFonts w:ascii="Times New Roman" w:hAnsi="Times New Roman" w:cs="Times New Roman"/>
          <w:sz w:val="20"/>
          <w:szCs w:val="20"/>
          <w:lang w:eastAsia="ar-SA"/>
        </w:rPr>
        <w:t xml:space="preserve">юридическим лицам </w:t>
      </w:r>
    </w:p>
    <w:p w:rsidR="001900B5" w:rsidRDefault="001900B5" w:rsidP="00AE6B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0B5" w:rsidRPr="001D5012" w:rsidRDefault="001900B5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1D5012">
      <w:rPr>
        <w:rFonts w:ascii="Times New Roman" w:hAnsi="Times New Roman" w:cs="Times New Roman"/>
        <w:sz w:val="28"/>
        <w:szCs w:val="28"/>
      </w:rPr>
      <w:fldChar w:fldCharType="begin"/>
    </w:r>
    <w:r w:rsidRPr="001D5012">
      <w:rPr>
        <w:rFonts w:ascii="Times New Roman" w:hAnsi="Times New Roman" w:cs="Times New Roman"/>
        <w:sz w:val="28"/>
        <w:szCs w:val="28"/>
      </w:rPr>
      <w:instrText>PAGE   \* MERGEFORMAT</w:instrText>
    </w:r>
    <w:r w:rsidRPr="001D5012">
      <w:rPr>
        <w:rFonts w:ascii="Times New Roman" w:hAnsi="Times New Roman" w:cs="Times New Roman"/>
        <w:sz w:val="28"/>
        <w:szCs w:val="28"/>
      </w:rPr>
      <w:fldChar w:fldCharType="separate"/>
    </w:r>
    <w:r w:rsidR="00BD67DD">
      <w:rPr>
        <w:rFonts w:ascii="Times New Roman" w:hAnsi="Times New Roman" w:cs="Times New Roman"/>
        <w:noProof/>
        <w:sz w:val="28"/>
        <w:szCs w:val="28"/>
      </w:rPr>
      <w:t>4</w:t>
    </w:r>
    <w:r w:rsidRPr="001D5012">
      <w:rPr>
        <w:rFonts w:ascii="Times New Roman" w:hAnsi="Times New Roman" w:cs="Times New Roman"/>
        <w:sz w:val="28"/>
        <w:szCs w:val="28"/>
      </w:rPr>
      <w:fldChar w:fldCharType="end"/>
    </w:r>
  </w:p>
  <w:p w:rsidR="001900B5" w:rsidRDefault="001900B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0B5" w:rsidRDefault="001900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A5631"/>
    <w:multiLevelType w:val="hybridMultilevel"/>
    <w:tmpl w:val="D1CE7CDE"/>
    <w:lvl w:ilvl="0" w:tplc="9F82B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923B6"/>
    <w:multiLevelType w:val="hybridMultilevel"/>
    <w:tmpl w:val="2854748A"/>
    <w:lvl w:ilvl="0" w:tplc="1514F2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B11250"/>
    <w:multiLevelType w:val="hybridMultilevel"/>
    <w:tmpl w:val="81C01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86853"/>
    <w:multiLevelType w:val="hybridMultilevel"/>
    <w:tmpl w:val="0820FD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801341"/>
    <w:multiLevelType w:val="hybridMultilevel"/>
    <w:tmpl w:val="8D3001AE"/>
    <w:lvl w:ilvl="0" w:tplc="B474373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0EF6D48"/>
    <w:multiLevelType w:val="hybridMultilevel"/>
    <w:tmpl w:val="1E285698"/>
    <w:lvl w:ilvl="0" w:tplc="95E27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E04"/>
    <w:rsid w:val="00000DD8"/>
    <w:rsid w:val="000120DC"/>
    <w:rsid w:val="000143A6"/>
    <w:rsid w:val="00015531"/>
    <w:rsid w:val="00025367"/>
    <w:rsid w:val="00060911"/>
    <w:rsid w:val="00065AE9"/>
    <w:rsid w:val="000700B6"/>
    <w:rsid w:val="00083622"/>
    <w:rsid w:val="00092A72"/>
    <w:rsid w:val="000959E1"/>
    <w:rsid w:val="000B0B5A"/>
    <w:rsid w:val="000D205C"/>
    <w:rsid w:val="000D3F09"/>
    <w:rsid w:val="000D44F4"/>
    <w:rsid w:val="000E78AB"/>
    <w:rsid w:val="000F045A"/>
    <w:rsid w:val="000F2279"/>
    <w:rsid w:val="000F4678"/>
    <w:rsid w:val="00116360"/>
    <w:rsid w:val="00122BEF"/>
    <w:rsid w:val="0013017F"/>
    <w:rsid w:val="001319CF"/>
    <w:rsid w:val="00133887"/>
    <w:rsid w:val="00154B5C"/>
    <w:rsid w:val="001552F9"/>
    <w:rsid w:val="00160776"/>
    <w:rsid w:val="00166844"/>
    <w:rsid w:val="00170A61"/>
    <w:rsid w:val="00183D75"/>
    <w:rsid w:val="001900B5"/>
    <w:rsid w:val="0019217E"/>
    <w:rsid w:val="001A0609"/>
    <w:rsid w:val="001D4DF1"/>
    <w:rsid w:val="001D5012"/>
    <w:rsid w:val="001E3DBB"/>
    <w:rsid w:val="001E51FA"/>
    <w:rsid w:val="001F242A"/>
    <w:rsid w:val="001F60E6"/>
    <w:rsid w:val="00222864"/>
    <w:rsid w:val="00225243"/>
    <w:rsid w:val="0024329C"/>
    <w:rsid w:val="00253654"/>
    <w:rsid w:val="00256F53"/>
    <w:rsid w:val="002576E7"/>
    <w:rsid w:val="00276AC2"/>
    <w:rsid w:val="00276D96"/>
    <w:rsid w:val="00277DA3"/>
    <w:rsid w:val="00292523"/>
    <w:rsid w:val="002A73D7"/>
    <w:rsid w:val="002B2FBE"/>
    <w:rsid w:val="002C610E"/>
    <w:rsid w:val="002D0631"/>
    <w:rsid w:val="002E067F"/>
    <w:rsid w:val="002F74EA"/>
    <w:rsid w:val="00305CE6"/>
    <w:rsid w:val="00310A92"/>
    <w:rsid w:val="0031113F"/>
    <w:rsid w:val="00312D21"/>
    <w:rsid w:val="00314EA4"/>
    <w:rsid w:val="00327580"/>
    <w:rsid w:val="00337B19"/>
    <w:rsid w:val="0035105E"/>
    <w:rsid w:val="0035473B"/>
    <w:rsid w:val="0038534C"/>
    <w:rsid w:val="00392389"/>
    <w:rsid w:val="003937DB"/>
    <w:rsid w:val="003C1018"/>
    <w:rsid w:val="003C65C4"/>
    <w:rsid w:val="003C7C19"/>
    <w:rsid w:val="003E5646"/>
    <w:rsid w:val="003F44B3"/>
    <w:rsid w:val="004362BD"/>
    <w:rsid w:val="00444128"/>
    <w:rsid w:val="00446DC3"/>
    <w:rsid w:val="004522D5"/>
    <w:rsid w:val="00455951"/>
    <w:rsid w:val="00493420"/>
    <w:rsid w:val="004969E6"/>
    <w:rsid w:val="004C620A"/>
    <w:rsid w:val="004C6BF1"/>
    <w:rsid w:val="004C7F95"/>
    <w:rsid w:val="004D7958"/>
    <w:rsid w:val="004E3CE2"/>
    <w:rsid w:val="004E74D7"/>
    <w:rsid w:val="004F2485"/>
    <w:rsid w:val="00505ADC"/>
    <w:rsid w:val="00505EDF"/>
    <w:rsid w:val="00515FD1"/>
    <w:rsid w:val="0051627E"/>
    <w:rsid w:val="00526358"/>
    <w:rsid w:val="00530196"/>
    <w:rsid w:val="005552B7"/>
    <w:rsid w:val="00555300"/>
    <w:rsid w:val="00556961"/>
    <w:rsid w:val="0057426D"/>
    <w:rsid w:val="005803D0"/>
    <w:rsid w:val="00585B08"/>
    <w:rsid w:val="005A3972"/>
    <w:rsid w:val="005A4DF4"/>
    <w:rsid w:val="005B336F"/>
    <w:rsid w:val="005C05F4"/>
    <w:rsid w:val="005F78EF"/>
    <w:rsid w:val="005F7C36"/>
    <w:rsid w:val="00610DAA"/>
    <w:rsid w:val="00612600"/>
    <w:rsid w:val="00627E20"/>
    <w:rsid w:val="00633197"/>
    <w:rsid w:val="0063645F"/>
    <w:rsid w:val="006461DF"/>
    <w:rsid w:val="006516B5"/>
    <w:rsid w:val="00651E12"/>
    <w:rsid w:val="00665FA8"/>
    <w:rsid w:val="00681B08"/>
    <w:rsid w:val="00681FB8"/>
    <w:rsid w:val="00687FAE"/>
    <w:rsid w:val="00690118"/>
    <w:rsid w:val="006922C1"/>
    <w:rsid w:val="006952EB"/>
    <w:rsid w:val="00695D80"/>
    <w:rsid w:val="006B066A"/>
    <w:rsid w:val="006D7A8B"/>
    <w:rsid w:val="006E0BEF"/>
    <w:rsid w:val="006E329A"/>
    <w:rsid w:val="006F1F7A"/>
    <w:rsid w:val="007147AF"/>
    <w:rsid w:val="00720AB7"/>
    <w:rsid w:val="00721E10"/>
    <w:rsid w:val="00726689"/>
    <w:rsid w:val="00773A67"/>
    <w:rsid w:val="00782EEE"/>
    <w:rsid w:val="007B206C"/>
    <w:rsid w:val="007B2CA8"/>
    <w:rsid w:val="007B3AC5"/>
    <w:rsid w:val="007C1119"/>
    <w:rsid w:val="007C4A25"/>
    <w:rsid w:val="007D2D2A"/>
    <w:rsid w:val="007D6900"/>
    <w:rsid w:val="007E1E8C"/>
    <w:rsid w:val="007E1FEE"/>
    <w:rsid w:val="007E4765"/>
    <w:rsid w:val="00805F7E"/>
    <w:rsid w:val="00841B81"/>
    <w:rsid w:val="00854185"/>
    <w:rsid w:val="00871CFE"/>
    <w:rsid w:val="00874CA0"/>
    <w:rsid w:val="008B3501"/>
    <w:rsid w:val="008B7860"/>
    <w:rsid w:val="008C0619"/>
    <w:rsid w:val="008C3710"/>
    <w:rsid w:val="008C5316"/>
    <w:rsid w:val="008C7EC7"/>
    <w:rsid w:val="008D5270"/>
    <w:rsid w:val="008E5C70"/>
    <w:rsid w:val="00900D53"/>
    <w:rsid w:val="00901CC9"/>
    <w:rsid w:val="00901F05"/>
    <w:rsid w:val="00902BFF"/>
    <w:rsid w:val="009074B8"/>
    <w:rsid w:val="0091156D"/>
    <w:rsid w:val="00916E26"/>
    <w:rsid w:val="009207C3"/>
    <w:rsid w:val="00920C85"/>
    <w:rsid w:val="00921DD8"/>
    <w:rsid w:val="009222E4"/>
    <w:rsid w:val="00931453"/>
    <w:rsid w:val="009372BB"/>
    <w:rsid w:val="00942E04"/>
    <w:rsid w:val="009459DD"/>
    <w:rsid w:val="00960FAC"/>
    <w:rsid w:val="00961F24"/>
    <w:rsid w:val="009810F2"/>
    <w:rsid w:val="009903E1"/>
    <w:rsid w:val="00997992"/>
    <w:rsid w:val="009B0017"/>
    <w:rsid w:val="009C52A4"/>
    <w:rsid w:val="009D6FA3"/>
    <w:rsid w:val="009E66E6"/>
    <w:rsid w:val="009F6D3C"/>
    <w:rsid w:val="00A004E8"/>
    <w:rsid w:val="00A00DCE"/>
    <w:rsid w:val="00A179AF"/>
    <w:rsid w:val="00A319F8"/>
    <w:rsid w:val="00A50E58"/>
    <w:rsid w:val="00A6305F"/>
    <w:rsid w:val="00A63B19"/>
    <w:rsid w:val="00A646D5"/>
    <w:rsid w:val="00A67D88"/>
    <w:rsid w:val="00A70665"/>
    <w:rsid w:val="00A70DD7"/>
    <w:rsid w:val="00A70EA7"/>
    <w:rsid w:val="00A905AC"/>
    <w:rsid w:val="00AA162D"/>
    <w:rsid w:val="00AA1C53"/>
    <w:rsid w:val="00AA3215"/>
    <w:rsid w:val="00AB269F"/>
    <w:rsid w:val="00AC4674"/>
    <w:rsid w:val="00AD05F5"/>
    <w:rsid w:val="00AE6B45"/>
    <w:rsid w:val="00AF6EA0"/>
    <w:rsid w:val="00B05ED4"/>
    <w:rsid w:val="00B16C2A"/>
    <w:rsid w:val="00B172FB"/>
    <w:rsid w:val="00B221AC"/>
    <w:rsid w:val="00B30570"/>
    <w:rsid w:val="00B3079B"/>
    <w:rsid w:val="00B41C4A"/>
    <w:rsid w:val="00B441EA"/>
    <w:rsid w:val="00B466F8"/>
    <w:rsid w:val="00B53231"/>
    <w:rsid w:val="00B53520"/>
    <w:rsid w:val="00B57070"/>
    <w:rsid w:val="00B57163"/>
    <w:rsid w:val="00B65CEF"/>
    <w:rsid w:val="00B72D69"/>
    <w:rsid w:val="00B804A3"/>
    <w:rsid w:val="00B90539"/>
    <w:rsid w:val="00B905C9"/>
    <w:rsid w:val="00B93F92"/>
    <w:rsid w:val="00BA6A3B"/>
    <w:rsid w:val="00BB017B"/>
    <w:rsid w:val="00BC2D07"/>
    <w:rsid w:val="00BD5565"/>
    <w:rsid w:val="00BD6686"/>
    <w:rsid w:val="00BD67DD"/>
    <w:rsid w:val="00BE4BD0"/>
    <w:rsid w:val="00BE6876"/>
    <w:rsid w:val="00BF2A72"/>
    <w:rsid w:val="00C07094"/>
    <w:rsid w:val="00C34DBA"/>
    <w:rsid w:val="00C376D9"/>
    <w:rsid w:val="00C5088A"/>
    <w:rsid w:val="00C667ED"/>
    <w:rsid w:val="00C729F0"/>
    <w:rsid w:val="00C7510B"/>
    <w:rsid w:val="00C776A3"/>
    <w:rsid w:val="00C87F05"/>
    <w:rsid w:val="00CB6F0C"/>
    <w:rsid w:val="00CC4660"/>
    <w:rsid w:val="00CD221B"/>
    <w:rsid w:val="00CD32BE"/>
    <w:rsid w:val="00CE2365"/>
    <w:rsid w:val="00CE7555"/>
    <w:rsid w:val="00CF2834"/>
    <w:rsid w:val="00CF76CA"/>
    <w:rsid w:val="00D02AB9"/>
    <w:rsid w:val="00D0457F"/>
    <w:rsid w:val="00D12AC9"/>
    <w:rsid w:val="00D2594F"/>
    <w:rsid w:val="00D32114"/>
    <w:rsid w:val="00D50507"/>
    <w:rsid w:val="00D56B42"/>
    <w:rsid w:val="00D751B9"/>
    <w:rsid w:val="00D825A4"/>
    <w:rsid w:val="00DA2181"/>
    <w:rsid w:val="00DA75C4"/>
    <w:rsid w:val="00DA7CC1"/>
    <w:rsid w:val="00DB67FB"/>
    <w:rsid w:val="00DC13B6"/>
    <w:rsid w:val="00DC5F47"/>
    <w:rsid w:val="00DC61C3"/>
    <w:rsid w:val="00DD207D"/>
    <w:rsid w:val="00DD3B49"/>
    <w:rsid w:val="00DF1A5A"/>
    <w:rsid w:val="00DF2FBF"/>
    <w:rsid w:val="00E041A6"/>
    <w:rsid w:val="00E1022E"/>
    <w:rsid w:val="00E15677"/>
    <w:rsid w:val="00E15A77"/>
    <w:rsid w:val="00E20EBE"/>
    <w:rsid w:val="00E24BFD"/>
    <w:rsid w:val="00E277A2"/>
    <w:rsid w:val="00E3371B"/>
    <w:rsid w:val="00E3375D"/>
    <w:rsid w:val="00E36119"/>
    <w:rsid w:val="00E5108A"/>
    <w:rsid w:val="00E51A7F"/>
    <w:rsid w:val="00E57CB6"/>
    <w:rsid w:val="00E648D5"/>
    <w:rsid w:val="00EA3ED7"/>
    <w:rsid w:val="00EB2CF4"/>
    <w:rsid w:val="00ED0A2A"/>
    <w:rsid w:val="00EF681E"/>
    <w:rsid w:val="00F049AA"/>
    <w:rsid w:val="00F238D8"/>
    <w:rsid w:val="00F244F6"/>
    <w:rsid w:val="00F43EB2"/>
    <w:rsid w:val="00F52B45"/>
    <w:rsid w:val="00F54EC1"/>
    <w:rsid w:val="00F65C4A"/>
    <w:rsid w:val="00F82223"/>
    <w:rsid w:val="00F91260"/>
    <w:rsid w:val="00FA434A"/>
    <w:rsid w:val="00FB4951"/>
    <w:rsid w:val="00FB621D"/>
    <w:rsid w:val="00FB7307"/>
    <w:rsid w:val="00FC7D06"/>
    <w:rsid w:val="00FE024D"/>
    <w:rsid w:val="00FE07A3"/>
    <w:rsid w:val="00FE1580"/>
    <w:rsid w:val="00FE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E0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0709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07094"/>
    <w:rPr>
      <w:rFonts w:ascii="Arial" w:hAnsi="Arial" w:cs="Arial"/>
      <w:b/>
      <w:bCs/>
      <w:color w:val="26282F"/>
      <w:sz w:val="24"/>
      <w:szCs w:val="24"/>
    </w:rPr>
  </w:style>
  <w:style w:type="table" w:styleId="a3">
    <w:name w:val="Table Grid"/>
    <w:basedOn w:val="a1"/>
    <w:uiPriority w:val="99"/>
    <w:rsid w:val="00942E0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42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42E04"/>
  </w:style>
  <w:style w:type="paragraph" w:styleId="a6">
    <w:name w:val="footer"/>
    <w:basedOn w:val="a"/>
    <w:link w:val="a7"/>
    <w:uiPriority w:val="99"/>
    <w:rsid w:val="00942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42E04"/>
  </w:style>
  <w:style w:type="character" w:styleId="a8">
    <w:name w:val="Hyperlink"/>
    <w:basedOn w:val="a0"/>
    <w:uiPriority w:val="99"/>
    <w:rsid w:val="00CF2834"/>
    <w:rPr>
      <w:color w:val="0000FF"/>
      <w:u w:val="single"/>
    </w:rPr>
  </w:style>
  <w:style w:type="character" w:styleId="a9">
    <w:name w:val="FollowedHyperlink"/>
    <w:basedOn w:val="a0"/>
    <w:uiPriority w:val="99"/>
    <w:semiHidden/>
    <w:rsid w:val="00327580"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rsid w:val="00277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77DA3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337B19"/>
    <w:pPr>
      <w:ind w:left="720"/>
    </w:pPr>
  </w:style>
  <w:style w:type="character" w:styleId="ad">
    <w:name w:val="Placeholder Text"/>
    <w:basedOn w:val="a0"/>
    <w:uiPriority w:val="99"/>
    <w:semiHidden/>
    <w:rsid w:val="00166844"/>
    <w:rPr>
      <w:color w:val="808080"/>
    </w:rPr>
  </w:style>
  <w:style w:type="paragraph" w:customStyle="1" w:styleId="ae">
    <w:name w:val="Прижатый влево"/>
    <w:basedOn w:val="a"/>
    <w:next w:val="a"/>
    <w:uiPriority w:val="99"/>
    <w:rsid w:val="002228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C07094"/>
    <w:rPr>
      <w:color w:val="auto"/>
    </w:rPr>
  </w:style>
  <w:style w:type="character" w:customStyle="1" w:styleId="af0">
    <w:name w:val="Цветовое выделение"/>
    <w:uiPriority w:val="99"/>
    <w:rsid w:val="002C610E"/>
    <w:rPr>
      <w:b/>
      <w:bCs/>
      <w:color w:val="26282F"/>
    </w:rPr>
  </w:style>
  <w:style w:type="paragraph" w:customStyle="1" w:styleId="af1">
    <w:name w:val="Нормальный (таблица)"/>
    <w:basedOn w:val="a"/>
    <w:next w:val="a"/>
    <w:uiPriority w:val="99"/>
    <w:rsid w:val="002C61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Мой"/>
    <w:basedOn w:val="a"/>
    <w:uiPriority w:val="99"/>
    <w:rsid w:val="00BA6A3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F8222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a"/>
    <w:uiPriority w:val="99"/>
    <w:rsid w:val="00A905A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B017B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harCharCarCarCharCharCarCarCharCharCarCarCharChar1">
    <w:name w:val="Char Char Car Car Char Char Car Car Char Char Car Car Char Char1"/>
    <w:basedOn w:val="a"/>
    <w:uiPriority w:val="99"/>
    <w:rsid w:val="006F1F7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uiPriority w:val="99"/>
    <w:semiHidden/>
    <w:rsid w:val="00253654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locked/>
    <w:rsid w:val="00253654"/>
    <w:rPr>
      <w:sz w:val="20"/>
      <w:szCs w:val="20"/>
    </w:rPr>
  </w:style>
  <w:style w:type="character" w:styleId="af5">
    <w:name w:val="endnote reference"/>
    <w:basedOn w:val="a0"/>
    <w:uiPriority w:val="99"/>
    <w:semiHidden/>
    <w:rsid w:val="00253654"/>
    <w:rPr>
      <w:vertAlign w:val="superscript"/>
    </w:rPr>
  </w:style>
  <w:style w:type="paragraph" w:styleId="af6">
    <w:name w:val="footnote text"/>
    <w:basedOn w:val="a"/>
    <w:link w:val="af7"/>
    <w:uiPriority w:val="99"/>
    <w:semiHidden/>
    <w:rsid w:val="00AE6B45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5E7EC9"/>
    <w:rPr>
      <w:rFonts w:cs="Calibri"/>
      <w:sz w:val="20"/>
      <w:szCs w:val="20"/>
      <w:lang w:eastAsia="en-US"/>
    </w:rPr>
  </w:style>
  <w:style w:type="character" w:styleId="af8">
    <w:name w:val="footnote reference"/>
    <w:basedOn w:val="a0"/>
    <w:uiPriority w:val="99"/>
    <w:semiHidden/>
    <w:rsid w:val="00AE6B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55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4</Pages>
  <Words>1411</Words>
  <Characters>8047</Characters>
  <Application>Microsoft Office Word</Application>
  <DocSecurity>0</DocSecurity>
  <Lines>67</Lines>
  <Paragraphs>18</Paragraphs>
  <ScaleCrop>false</ScaleCrop>
  <Company/>
  <LinksUpToDate>false</LinksUpToDate>
  <CharactersWithSpaces>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Начальник отдела</cp:lastModifiedBy>
  <cp:revision>43</cp:revision>
  <cp:lastPrinted>2017-09-13T11:22:00Z</cp:lastPrinted>
  <dcterms:created xsi:type="dcterms:W3CDTF">2016-09-19T12:52:00Z</dcterms:created>
  <dcterms:modified xsi:type="dcterms:W3CDTF">2017-10-02T14:50:00Z</dcterms:modified>
</cp:coreProperties>
</file>