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CD" w:rsidRDefault="00E625CD" w:rsidP="00C20634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C20634" w:rsidRDefault="00E625CD" w:rsidP="00C20634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минис</w:t>
      </w:r>
      <w:r w:rsidR="00C327BB">
        <w:rPr>
          <w:rFonts w:ascii="Times New Roman" w:hAnsi="Times New Roman" w:cs="Times New Roman"/>
          <w:bCs/>
          <w:sz w:val="28"/>
          <w:szCs w:val="28"/>
        </w:rPr>
        <w:t>терства</w:t>
      </w:r>
      <w:r w:rsidR="00C20634">
        <w:rPr>
          <w:rFonts w:ascii="Times New Roman" w:hAnsi="Times New Roman" w:cs="Times New Roman"/>
          <w:bCs/>
          <w:sz w:val="28"/>
          <w:szCs w:val="28"/>
        </w:rPr>
        <w:t xml:space="preserve"> сельского хозяйства и перерабатывающей промышленности </w:t>
      </w:r>
    </w:p>
    <w:p w:rsidR="00E625CD" w:rsidRDefault="00C20634" w:rsidP="00C20634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C20634" w:rsidRDefault="00C20634" w:rsidP="00C20634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E5A53">
        <w:rPr>
          <w:rFonts w:ascii="Times New Roman" w:hAnsi="Times New Roman" w:cs="Times New Roman"/>
          <w:bCs/>
          <w:sz w:val="28"/>
          <w:szCs w:val="28"/>
        </w:rPr>
        <w:t>2 ноября 2020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E5A53">
        <w:rPr>
          <w:rFonts w:ascii="Times New Roman" w:hAnsi="Times New Roman" w:cs="Times New Roman"/>
          <w:bCs/>
          <w:sz w:val="28"/>
          <w:szCs w:val="28"/>
        </w:rPr>
        <w:t>524</w:t>
      </w:r>
    </w:p>
    <w:p w:rsidR="00FE5A53" w:rsidRPr="00FE5A53" w:rsidRDefault="00FE5A53" w:rsidP="00FE5A53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FE5A53">
        <w:rPr>
          <w:rFonts w:ascii="Times New Roman" w:hAnsi="Times New Roman" w:cs="Times New Roman"/>
          <w:bCs/>
          <w:sz w:val="28"/>
          <w:szCs w:val="28"/>
        </w:rPr>
        <w:t>(в редакции приказа</w:t>
      </w:r>
    </w:p>
    <w:p w:rsidR="00FE5A53" w:rsidRPr="00FE5A53" w:rsidRDefault="00FE5A53" w:rsidP="00FE5A53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FE5A53">
        <w:rPr>
          <w:rFonts w:ascii="Times New Roman" w:hAnsi="Times New Roman" w:cs="Times New Roman"/>
          <w:bCs/>
          <w:sz w:val="28"/>
          <w:szCs w:val="28"/>
        </w:rPr>
        <w:t xml:space="preserve">министерства сельского </w:t>
      </w:r>
    </w:p>
    <w:p w:rsidR="00FE5A53" w:rsidRPr="00FE5A53" w:rsidRDefault="00FE5A53" w:rsidP="00FE5A53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FE5A53">
        <w:rPr>
          <w:rFonts w:ascii="Times New Roman" w:hAnsi="Times New Roman" w:cs="Times New Roman"/>
          <w:bCs/>
          <w:sz w:val="28"/>
          <w:szCs w:val="28"/>
        </w:rPr>
        <w:t xml:space="preserve">хозяйства и перерабатывающей промышленности </w:t>
      </w:r>
    </w:p>
    <w:p w:rsidR="00FE5A53" w:rsidRPr="00FE5A53" w:rsidRDefault="00FE5A53" w:rsidP="00FE5A53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FE5A53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FE5A53" w:rsidRPr="00FE5A53" w:rsidRDefault="00FE5A53" w:rsidP="00FE5A53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FE5A5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341EB">
        <w:rPr>
          <w:rFonts w:ascii="Times New Roman" w:hAnsi="Times New Roman" w:cs="Times New Roman"/>
          <w:bCs/>
          <w:sz w:val="28"/>
          <w:szCs w:val="28"/>
        </w:rPr>
        <w:t>22 июня 2021 г.</w:t>
      </w:r>
      <w:r w:rsidRPr="00FE5A5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341EB">
        <w:rPr>
          <w:rFonts w:ascii="Times New Roman" w:hAnsi="Times New Roman" w:cs="Times New Roman"/>
          <w:bCs/>
          <w:sz w:val="28"/>
          <w:szCs w:val="28"/>
        </w:rPr>
        <w:t>211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C20634" w:rsidRPr="00556915" w:rsidRDefault="00C20634" w:rsidP="00C20634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</w:rPr>
      </w:pPr>
    </w:p>
    <w:p w:rsidR="00F27193" w:rsidRPr="00556915" w:rsidRDefault="00F27193" w:rsidP="004B41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27193" w:rsidRDefault="00C20634" w:rsidP="00F27193">
      <w:pPr>
        <w:spacing w:after="0" w:line="240" w:lineRule="auto"/>
        <w:ind w:left="3402" w:right="326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7193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="00964067">
        <w:rPr>
          <w:rFonts w:ascii="Times New Roman" w:hAnsi="Times New Roman"/>
          <w:b/>
          <w:color w:val="000000" w:themeColor="text1"/>
          <w:sz w:val="28"/>
          <w:szCs w:val="28"/>
        </w:rPr>
        <w:t>ЕРЕЧЕНЬ</w:t>
      </w:r>
      <w:r w:rsidRPr="00F27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F27193" w:rsidRDefault="00C20634" w:rsidP="00F27193">
      <w:pPr>
        <w:spacing w:after="0" w:line="240" w:lineRule="auto"/>
        <w:ind w:left="3402" w:right="326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7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элементов благоустройства и видов работ, включаемых </w:t>
      </w:r>
    </w:p>
    <w:p w:rsidR="001F5EFA" w:rsidRDefault="00C20634" w:rsidP="00F27193">
      <w:pPr>
        <w:spacing w:after="0" w:line="240" w:lineRule="auto"/>
        <w:ind w:left="3402" w:right="326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7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общественно значимые проекты по благоустройству </w:t>
      </w:r>
    </w:p>
    <w:p w:rsidR="004B41DF" w:rsidRDefault="00C20634" w:rsidP="00F27193">
      <w:pPr>
        <w:spacing w:after="0" w:line="240" w:lineRule="auto"/>
        <w:ind w:left="3402" w:right="326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27193">
        <w:rPr>
          <w:rFonts w:ascii="Times New Roman" w:hAnsi="Times New Roman"/>
          <w:b/>
          <w:color w:val="000000" w:themeColor="text1"/>
          <w:sz w:val="28"/>
          <w:szCs w:val="28"/>
        </w:rPr>
        <w:t>сельских территорий</w:t>
      </w:r>
    </w:p>
    <w:p w:rsidR="00F27193" w:rsidRPr="00F27193" w:rsidRDefault="00F27193" w:rsidP="00F27193">
      <w:pPr>
        <w:spacing w:after="0" w:line="240" w:lineRule="auto"/>
        <w:ind w:left="3402" w:right="326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B41DF" w:rsidRPr="00AA1292" w:rsidRDefault="004B41DF" w:rsidP="004B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4"/>
        <w:gridCol w:w="4818"/>
        <w:gridCol w:w="9214"/>
      </w:tblGrid>
      <w:tr w:rsidR="008069D2" w:rsidRPr="00AA1292" w:rsidTr="00C327BB">
        <w:trPr>
          <w:trHeight w:val="283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80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Направление мероприятия</w:t>
            </w:r>
            <w:r w:rsidR="00F41CFD"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благоустройству </w:t>
            </w:r>
            <w:r w:rsidR="009640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41CFD"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сельских территорий</w:t>
            </w:r>
          </w:p>
        </w:tc>
        <w:tc>
          <w:tcPr>
            <w:tcW w:w="92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Элементы благоустройства и виды работ</w:t>
            </w:r>
          </w:p>
        </w:tc>
      </w:tr>
      <w:tr w:rsidR="008069D2" w:rsidRPr="00AA1292" w:rsidTr="00C327BB">
        <w:trPr>
          <w:trHeight w:val="276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327BB" w:rsidRPr="00C327BB" w:rsidRDefault="00C327BB" w:rsidP="00C327BB">
      <w:pPr>
        <w:pStyle w:val="a5"/>
        <w:rPr>
          <w:sz w:val="2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4"/>
        <w:gridCol w:w="4818"/>
        <w:gridCol w:w="9214"/>
      </w:tblGrid>
      <w:tr w:rsidR="008069D2" w:rsidRPr="00AA1292" w:rsidTr="00C327BB">
        <w:trPr>
          <w:trHeight w:val="283"/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9D2" w:rsidRPr="00D81734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069D2" w:rsidRPr="002C7F44" w:rsidTr="009417AB">
        <w:trPr>
          <w:trHeight w:val="12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964067" w:rsidRDefault="008069D2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E10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</w:t>
            </w:r>
            <w:r w:rsidR="00F41CF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иченными возможностями здоровья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EF70F7" w:rsidP="00EF7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734">
              <w:rPr>
                <w:rFonts w:ascii="Times New Roman" w:hAnsi="Times New Roman" w:cs="Times New Roman"/>
                <w:sz w:val="20"/>
                <w:szCs w:val="20"/>
              </w:rPr>
              <w:t>Строительно-монтажные</w:t>
            </w:r>
            <w:r w:rsidR="002A0709" w:rsidRPr="00D81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47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ремонтно-восстановительные </w:t>
            </w:r>
            <w:r w:rsidR="002A0709" w:rsidRPr="00D81734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0631CC" w:rsidRPr="00D81734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="002A0709" w:rsidRPr="00D81734">
              <w:rPr>
                <w:rFonts w:ascii="Times New Roman" w:hAnsi="Times New Roman" w:cs="Times New Roman"/>
                <w:sz w:val="20"/>
                <w:szCs w:val="20"/>
              </w:rPr>
              <w:t>стройство</w:t>
            </w:r>
            <w:r w:rsidR="00C92852">
              <w:rPr>
                <w:rFonts w:ascii="Times New Roman" w:hAnsi="Times New Roman" w:cs="Times New Roman"/>
                <w:sz w:val="20"/>
                <w:szCs w:val="20"/>
              </w:rPr>
              <w:t xml:space="preserve"> покрытий из асфальтобетона, </w:t>
            </w:r>
            <w:r w:rsidRPr="00D81734">
              <w:rPr>
                <w:rFonts w:ascii="Times New Roman" w:hAnsi="Times New Roman" w:cs="Times New Roman"/>
                <w:sz w:val="20"/>
                <w:szCs w:val="20"/>
              </w:rPr>
              <w:t>тротуарной плитки</w:t>
            </w:r>
            <w:r w:rsidR="00C92852">
              <w:rPr>
                <w:rFonts w:ascii="Times New Roman" w:hAnsi="Times New Roman" w:cs="Times New Roman"/>
                <w:sz w:val="20"/>
                <w:szCs w:val="20"/>
              </w:rPr>
              <w:t xml:space="preserve"> и резиновой крошки</w:t>
            </w:r>
            <w:r w:rsidR="000631CC" w:rsidRPr="00D817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1734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и установка оборудования и МАФ, озеленение</w:t>
            </w:r>
            <w:r w:rsidR="000631CC" w:rsidRPr="00D81734">
              <w:rPr>
                <w:rFonts w:ascii="Times New Roman" w:hAnsi="Times New Roman" w:cs="Times New Roman"/>
                <w:sz w:val="20"/>
                <w:szCs w:val="20"/>
              </w:rPr>
              <w:t xml:space="preserve">, освещение, </w:t>
            </w:r>
            <w:r w:rsidR="00964067">
              <w:rPr>
                <w:rFonts w:ascii="Times New Roman" w:hAnsi="Times New Roman" w:cs="Times New Roman"/>
                <w:sz w:val="20"/>
                <w:szCs w:val="20"/>
              </w:rPr>
              <w:t>ограждение</w:t>
            </w:r>
          </w:p>
        </w:tc>
      </w:tr>
      <w:tr w:rsidR="008069D2" w:rsidRPr="002C7F44" w:rsidTr="009417AB">
        <w:trPr>
          <w:trHeight w:val="113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2A0709" w:rsidP="00E1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E10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освещения территории, включая архитектурную подсветку зданий, строений, сооружений, в том числе с использовани</w:t>
            </w:r>
            <w:r w:rsidR="00F41CF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энергосберегающих технологий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71179A" w:rsidP="001F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светильников, подвеска изолированных проводов</w:t>
            </w:r>
            <w:r w:rsidR="00D83F3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70F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существующие опоры</w:t>
            </w:r>
            <w:r w:rsidR="00327E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F70F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83F3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ламп</w:t>
            </w:r>
            <w:r w:rsidR="00EF70F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83F3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с использованием энергосберегающих технологий</w:t>
            </w:r>
          </w:p>
          <w:p w:rsidR="000D4B74" w:rsidRPr="00D81734" w:rsidRDefault="000D4B74" w:rsidP="00F41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D2" w:rsidRPr="00C84DD2" w:rsidTr="009417AB">
        <w:trPr>
          <w:trHeight w:val="9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пешеходных коммуникаций, в том числе тротуаров, аллей, велосипедных дорожек, тропи</w:t>
            </w:r>
            <w:r w:rsidR="00F41CF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EF70F7" w:rsidP="00FD6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Строительно-монтажные</w:t>
            </w:r>
            <w:r w:rsidR="002A070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347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ремонтно-восстановительные </w:t>
            </w:r>
            <w:r w:rsidR="002A070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стройство покрытий</w:t>
            </w:r>
            <w:r w:rsidRPr="00D81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асфальтобетона и тротуарной плитки</w:t>
            </w:r>
            <w:r w:rsidR="008E3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8E3B88">
              <w:rPr>
                <w:rFonts w:ascii="Times New Roman" w:hAnsi="Times New Roman" w:cs="Times New Roman"/>
                <w:sz w:val="20"/>
                <w:szCs w:val="20"/>
              </w:rPr>
              <w:t>в том числе тактильны</w:t>
            </w:r>
            <w:r w:rsidR="00FE2C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E3B88">
              <w:rPr>
                <w:rFonts w:ascii="Times New Roman" w:hAnsi="Times New Roman" w:cs="Times New Roman"/>
                <w:sz w:val="20"/>
                <w:szCs w:val="20"/>
              </w:rPr>
              <w:t xml:space="preserve"> наземны</w:t>
            </w:r>
            <w:r w:rsidR="00FE2C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E3B88">
              <w:rPr>
                <w:rFonts w:ascii="Times New Roman" w:hAnsi="Times New Roman" w:cs="Times New Roman"/>
                <w:sz w:val="20"/>
                <w:szCs w:val="20"/>
              </w:rPr>
              <w:t xml:space="preserve"> указател</w:t>
            </w:r>
            <w:r w:rsidR="00FE2CF9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8E3B8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8E3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</w:t>
            </w:r>
            <w:r w:rsidR="00FE2C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8E3B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рельефа (наружная лестница, пандусы и т.д.), </w:t>
            </w:r>
            <w:r w:rsidR="00E72C32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r w:rsidR="00FD60FD">
              <w:rPr>
                <w:rFonts w:ascii="Times New Roman" w:hAnsi="Times New Roman" w:cs="Times New Roman"/>
                <w:sz w:val="20"/>
                <w:szCs w:val="20"/>
              </w:rPr>
              <w:t xml:space="preserve">смотровых люков, бортовых камней, </w:t>
            </w:r>
            <w:r w:rsidR="00E72C32">
              <w:rPr>
                <w:rFonts w:ascii="Times New Roman" w:hAnsi="Times New Roman" w:cs="Times New Roman"/>
                <w:sz w:val="20"/>
                <w:szCs w:val="20"/>
              </w:rPr>
              <w:t xml:space="preserve">дорожных знаков, </w:t>
            </w:r>
            <w:r w:rsidR="00FE5A53">
              <w:rPr>
                <w:rFonts w:ascii="Times New Roman" w:hAnsi="Times New Roman" w:cs="Times New Roman"/>
                <w:sz w:val="20"/>
                <w:szCs w:val="20"/>
              </w:rPr>
              <w:t>ограждени</w:t>
            </w:r>
            <w:r w:rsidR="00FE2CF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E5A53">
              <w:rPr>
                <w:rFonts w:ascii="Times New Roman" w:hAnsi="Times New Roman" w:cs="Times New Roman"/>
                <w:sz w:val="20"/>
                <w:szCs w:val="20"/>
              </w:rPr>
              <w:t>, озеленение</w:t>
            </w:r>
            <w:r w:rsidR="000631CC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34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72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необходимости нанесение </w:t>
            </w:r>
            <w:r w:rsidR="0034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разметк</w:t>
            </w:r>
            <w:r w:rsidR="00E72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34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069D2" w:rsidRPr="00C84DD2" w:rsidTr="00C327BB">
        <w:trPr>
          <w:trHeight w:val="54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обустройство мест автомобильных и ве</w:t>
            </w:r>
            <w:r w:rsidR="00F41CF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лосипедных парковок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A43612" w:rsidP="00346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покрытий из асфальтобетона и тротуарной плитки, ограждение, освещение</w:t>
            </w:r>
            <w:r w:rsidR="002A070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озеленение</w:t>
            </w:r>
            <w:r w:rsidR="0034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разметка</w:t>
            </w:r>
          </w:p>
        </w:tc>
      </w:tr>
      <w:tr w:rsidR="008069D2" w:rsidRPr="00C84DD2" w:rsidTr="009417AB">
        <w:trPr>
          <w:trHeight w:val="102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Ремонтно-восстановительные работы улично-до</w:t>
            </w:r>
            <w:r w:rsidR="00F41CF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рожной сети и дворовых проездов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343" w:rsidRPr="00D81734" w:rsidRDefault="004E7E10" w:rsidP="00593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Заделка мелких ям, трещин, швов, выбои</w:t>
            </w:r>
            <w:r w:rsidR="003F1D5A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 всех видов дорожного покрытия,</w:t>
            </w:r>
            <w:r w:rsidRPr="00D8173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F1D5A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рейдирование</w:t>
            </w:r>
            <w:proofErr w:type="spellEnd"/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проезжей части дорог с щебеночными и гр</w:t>
            </w:r>
            <w:r w:rsidR="003F1D5A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авийными покрытиями с подсыпкой, и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справление просадок на всех видах дорожных одежд проезжей части</w:t>
            </w:r>
            <w:r w:rsidR="003F1D5A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иквидация волн и наплывов с</w:t>
            </w:r>
            <w:r w:rsidR="00964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резкой, вырубкой или разогревом</w:t>
            </w:r>
            <w:r w:rsidR="0034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93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нарезка</w:t>
            </w:r>
            <w:r w:rsidR="00FD6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4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кювета</w:t>
            </w:r>
            <w:r w:rsidR="0012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(канавы)</w:t>
            </w:r>
            <w:r w:rsidR="0034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069D2" w:rsidRPr="00C84DD2" w:rsidTr="00C327BB">
        <w:trPr>
          <w:trHeight w:val="54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D5A" w:rsidRPr="00D81734" w:rsidRDefault="00A43612" w:rsidP="003F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Строительно-монтажные</w:t>
            </w:r>
            <w:r w:rsidR="00A93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9347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ремонтно-восстановительные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="003F1D5A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="0040128B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тделочные работы</w:t>
            </w:r>
            <w:r w:rsidR="003F1D5A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21B9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освещение, озеленение</w:t>
            </w:r>
            <w:r w:rsidR="003F1D5A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организация газонных и тротуарных ограждений</w:t>
            </w:r>
          </w:p>
          <w:p w:rsidR="00AA6343" w:rsidRPr="00D81734" w:rsidRDefault="00AA6343" w:rsidP="00662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D2" w:rsidRPr="00C84DD2" w:rsidTr="00C327BB">
        <w:trPr>
          <w:trHeight w:val="84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66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территории в целях обеспечения беспрепятственного передвижения инвалидов и други</w:t>
            </w:r>
            <w:r w:rsidR="00662124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маломобильных групп населения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F64B1B" w:rsidP="00F64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покрытий</w:t>
            </w:r>
            <w:r w:rsidR="00821B9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ограждение, освещение, озеленение, приобретение и установка 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821B99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беспечения</w:t>
            </w:r>
            <w:r w:rsidR="001D0442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беспрепятственного доступа к зданиям и сооружениям инвалидов и других групп населения с ограниченными возможностями передвижения и их сопровождающих</w:t>
            </w:r>
          </w:p>
        </w:tc>
      </w:tr>
      <w:tr w:rsidR="008069D2" w:rsidRPr="00C84DD2" w:rsidTr="009417AB">
        <w:trPr>
          <w:trHeight w:val="77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8069D2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10" w:rsidRPr="00D81734" w:rsidRDefault="004E7E10" w:rsidP="004E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62124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рганизация ливневых стоков</w:t>
            </w:r>
          </w:p>
          <w:p w:rsidR="008069D2" w:rsidRPr="00D81734" w:rsidRDefault="008069D2" w:rsidP="00A3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2E6" w:rsidRPr="00D81734" w:rsidRDefault="00F64B1B" w:rsidP="00662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Строительно-монтажные </w:t>
            </w:r>
            <w:r w:rsidR="00A9347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ремонтно-восстановительные 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работы, установка элементов ливневой канализации </w:t>
            </w:r>
            <w:r w:rsidR="00C27B22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(решетки </w:t>
            </w:r>
            <w:proofErr w:type="spellStart"/>
            <w:r w:rsidR="00C27B22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дождеприёмных</w:t>
            </w:r>
            <w:proofErr w:type="spellEnd"/>
            <w:r w:rsidR="00C27B22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колодцев, смотровые люки</w:t>
            </w:r>
            <w:r w:rsidR="00432D7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водоотводящие трубы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лотки </w:t>
            </w:r>
            <w:proofErr w:type="spellStart"/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пескоуловители</w:t>
            </w:r>
            <w:proofErr w:type="spellEnd"/>
            <w:r w:rsidR="00C27B22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т.д.)</w:t>
            </w:r>
          </w:p>
        </w:tc>
      </w:tr>
      <w:tr w:rsidR="00327EE8" w:rsidRPr="00C84DD2" w:rsidTr="00C327BB">
        <w:trPr>
          <w:trHeight w:val="49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E8" w:rsidRPr="00327EE8" w:rsidRDefault="00327EE8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E8" w:rsidRPr="00D81734" w:rsidRDefault="00327EE8" w:rsidP="004E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Обустройство </w:t>
            </w:r>
            <w:r w:rsidR="00252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общественных колодцев и водоразборных колонок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EE8" w:rsidRPr="00D81734" w:rsidRDefault="002523E1" w:rsidP="00662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Строительно-монтажные </w:t>
            </w:r>
            <w:r w:rsidR="00A9347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ремонтно-восстановительные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приобр</w:t>
            </w:r>
            <w:r w:rsidR="00964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етение и установка оборудования</w:t>
            </w:r>
          </w:p>
        </w:tc>
      </w:tr>
      <w:tr w:rsidR="008069D2" w:rsidRPr="00C84DD2" w:rsidTr="00C327BB">
        <w:trPr>
          <w:trHeight w:val="48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327EE8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69D2" w:rsidRPr="00D81734" w:rsidRDefault="004E7E10" w:rsidP="00A3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площадок накопления твердых ком</w:t>
            </w:r>
            <w:r w:rsidR="00662124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мунальных отходов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1F1F" w:rsidRPr="00D81734" w:rsidRDefault="00D81734" w:rsidP="00BD7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Строительно-монтажные </w:t>
            </w:r>
            <w:r w:rsidR="00A9347D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ремонтно-восстановительные 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устройство покрытий</w:t>
            </w:r>
            <w:r w:rsidR="00BD72E6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ограждение, оборудование навесами, освещение, приобретение контейнеров, бункеров, озеленение, </w:t>
            </w:r>
            <w:r w:rsidR="00C0516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</w:t>
            </w:r>
            <w:r w:rsidR="00964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носителей информации</w:t>
            </w:r>
            <w:r w:rsidR="00BD72E6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E7E10" w:rsidRPr="00C84DD2" w:rsidTr="00A9347D">
        <w:trPr>
          <w:trHeight w:val="5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10" w:rsidRPr="00D81734" w:rsidRDefault="00D81734" w:rsidP="00A33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327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E10" w:rsidRPr="00D81734" w:rsidRDefault="004E7E10" w:rsidP="004E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восстановление природных ландшафтов и</w:t>
            </w:r>
            <w:r w:rsidR="00662124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историко-культурных памятников</w:t>
            </w:r>
          </w:p>
          <w:p w:rsidR="004E7E10" w:rsidRPr="00D81734" w:rsidRDefault="004E7E10" w:rsidP="00A33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343" w:rsidRPr="00D81734" w:rsidRDefault="00D81734" w:rsidP="00D81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Строительно-монтажные и ремонтно-восстановительные</w:t>
            </w:r>
            <w:r w:rsidR="00C27B22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устройство покрытий</w:t>
            </w:r>
            <w:r w:rsidR="00BE14F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и установка </w:t>
            </w:r>
            <w:r w:rsidR="00BD72E6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МАФ</w:t>
            </w:r>
            <w:r w:rsidR="00BE14F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</w:t>
            </w:r>
            <w:r w:rsidR="00BE14F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озеленение, </w:t>
            </w:r>
            <w:r w:rsidR="00C0516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носителей</w:t>
            </w:r>
            <w:r w:rsidR="00BE14F7" w:rsidRPr="00D8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информации,</w:t>
            </w:r>
            <w:r w:rsidRPr="00D81734">
              <w:rPr>
                <w:rFonts w:ascii="Times New Roman" w:hAnsi="Times New Roman" w:cs="Times New Roman"/>
                <w:sz w:val="20"/>
                <w:szCs w:val="20"/>
              </w:rPr>
              <w:t xml:space="preserve"> ограждение</w:t>
            </w:r>
          </w:p>
        </w:tc>
      </w:tr>
    </w:tbl>
    <w:p w:rsidR="004B41DF" w:rsidRPr="001D4E10" w:rsidRDefault="004B41DF" w:rsidP="00320AFF">
      <w:pPr>
        <w:pStyle w:val="a5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B41DF" w:rsidRPr="001D4E10" w:rsidSect="00964067">
      <w:headerReference w:type="default" r:id="rId7"/>
      <w:headerReference w:type="first" r:id="rId8"/>
      <w:pgSz w:w="16838" w:h="11906" w:orient="landscape" w:code="9"/>
      <w:pgMar w:top="1701" w:right="1106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F3" w:rsidRDefault="00F41BF3" w:rsidP="00F41BF3">
      <w:pPr>
        <w:spacing w:after="0" w:line="240" w:lineRule="auto"/>
      </w:pPr>
      <w:r>
        <w:separator/>
      </w:r>
    </w:p>
  </w:endnote>
  <w:endnote w:type="continuationSeparator" w:id="0">
    <w:p w:rsidR="00F41BF3" w:rsidRDefault="00F41BF3" w:rsidP="00F4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F3" w:rsidRDefault="00F41BF3" w:rsidP="00F41BF3">
      <w:pPr>
        <w:spacing w:after="0" w:line="240" w:lineRule="auto"/>
      </w:pPr>
      <w:r>
        <w:separator/>
      </w:r>
    </w:p>
  </w:footnote>
  <w:footnote w:type="continuationSeparator" w:id="0">
    <w:p w:rsidR="00F41BF3" w:rsidRDefault="00F41BF3" w:rsidP="00F4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637767"/>
      <w:docPartObj>
        <w:docPartGallery w:val="Page Numbers (Margins)"/>
        <w:docPartUnique/>
      </w:docPartObj>
    </w:sdtPr>
    <w:sdtEndPr/>
    <w:sdtContent>
      <w:p w:rsidR="00F41BF3" w:rsidRDefault="001D4E10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33425" cy="329565"/>
                  <wp:effectExtent l="0" t="0" r="9525" b="0"/>
                  <wp:wrapNone/>
                  <wp:docPr id="1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342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5AB" w:rsidRPr="00A135AB" w:rsidRDefault="00A135AB" w:rsidP="001D4E10">
                              <w:pPr>
                                <w:rPr>
                                  <w:rFonts w:ascii="Times New Roman" w:hAnsi="Times New Roman" w:cs="Times New Roman"/>
                                  <w:sz w:val="8"/>
                                  <w:lang w:val="en-US"/>
                                </w:rPr>
                              </w:pPr>
                            </w:p>
                            <w:p w:rsidR="001D4E10" w:rsidRPr="001D4E10" w:rsidRDefault="001D4E10" w:rsidP="001D4E10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1D4E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fldChar w:fldCharType="begin"/>
                              </w:r>
                              <w:r w:rsidRPr="001D4E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instrText>PAGE   \* MERGEFORMAT</w:instrText>
                              </w:r>
                              <w:r w:rsidRPr="001D4E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fldChar w:fldCharType="separate"/>
                              </w:r>
                              <w:r w:rsidR="00B341EB"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</w:rPr>
                                <w:t>2</w:t>
                              </w:r>
                              <w:r w:rsidRPr="001D4E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55pt;margin-top:0;width:57.75pt;height:25.9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aAlgIAAP4EAAAOAAAAZHJzL2Uyb0RvYy54bWysVFuO0zAU/UdiD5b/O3k0fSRqOprpUIQ0&#10;wEgDC3Bjp7FI7GC7TUcICYlfJJbAIvhBPGYN6Y64dtrSAYQQIh+Ob2wfn3vPuZmcbqoSrZnSXIoU&#10;Byc+RkxkknKxTPHzZ/PeGCNtiKCklIKl+IZpfDq9f2/S1AkLZSFLyhQCEKGTpk5xYUydeJ7OClYR&#10;fSJrJmAxl6oiBkK19KgiDaBXpRf6/tBrpKK1khnTGr5edIt46vDznGXmaZ5rZlCZYuBm3KjcuLCj&#10;N52QZKlIXfBsR4P8A4uKcAGXHqAuiCFopfgvUBXPlNQyNyeZrDyZ5zxjLgfIJvB/yua6IDVzuUBx&#10;dH0ok/5/sNmT9ZVCnIJ2GAlSgUTth+2b7fv2a3u7fdt+bG/bL9t37bf2U/sZRbZeTa0TOHZdXymb&#10;sa4vZfZCIyFnBRFLdqaUbApGKLAM7H7vzgEbaDiKFs1jSeE6sjLSlW6Tq8oCQlHQxil0c1CIbQzK&#10;4OOo34/CAUYZLPXDeDAcuBtIsj9cK20eMlkhO0mxAgM4cLK+1MaSIcl+iyMvS07nvCxdoJaLWanQ&#10;moBZ5u7ZoevjbcAFsOwBy8qJ/CoOwsg/D+PefDge9aJ5NOjFI3/c84P4PB76URxdzF9bIkGUFJxS&#10;Ji65YHvDBdHfCbqzfmcVZznUpDgeQEX+nIzvnt8lU3ED/VfyKsXjwyaSWP0eCOq6wxBednPvLn1X&#10;TajB/u2q4tS2AndGMZvFZueZhaQ3oLuSoAu0Ivw0YGJHjBpowBTrlyuiGEblIwHeiYMosh3rgmgw&#10;CiFQxyuL4xUiskJCXwNYN52ZrstXteLLAm4KXI2EPAO/5dx5wXqxY7VzKTSZS2b3Q7BdfBy7XT9+&#10;W9PvAAAA//8DAFBLAwQUAAYACAAAACEAEZ3RG9wAAAAEAQAADwAAAGRycy9kb3ducmV2LnhtbEyP&#10;T0vDQBDF74LfYZmCN7uJELExm1JEBYsI/YvHaXaaRHdnQ3bbxm/v1ou9DDze473fFNPBGnGk3reO&#10;FaTjBARx5XTLtYL16uX2AYQPyBqNY1LwQx6m5fVVgbl2J17QcRlqEUvY56igCaHLpfRVQxb92HXE&#10;0du73mKIsq+l7vEUy62Rd0lyLy22HBca7Oipoep7ebAKWtwOH1/z57B4n7+az9nWVJO3jVI3o2H2&#10;CCLQEP7DcMaP6FBGpp07sPbCKIiPhL979tIsA7FTkKUTkGUhL+HLXwAAAP//AwBQSwECLQAUAAYA&#10;CAAAACEAtoM4kv4AAADhAQAAEwAAAAAAAAAAAAAAAAAAAAAAW0NvbnRlbnRfVHlwZXNdLnhtbFBL&#10;AQItABQABgAIAAAAIQA4/SH/1gAAAJQBAAALAAAAAAAAAAAAAAAAAC8BAABfcmVscy8ucmVsc1BL&#10;AQItABQABgAIAAAAIQAb7naAlgIAAP4EAAAOAAAAAAAAAAAAAAAAAC4CAABkcnMvZTJvRG9jLnht&#10;bFBLAQItABQABgAIAAAAIQARndEb3AAAAAQBAAAPAAAAAAAAAAAAAAAAAPAEAABkcnMvZG93bnJl&#10;di54bWxQSwUGAAAAAAQABADzAAAA+QUAAAAA&#10;" o:allowincell="f" stroked="f">
                  <v:textbox style="layout-flow:vertical">
                    <w:txbxContent>
                      <w:p w:rsidR="00A135AB" w:rsidRPr="00A135AB" w:rsidRDefault="00A135AB" w:rsidP="001D4E10">
                        <w:pPr>
                          <w:rPr>
                            <w:rFonts w:ascii="Times New Roman" w:hAnsi="Times New Roman" w:cs="Times New Roman"/>
                            <w:sz w:val="8"/>
                            <w:lang w:val="en-US"/>
                          </w:rPr>
                        </w:pPr>
                      </w:p>
                      <w:p w:rsidR="001D4E10" w:rsidRPr="001D4E10" w:rsidRDefault="001D4E10" w:rsidP="001D4E10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1D4E10">
                          <w:rPr>
                            <w:rFonts w:ascii="Times New Roman" w:hAnsi="Times New Roman" w:cs="Times New Roman"/>
                            <w:sz w:val="28"/>
                          </w:rPr>
                          <w:fldChar w:fldCharType="begin"/>
                        </w:r>
                        <w:r w:rsidRPr="001D4E10">
                          <w:rPr>
                            <w:rFonts w:ascii="Times New Roman" w:hAnsi="Times New Roman" w:cs="Times New Roman"/>
                            <w:sz w:val="28"/>
                          </w:rPr>
                          <w:instrText>PAGE   \* MERGEFORMAT</w:instrText>
                        </w:r>
                        <w:r w:rsidRPr="001D4E10">
                          <w:rPr>
                            <w:rFonts w:ascii="Times New Roman" w:hAnsi="Times New Roman" w:cs="Times New Roman"/>
                            <w:sz w:val="28"/>
                          </w:rPr>
                          <w:fldChar w:fldCharType="separate"/>
                        </w:r>
                        <w:r w:rsidR="00B341EB">
                          <w:rPr>
                            <w:rFonts w:ascii="Times New Roman" w:hAnsi="Times New Roman" w:cs="Times New Roman"/>
                            <w:noProof/>
                            <w:sz w:val="28"/>
                          </w:rPr>
                          <w:t>2</w:t>
                        </w:r>
                        <w:r w:rsidRPr="001D4E10">
                          <w:rPr>
                            <w:rFonts w:ascii="Times New Roman" w:hAnsi="Times New Roman" w:cs="Times New Roman"/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8958"/>
      <w:docPartObj>
        <w:docPartGallery w:val="Page Numbers (Margins)"/>
        <w:docPartUnique/>
      </w:docPartObj>
    </w:sdtPr>
    <w:sdtEndPr/>
    <w:sdtContent>
      <w:p w:rsidR="00F41BF3" w:rsidRDefault="00F41BF3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713324B" wp14:editId="567D1E0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BF3" w:rsidRDefault="00F41BF3" w:rsidP="00C75D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13324B" 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        <v:textbox>
                    <w:txbxContent>
                      <w:p w:rsidR="00F41BF3" w:rsidRDefault="00F41BF3" w:rsidP="00C75D86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DF"/>
    <w:rsid w:val="00010A0B"/>
    <w:rsid w:val="000631CC"/>
    <w:rsid w:val="00077A83"/>
    <w:rsid w:val="0008235A"/>
    <w:rsid w:val="000B274B"/>
    <w:rsid w:val="000D4B74"/>
    <w:rsid w:val="00127C66"/>
    <w:rsid w:val="00167FE3"/>
    <w:rsid w:val="0018742E"/>
    <w:rsid w:val="001D0442"/>
    <w:rsid w:val="001D1C05"/>
    <w:rsid w:val="001D4E10"/>
    <w:rsid w:val="001E6245"/>
    <w:rsid w:val="001F5EFA"/>
    <w:rsid w:val="00213BA9"/>
    <w:rsid w:val="00251516"/>
    <w:rsid w:val="002523E1"/>
    <w:rsid w:val="002872B5"/>
    <w:rsid w:val="002A0709"/>
    <w:rsid w:val="00314718"/>
    <w:rsid w:val="00320AFF"/>
    <w:rsid w:val="0032258B"/>
    <w:rsid w:val="00327EE8"/>
    <w:rsid w:val="00335F7C"/>
    <w:rsid w:val="003438CC"/>
    <w:rsid w:val="00346CF3"/>
    <w:rsid w:val="00366EF1"/>
    <w:rsid w:val="003D1C50"/>
    <w:rsid w:val="003F1D5A"/>
    <w:rsid w:val="0040128B"/>
    <w:rsid w:val="00404B24"/>
    <w:rsid w:val="00407F63"/>
    <w:rsid w:val="00432D77"/>
    <w:rsid w:val="00432E06"/>
    <w:rsid w:val="004636A2"/>
    <w:rsid w:val="00473B69"/>
    <w:rsid w:val="00480E3D"/>
    <w:rsid w:val="004A1F29"/>
    <w:rsid w:val="004B41DF"/>
    <w:rsid w:val="004E7E10"/>
    <w:rsid w:val="00502BD8"/>
    <w:rsid w:val="00593882"/>
    <w:rsid w:val="005C1547"/>
    <w:rsid w:val="005D7F63"/>
    <w:rsid w:val="00621F87"/>
    <w:rsid w:val="0064240D"/>
    <w:rsid w:val="00662124"/>
    <w:rsid w:val="00680DAF"/>
    <w:rsid w:val="0071179A"/>
    <w:rsid w:val="007517F2"/>
    <w:rsid w:val="00791DA7"/>
    <w:rsid w:val="007A47D8"/>
    <w:rsid w:val="007B3D0E"/>
    <w:rsid w:val="007C5188"/>
    <w:rsid w:val="007E0379"/>
    <w:rsid w:val="00802C84"/>
    <w:rsid w:val="008069D2"/>
    <w:rsid w:val="00820E9B"/>
    <w:rsid w:val="00821B99"/>
    <w:rsid w:val="008A1F1F"/>
    <w:rsid w:val="008B7C49"/>
    <w:rsid w:val="008E1DE7"/>
    <w:rsid w:val="008E3B88"/>
    <w:rsid w:val="008F778D"/>
    <w:rsid w:val="0091596E"/>
    <w:rsid w:val="009259C3"/>
    <w:rsid w:val="00934A33"/>
    <w:rsid w:val="009417AB"/>
    <w:rsid w:val="00954CAE"/>
    <w:rsid w:val="00964067"/>
    <w:rsid w:val="009675F3"/>
    <w:rsid w:val="00A135AB"/>
    <w:rsid w:val="00A34C8F"/>
    <w:rsid w:val="00A43612"/>
    <w:rsid w:val="00A823D1"/>
    <w:rsid w:val="00A906D2"/>
    <w:rsid w:val="00A9347D"/>
    <w:rsid w:val="00AA3698"/>
    <w:rsid w:val="00AA6343"/>
    <w:rsid w:val="00AD23C0"/>
    <w:rsid w:val="00B341EB"/>
    <w:rsid w:val="00BA1632"/>
    <w:rsid w:val="00BD72E6"/>
    <w:rsid w:val="00BE14F7"/>
    <w:rsid w:val="00C05167"/>
    <w:rsid w:val="00C20634"/>
    <w:rsid w:val="00C27B22"/>
    <w:rsid w:val="00C32695"/>
    <w:rsid w:val="00C327BB"/>
    <w:rsid w:val="00C50D32"/>
    <w:rsid w:val="00C75D86"/>
    <w:rsid w:val="00C87C8B"/>
    <w:rsid w:val="00C9046F"/>
    <w:rsid w:val="00C92852"/>
    <w:rsid w:val="00D271C5"/>
    <w:rsid w:val="00D61EAE"/>
    <w:rsid w:val="00D71EC7"/>
    <w:rsid w:val="00D74361"/>
    <w:rsid w:val="00D81734"/>
    <w:rsid w:val="00D83F39"/>
    <w:rsid w:val="00DA240A"/>
    <w:rsid w:val="00DC6812"/>
    <w:rsid w:val="00E10B88"/>
    <w:rsid w:val="00E625CD"/>
    <w:rsid w:val="00E72C32"/>
    <w:rsid w:val="00EF70F7"/>
    <w:rsid w:val="00F074BF"/>
    <w:rsid w:val="00F27193"/>
    <w:rsid w:val="00F405B3"/>
    <w:rsid w:val="00F41BF3"/>
    <w:rsid w:val="00F41CFD"/>
    <w:rsid w:val="00F64B1B"/>
    <w:rsid w:val="00FD60FD"/>
    <w:rsid w:val="00FE2CF9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28416F4-40D1-4A85-9CF7-F48EEBBF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сновной шрифт абзаца Знак Знак Знак"/>
    <w:aliases w:val=" Знак Знак Знак Знак Знак"/>
    <w:basedOn w:val="a"/>
    <w:autoRedefine/>
    <w:rsid w:val="005D7F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styleId="a5">
    <w:name w:val="No Spacing"/>
    <w:uiPriority w:val="1"/>
    <w:qFormat/>
    <w:rsid w:val="00AA634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4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BF3"/>
  </w:style>
  <w:style w:type="paragraph" w:styleId="a8">
    <w:name w:val="footer"/>
    <w:basedOn w:val="a"/>
    <w:link w:val="a9"/>
    <w:uiPriority w:val="99"/>
    <w:unhideWhenUsed/>
    <w:rsid w:val="00F4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BF3"/>
  </w:style>
  <w:style w:type="paragraph" w:styleId="aa">
    <w:name w:val="Balloon Text"/>
    <w:basedOn w:val="a"/>
    <w:link w:val="ab"/>
    <w:uiPriority w:val="99"/>
    <w:semiHidden/>
    <w:unhideWhenUsed/>
    <w:rsid w:val="0033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D3C3-2BFB-464C-A861-02010A21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Борзов Виталий Юрьевич</dc:creator>
  <cp:lastModifiedBy>Бойко Александр Романович1</cp:lastModifiedBy>
  <cp:revision>2</cp:revision>
  <cp:lastPrinted>2021-06-18T09:43:00Z</cp:lastPrinted>
  <dcterms:created xsi:type="dcterms:W3CDTF">2021-06-22T09:58:00Z</dcterms:created>
  <dcterms:modified xsi:type="dcterms:W3CDTF">2021-06-22T09:58:00Z</dcterms:modified>
</cp:coreProperties>
</file>