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A47" w:rsidRDefault="00710A47" w:rsidP="00710A4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Уважаемые работодатели!</w:t>
      </w:r>
    </w:p>
    <w:p w:rsidR="00710A47" w:rsidRDefault="00710A47" w:rsidP="00710A47">
      <w:pPr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 xml:space="preserve">Министерством труда и социальной защиты Российской Федерации совместно с РСПП и ФНПР с 11 по 14 ноября 2025 года в г. Москве на территории МВЦ «Крокус </w:t>
      </w:r>
      <w:proofErr w:type="spellStart"/>
      <w:r>
        <w:rPr>
          <w:rFonts w:ascii="Times New Roman" w:hAnsi="Times New Roman" w:cs="Times New Roman"/>
          <w:sz w:val="32"/>
          <w:szCs w:val="32"/>
        </w:rPr>
        <w:t>Экспо</w:t>
      </w:r>
      <w:proofErr w:type="spellEnd"/>
      <w:r>
        <w:rPr>
          <w:rFonts w:ascii="Times New Roman" w:hAnsi="Times New Roman" w:cs="Times New Roman"/>
          <w:sz w:val="32"/>
          <w:szCs w:val="32"/>
        </w:rPr>
        <w:t>» проводится 29-я Международная специализированная выставка – форум «Безопасность и охрана труда – 2025» (далее-БИОТ-2025), посвященная вопросам создания и обеспечения безопасных условий труда, средствам индивидуальной и коллективной защиты.</w:t>
      </w:r>
      <w:proofErr w:type="gramEnd"/>
    </w:p>
    <w:p w:rsidR="00360D0B" w:rsidRDefault="00710A47" w:rsidP="00710A4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БИОТ-2025 – это </w:t>
      </w:r>
      <w:r w:rsidR="00360D0B">
        <w:rPr>
          <w:rFonts w:ascii="Times New Roman" w:hAnsi="Times New Roman" w:cs="Times New Roman"/>
          <w:sz w:val="32"/>
          <w:szCs w:val="32"/>
        </w:rPr>
        <w:t>крупнейшая в России и Восточной Европе выставка средств индивидуальной и коллективной защиты, решений по промышленной безопасности и обеспечению защиты, решений по промышленной безопасности и обеспечению здоровья работников на производстве.</w:t>
      </w:r>
    </w:p>
    <w:p w:rsidR="00360D0B" w:rsidRDefault="00360D0B" w:rsidP="00710A4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работе БИОТ-2025 примут участие руководите</w:t>
      </w:r>
      <w:r w:rsidR="00DF52B3">
        <w:rPr>
          <w:rFonts w:ascii="Times New Roman" w:hAnsi="Times New Roman" w:cs="Times New Roman"/>
          <w:sz w:val="32"/>
          <w:szCs w:val="32"/>
        </w:rPr>
        <w:t>ли крупнейших российских и иностранных компаний, руководители федеральных региональных органов власти, специалисты по охране труда и многие другие.</w:t>
      </w:r>
    </w:p>
    <w:p w:rsidR="004A3EDA" w:rsidRDefault="004A3EDA" w:rsidP="00710A4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Ключевыми тема</w:t>
      </w:r>
      <w:r w:rsidR="002410BD">
        <w:rPr>
          <w:rFonts w:ascii="Times New Roman" w:hAnsi="Times New Roman" w:cs="Times New Roman"/>
          <w:sz w:val="32"/>
          <w:szCs w:val="32"/>
        </w:rPr>
        <w:t>ми обсуждения на форуме будут сохранение и продление ресурсного состояния работников за счет создания безопасных условий труда и кардинальных изменений в самих подходах к их созданию, в том числе к применению новых инновационных СИЗ.</w:t>
      </w:r>
    </w:p>
    <w:p w:rsidR="002410BD" w:rsidRDefault="002410BD" w:rsidP="00710A4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Деловая программа БИОТ-2025 продлиться 4 дня и будет включать разнообразные форматы обсуждений самых актуальных вопросов, в том числе здоровья работников, </w:t>
      </w:r>
      <w:r>
        <w:rPr>
          <w:rFonts w:ascii="Times New Roman" w:hAnsi="Times New Roman" w:cs="Times New Roman"/>
          <w:sz w:val="32"/>
          <w:szCs w:val="32"/>
          <w:lang w:val="en-US"/>
        </w:rPr>
        <w:t>HR</w:t>
      </w:r>
      <w:r w:rsidRPr="002410B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 обучения, технического регулирования и сертификации, контроля и надзора.</w:t>
      </w:r>
    </w:p>
    <w:p w:rsidR="00737059" w:rsidRDefault="00737059" w:rsidP="00710A4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Участие во всех мероприятиях БИОТ-2025 бесплатно по предварительной регистрации на официальном сайте</w:t>
      </w:r>
      <w:r w:rsidR="001950B2">
        <w:rPr>
          <w:rFonts w:ascii="Times New Roman" w:hAnsi="Times New Roman" w:cs="Times New Roman"/>
          <w:sz w:val="32"/>
          <w:szCs w:val="32"/>
        </w:rPr>
        <w:t xml:space="preserve"> </w:t>
      </w:r>
      <w:hyperlink r:id="rId4" w:history="1">
        <w:r w:rsidR="001950B2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https</w:t>
        </w:r>
        <w:r w:rsidR="001950B2">
          <w:rPr>
            <w:rStyle w:val="a3"/>
            <w:rFonts w:ascii="Times New Roman" w:hAnsi="Times New Roman" w:cs="Times New Roman"/>
            <w:sz w:val="32"/>
            <w:szCs w:val="32"/>
          </w:rPr>
          <w:t>://</w:t>
        </w:r>
        <w:proofErr w:type="spellStart"/>
        <w:r w:rsidR="001950B2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biot</w:t>
        </w:r>
        <w:proofErr w:type="spellEnd"/>
        <w:r w:rsidR="001950B2">
          <w:rPr>
            <w:rStyle w:val="a3"/>
            <w:rFonts w:ascii="Times New Roman" w:hAnsi="Times New Roman" w:cs="Times New Roman"/>
            <w:sz w:val="32"/>
            <w:szCs w:val="32"/>
          </w:rPr>
          <w:t>-</w:t>
        </w:r>
        <w:r w:rsidR="001950B2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expo</w:t>
        </w:r>
        <w:r w:rsidR="001950B2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="001950B2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ru</w:t>
        </w:r>
        <w:proofErr w:type="spellEnd"/>
        <w:r w:rsidR="001950B2">
          <w:rPr>
            <w:rStyle w:val="a3"/>
            <w:rFonts w:ascii="Times New Roman" w:hAnsi="Times New Roman" w:cs="Times New Roman"/>
            <w:sz w:val="32"/>
            <w:szCs w:val="32"/>
          </w:rPr>
          <w:t>/</w:t>
        </w:r>
      </w:hyperlink>
      <w:r w:rsidR="001950B2">
        <w:rPr>
          <w:rFonts w:ascii="Times New Roman" w:hAnsi="Times New Roman" w:cs="Times New Roman"/>
          <w:sz w:val="32"/>
          <w:szCs w:val="32"/>
        </w:rPr>
        <w:t>.</w:t>
      </w:r>
    </w:p>
    <w:p w:rsidR="002D5C8B" w:rsidRPr="002D5C8B" w:rsidRDefault="002D5C8B" w:rsidP="00710A4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По всем вопросам обращаться в Организационный комитет БИОТ-2025;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Кортикова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Ольга Борисовна, т-84957899320, 89032600885, </w:t>
      </w:r>
      <w:r>
        <w:rPr>
          <w:rFonts w:ascii="Times New Roman" w:hAnsi="Times New Roman" w:cs="Times New Roman"/>
          <w:sz w:val="32"/>
          <w:szCs w:val="32"/>
          <w:lang w:val="en-US"/>
        </w:rPr>
        <w:t>e</w:t>
      </w:r>
      <w:r w:rsidRPr="002D5C8B">
        <w:rPr>
          <w:rFonts w:ascii="Times New Roman" w:hAnsi="Times New Roman" w:cs="Times New Roman"/>
          <w:sz w:val="32"/>
          <w:szCs w:val="32"/>
        </w:rPr>
        <w:t>-</w:t>
      </w:r>
      <w:r>
        <w:rPr>
          <w:rFonts w:ascii="Times New Roman" w:hAnsi="Times New Roman" w:cs="Times New Roman"/>
          <w:sz w:val="32"/>
          <w:szCs w:val="32"/>
          <w:lang w:val="en-US"/>
        </w:rPr>
        <w:t>mail</w:t>
      </w:r>
      <w:r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  <w:lang w:val="en-US"/>
        </w:rPr>
        <w:t>asiz</w:t>
      </w:r>
      <w:r w:rsidRPr="002D5C8B">
        <w:rPr>
          <w:rFonts w:ascii="Times New Roman" w:hAnsi="Times New Roman" w:cs="Times New Roman"/>
          <w:sz w:val="32"/>
          <w:szCs w:val="32"/>
        </w:rPr>
        <w:t>@</w:t>
      </w:r>
      <w:r>
        <w:rPr>
          <w:rFonts w:ascii="Times New Roman" w:hAnsi="Times New Roman" w:cs="Times New Roman"/>
          <w:sz w:val="32"/>
          <w:szCs w:val="32"/>
          <w:lang w:val="en-US"/>
        </w:rPr>
        <w:t>asiz</w:t>
      </w:r>
      <w:r w:rsidRPr="002D5C8B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  <w:lang w:val="en-US"/>
        </w:rPr>
        <w:t>ru</w:t>
      </w:r>
      <w:r w:rsidRPr="002D5C8B">
        <w:rPr>
          <w:rFonts w:ascii="Times New Roman" w:hAnsi="Times New Roman" w:cs="Times New Roman"/>
          <w:sz w:val="32"/>
          <w:szCs w:val="32"/>
        </w:rPr>
        <w:t>.</w:t>
      </w:r>
    </w:p>
    <w:sectPr w:rsidR="002D5C8B" w:rsidRPr="002D5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0A47"/>
    <w:rsid w:val="001950B2"/>
    <w:rsid w:val="002323D4"/>
    <w:rsid w:val="002410BD"/>
    <w:rsid w:val="002D5C8B"/>
    <w:rsid w:val="00360D0B"/>
    <w:rsid w:val="004A3EDA"/>
    <w:rsid w:val="00710A47"/>
    <w:rsid w:val="00737059"/>
    <w:rsid w:val="00DF5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50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ot-ex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2025-10-13T05:04:00Z</dcterms:created>
  <dcterms:modified xsi:type="dcterms:W3CDTF">2025-10-13T05:30:00Z</dcterms:modified>
</cp:coreProperties>
</file>