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8" w:rsidRPr="00CD5B0D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02328F" w:rsidRDefault="0002328F" w:rsidP="006817C9">
      <w:pPr>
        <w:spacing w:after="0" w:line="240" w:lineRule="auto"/>
        <w:jc w:val="center"/>
        <w:rPr>
          <w:b/>
        </w:rPr>
      </w:pPr>
    </w:p>
    <w:p w:rsidR="0002328F" w:rsidRDefault="0002328F" w:rsidP="006817C9">
      <w:pPr>
        <w:spacing w:after="0" w:line="240" w:lineRule="auto"/>
        <w:jc w:val="center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администрации муниципального образования Ейский район от </w:t>
      </w:r>
      <w:r w:rsidR="003D649A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49A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2021 года № </w:t>
      </w:r>
      <w:r w:rsidR="003D649A">
        <w:rPr>
          <w:rFonts w:ascii="Times New Roman" w:eastAsia="Times New Roman" w:hAnsi="Times New Roman" w:cs="Times New Roman"/>
          <w:sz w:val="28"/>
          <w:szCs w:val="28"/>
        </w:rPr>
        <w:t>56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-р «О назначении контрольного мероприятия», пункт </w:t>
      </w:r>
      <w:r w:rsidR="003D64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год, утвержденного постановлением администрации муниципального образования Ейский район от 23 декабря 2020 года № 1081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год».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C80E22" w:rsidRPr="00C80E22">
        <w:rPr>
          <w:rFonts w:ascii="Times New Roman" w:hAnsi="Times New Roman" w:cs="Times New Roman"/>
          <w:sz w:val="28"/>
          <w:szCs w:val="28"/>
        </w:rPr>
        <w:t xml:space="preserve"> 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3D649A" w:rsidRPr="00C20842"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D649A" w:rsidRPr="00C20842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D649A" w:rsidRPr="00C20842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D649A" w:rsidRPr="00C20842">
        <w:rPr>
          <w:rFonts w:ascii="Times New Roman" w:eastAsia="Times New Roman" w:hAnsi="Times New Roman" w:cs="Times New Roman"/>
          <w:sz w:val="28"/>
          <w:szCs w:val="28"/>
        </w:rPr>
        <w:t xml:space="preserve"> средн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яя</w:t>
      </w:r>
      <w:r w:rsidR="003D649A" w:rsidRPr="00C20842">
        <w:rPr>
          <w:rFonts w:ascii="Times New Roman" w:eastAsia="Times New Roman" w:hAnsi="Times New Roman" w:cs="Times New Roman"/>
          <w:sz w:val="28"/>
          <w:szCs w:val="28"/>
        </w:rPr>
        <w:t xml:space="preserve">  общеобразовательн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3D649A" w:rsidRPr="00C20842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D649A" w:rsidRPr="00C20842">
        <w:rPr>
          <w:rFonts w:ascii="Times New Roman" w:eastAsia="Times New Roman" w:hAnsi="Times New Roman" w:cs="Times New Roman"/>
          <w:sz w:val="28"/>
          <w:szCs w:val="28"/>
        </w:rPr>
        <w:t xml:space="preserve"> № 2 имени Героя Советского Союза Анатолия Васильевича Ляпидевского города  Ейска муниципального образования Ейский район</w:t>
      </w:r>
      <w:r w:rsidR="003D649A" w:rsidRPr="00D45037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3D649A">
        <w:rPr>
          <w:rFonts w:ascii="Times New Roman" w:eastAsia="Times New Roman" w:hAnsi="Times New Roman" w:cs="Times New Roman"/>
          <w:sz w:val="28"/>
          <w:szCs w:val="28"/>
        </w:rPr>
        <w:t>– Образовательная организация, МБ</w:t>
      </w:r>
      <w:r w:rsidR="003D649A" w:rsidRPr="00ED5130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3D649A">
        <w:rPr>
          <w:rFonts w:ascii="Times New Roman" w:eastAsia="Times New Roman" w:hAnsi="Times New Roman" w:cs="Times New Roman"/>
          <w:sz w:val="28"/>
          <w:szCs w:val="28"/>
        </w:rPr>
        <w:t>СОШ  №2</w:t>
      </w:r>
      <w:r w:rsidR="003D649A" w:rsidRPr="00ED5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49A"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 А.В. Ляпидевского г.Ейска МО Ейский район</w:t>
      </w:r>
      <w:r w:rsidR="003D649A" w:rsidRPr="00D450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3D649A" w:rsidRPr="0002328F">
        <w:rPr>
          <w:rFonts w:ascii="Times New Roman" w:eastAsia="Times New Roman" w:hAnsi="Times New Roman" w:cs="Times New Roman"/>
          <w:sz w:val="28"/>
          <w:szCs w:val="28"/>
        </w:rPr>
        <w:t>проверка  финансово-хозяйственной деятельности учреждения и соблюдения законодательства Российской Федерации  и иных правовых актов о контрактной системе в сфере закупок товаров, работ, услуг для обеспечения муниципальных нужд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607B28">
        <w:rPr>
          <w:rFonts w:ascii="Times New Roman" w:hAnsi="Times New Roman" w:cs="Times New Roman"/>
          <w:sz w:val="28"/>
          <w:szCs w:val="28"/>
        </w:rPr>
        <w:t>:</w:t>
      </w:r>
      <w:r w:rsidRPr="00A63AAA">
        <w:rPr>
          <w:rFonts w:ascii="Times New Roman" w:hAnsi="Times New Roman" w:cs="Times New Roman"/>
          <w:sz w:val="28"/>
          <w:szCs w:val="28"/>
        </w:rPr>
        <w:t xml:space="preserve"> </w:t>
      </w:r>
      <w:r w:rsidR="004C2569">
        <w:rPr>
          <w:rFonts w:ascii="Times New Roman" w:hAnsi="Times New Roman" w:cs="Times New Roman"/>
          <w:sz w:val="28"/>
          <w:szCs w:val="28"/>
        </w:rPr>
        <w:t xml:space="preserve">с </w:t>
      </w:r>
      <w:r w:rsidR="00234D82">
        <w:rPr>
          <w:rFonts w:ascii="Times New Roman" w:hAnsi="Times New Roman" w:cs="Times New Roman"/>
          <w:sz w:val="28"/>
          <w:szCs w:val="28"/>
        </w:rPr>
        <w:t>1</w:t>
      </w:r>
      <w:r w:rsidR="003D649A">
        <w:rPr>
          <w:rFonts w:ascii="Times New Roman" w:hAnsi="Times New Roman" w:cs="Times New Roman"/>
          <w:sz w:val="28"/>
          <w:szCs w:val="28"/>
        </w:rPr>
        <w:t>5</w:t>
      </w:r>
      <w:r w:rsidR="004C2569">
        <w:rPr>
          <w:rFonts w:ascii="Times New Roman" w:hAnsi="Times New Roman" w:cs="Times New Roman"/>
          <w:sz w:val="28"/>
          <w:szCs w:val="28"/>
        </w:rPr>
        <w:t xml:space="preserve"> </w:t>
      </w:r>
      <w:r w:rsidR="00234D82">
        <w:rPr>
          <w:rFonts w:ascii="Times New Roman" w:hAnsi="Times New Roman" w:cs="Times New Roman"/>
          <w:sz w:val="28"/>
          <w:szCs w:val="28"/>
        </w:rPr>
        <w:t>марта</w:t>
      </w:r>
      <w:r w:rsidR="004C2569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4C2569" w:rsidRPr="009A50D2">
        <w:rPr>
          <w:rFonts w:ascii="Times New Roman" w:hAnsi="Times New Roman" w:cs="Times New Roman"/>
          <w:sz w:val="28"/>
          <w:szCs w:val="28"/>
        </w:rPr>
        <w:t xml:space="preserve">по </w:t>
      </w:r>
      <w:r w:rsidR="00234D82">
        <w:rPr>
          <w:rFonts w:ascii="Times New Roman" w:hAnsi="Times New Roman" w:cs="Times New Roman"/>
          <w:sz w:val="28"/>
          <w:szCs w:val="28"/>
        </w:rPr>
        <w:t>1</w:t>
      </w:r>
      <w:r w:rsidR="003D649A">
        <w:rPr>
          <w:rFonts w:ascii="Times New Roman" w:hAnsi="Times New Roman" w:cs="Times New Roman"/>
          <w:sz w:val="28"/>
          <w:szCs w:val="28"/>
        </w:rPr>
        <w:t>2</w:t>
      </w:r>
      <w:r w:rsidR="004C2569" w:rsidRPr="00DA4C54">
        <w:rPr>
          <w:rFonts w:ascii="Times New Roman" w:hAnsi="Times New Roman" w:cs="Times New Roman"/>
          <w:sz w:val="28"/>
          <w:szCs w:val="28"/>
        </w:rPr>
        <w:t xml:space="preserve"> ма</w:t>
      </w:r>
      <w:r w:rsidR="003D649A">
        <w:rPr>
          <w:rFonts w:ascii="Times New Roman" w:hAnsi="Times New Roman" w:cs="Times New Roman"/>
          <w:sz w:val="28"/>
          <w:szCs w:val="28"/>
        </w:rPr>
        <w:t>я</w:t>
      </w:r>
      <w:r w:rsidR="0002328F">
        <w:rPr>
          <w:rFonts w:ascii="Times New Roman" w:hAnsi="Times New Roman" w:cs="Times New Roman"/>
          <w:sz w:val="28"/>
          <w:szCs w:val="28"/>
        </w:rPr>
        <w:t xml:space="preserve"> </w:t>
      </w:r>
      <w:r w:rsidR="004C2569" w:rsidRPr="009A50D2">
        <w:rPr>
          <w:rFonts w:ascii="Times New Roman" w:hAnsi="Times New Roman" w:cs="Times New Roman"/>
          <w:sz w:val="28"/>
          <w:szCs w:val="28"/>
        </w:rPr>
        <w:t>202</w:t>
      </w:r>
      <w:r w:rsidR="004C2569">
        <w:rPr>
          <w:rFonts w:ascii="Times New Roman" w:hAnsi="Times New Roman" w:cs="Times New Roman"/>
          <w:sz w:val="28"/>
          <w:szCs w:val="28"/>
        </w:rPr>
        <w:t>1</w:t>
      </w:r>
      <w:r w:rsidR="004C2569" w:rsidRPr="009A50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A63AAA">
        <w:rPr>
          <w:rFonts w:ascii="Times New Roman" w:hAnsi="Times New Roman" w:cs="Times New Roman"/>
          <w:sz w:val="28"/>
          <w:szCs w:val="28"/>
        </w:rPr>
        <w:t>.</w:t>
      </w:r>
    </w:p>
    <w:p w:rsidR="005121DC" w:rsidRPr="005121DC" w:rsidRDefault="005121DC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3D649A" w:rsidRPr="00C20842" w:rsidRDefault="003D649A" w:rsidP="0002328F">
      <w:pPr>
        <w:pStyle w:val="2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</w:rPr>
      </w:pPr>
      <w:r w:rsidRPr="00C20842">
        <w:rPr>
          <w:rFonts w:ascii="Times New Roman" w:eastAsia="Times New Roman" w:hAnsi="Times New Roman" w:cs="Times New Roman"/>
        </w:rPr>
        <w:t>проверка правильности составления, утверждения и ведения плана финансово-хозяйственной деятельности;</w:t>
      </w:r>
    </w:p>
    <w:p w:rsidR="003D649A" w:rsidRPr="00C20842" w:rsidRDefault="003D649A" w:rsidP="0002328F">
      <w:pPr>
        <w:pStyle w:val="20"/>
        <w:shd w:val="clear" w:color="auto" w:fill="auto"/>
        <w:spacing w:line="240" w:lineRule="auto"/>
        <w:ind w:firstLine="709"/>
        <w:rPr>
          <w:rFonts w:ascii="Times New Roman" w:eastAsia="Times New Roman" w:hAnsi="Times New Roman" w:cs="Times New Roman"/>
        </w:rPr>
      </w:pPr>
      <w:r w:rsidRPr="00C20842">
        <w:rPr>
          <w:rFonts w:ascii="Times New Roman" w:eastAsia="Times New Roman" w:hAnsi="Times New Roman" w:cs="Times New Roman"/>
        </w:rPr>
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муниципальных нужд;</w:t>
      </w:r>
    </w:p>
    <w:p w:rsidR="003D649A" w:rsidRPr="00C20842" w:rsidRDefault="003D649A" w:rsidP="0002328F">
      <w:pPr>
        <w:pStyle w:val="20"/>
        <w:shd w:val="clear" w:color="auto" w:fill="auto"/>
        <w:spacing w:line="240" w:lineRule="auto"/>
        <w:ind w:firstLine="720"/>
        <w:rPr>
          <w:rFonts w:ascii="Times New Roman" w:eastAsia="Times New Roman" w:hAnsi="Times New Roman" w:cs="Times New Roman"/>
        </w:rPr>
      </w:pPr>
      <w:r w:rsidRPr="00C20842">
        <w:rPr>
          <w:rFonts w:ascii="Times New Roman" w:eastAsia="Times New Roman" w:hAnsi="Times New Roman" w:cs="Times New Roman"/>
        </w:rPr>
        <w:t>проверка предоставления  и использования средств на исполнение муниципального задания на  оказание  муниципальных услуг (выполнение работ) и финансового обеспечения выполнения  муниципального задания;</w:t>
      </w:r>
    </w:p>
    <w:p w:rsidR="003D649A" w:rsidRPr="00C20842" w:rsidRDefault="003D649A" w:rsidP="003D649A">
      <w:pPr>
        <w:pStyle w:val="20"/>
        <w:shd w:val="clear" w:color="auto" w:fill="auto"/>
        <w:spacing w:line="240" w:lineRule="auto"/>
        <w:ind w:left="720"/>
        <w:rPr>
          <w:rFonts w:ascii="Times New Roman" w:eastAsia="Times New Roman" w:hAnsi="Times New Roman" w:cs="Times New Roman"/>
        </w:rPr>
      </w:pPr>
      <w:r w:rsidRPr="00C20842">
        <w:rPr>
          <w:rFonts w:ascii="Times New Roman" w:eastAsia="Times New Roman" w:hAnsi="Times New Roman" w:cs="Times New Roman"/>
        </w:rPr>
        <w:t>проверка порядка  предоставления субсидии на иные цели;</w:t>
      </w:r>
    </w:p>
    <w:p w:rsidR="005121DC" w:rsidRDefault="003D649A" w:rsidP="0002328F">
      <w:pPr>
        <w:pStyle w:val="20"/>
        <w:shd w:val="clear" w:color="auto" w:fill="auto"/>
        <w:spacing w:line="240" w:lineRule="auto"/>
        <w:ind w:left="720"/>
        <w:rPr>
          <w:rFonts w:ascii="Times New Roman" w:eastAsia="Times New Roman" w:hAnsi="Times New Roman" w:cs="Times New Roman"/>
        </w:rPr>
      </w:pPr>
      <w:r w:rsidRPr="00C20842">
        <w:rPr>
          <w:rFonts w:ascii="Times New Roman" w:eastAsia="Times New Roman" w:hAnsi="Times New Roman" w:cs="Times New Roman"/>
        </w:rPr>
        <w:t>проверка порядка поступления и расходования внебюджетных средств;</w:t>
      </w:r>
    </w:p>
    <w:p w:rsidR="003D649A" w:rsidRDefault="003D649A" w:rsidP="0002328F">
      <w:pPr>
        <w:pStyle w:val="20"/>
        <w:shd w:val="clear" w:color="auto" w:fill="auto"/>
        <w:spacing w:line="240" w:lineRule="auto"/>
        <w:ind w:left="720"/>
        <w:rPr>
          <w:rFonts w:ascii="Times New Roman" w:eastAsia="Times New Roman" w:hAnsi="Times New Roman" w:cs="Times New Roman"/>
        </w:rPr>
      </w:pPr>
      <w:r w:rsidRPr="00C20842">
        <w:rPr>
          <w:rFonts w:ascii="Times New Roman" w:eastAsia="Times New Roman" w:hAnsi="Times New Roman" w:cs="Times New Roman"/>
        </w:rPr>
        <w:t>иные вопросы, относящиеся к теме контрольного мероприятия</w:t>
      </w:r>
      <w:r>
        <w:rPr>
          <w:rFonts w:ascii="Times New Roman" w:eastAsia="Times New Roman" w:hAnsi="Times New Roman" w:cs="Times New Roman"/>
        </w:rPr>
        <w:t>.</w:t>
      </w:r>
    </w:p>
    <w:p w:rsidR="00D006DD" w:rsidRDefault="00B74480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3D649A">
        <w:rPr>
          <w:rFonts w:ascii="Times New Roman" w:hAnsi="Times New Roman" w:cs="Times New Roman"/>
          <w:sz w:val="28"/>
          <w:szCs w:val="28"/>
        </w:rPr>
        <w:t xml:space="preserve">52 546 504,10 рублей, в том числе бюджетных средств </w:t>
      </w:r>
      <w:r w:rsidR="003D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 xml:space="preserve">49 382 173,55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5121DC" w:rsidRDefault="009131EE" w:rsidP="009131E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28F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95E6E">
        <w:rPr>
          <w:rFonts w:ascii="Times New Roman" w:eastAsia="Times New Roman" w:hAnsi="Times New Roman" w:cs="Times New Roman"/>
          <w:sz w:val="28"/>
          <w:szCs w:val="28"/>
        </w:rPr>
        <w:t>1 года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02328F" w:rsidRPr="008B0B7C" w:rsidRDefault="0002328F" w:rsidP="00023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B7C">
        <w:rPr>
          <w:rFonts w:ascii="Times New Roman" w:hAnsi="Times New Roman" w:cs="Times New Roman"/>
          <w:sz w:val="28"/>
          <w:szCs w:val="28"/>
        </w:rPr>
        <w:t>- в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0B7C">
        <w:rPr>
          <w:rFonts w:ascii="Times New Roman" w:hAnsi="Times New Roman" w:cs="Times New Roman"/>
          <w:sz w:val="28"/>
          <w:szCs w:val="28"/>
        </w:rPr>
        <w:t xml:space="preserve"> подпункта 1.4 пункта 1 Положения о распределении стимулирующей части фонда оплаты труда работников, стимулирующая часть фонда оплаты труда педагогических работников, административно – управленческого персонала, учебно – вспомогательного персонала, обслуживающего персонала (за период с января по август 2020 года и декабрь 2020 года) не начисляется по результатам оценки профессиональной деятельности педагогов (по критериям); </w:t>
      </w:r>
    </w:p>
    <w:p w:rsidR="0002328F" w:rsidRPr="007251B1" w:rsidRDefault="0002328F" w:rsidP="00023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1B1">
        <w:rPr>
          <w:rFonts w:ascii="Times New Roman" w:hAnsi="Times New Roman" w:cs="Times New Roman"/>
          <w:sz w:val="28"/>
          <w:szCs w:val="28"/>
        </w:rPr>
        <w:t>- в приказах по личному составу, отсутствовали личные подписи работников об ознакомлении с приказом. Во время проведения проверки работники были озна</w:t>
      </w:r>
      <w:r>
        <w:rPr>
          <w:rFonts w:ascii="Times New Roman" w:hAnsi="Times New Roman" w:cs="Times New Roman"/>
          <w:sz w:val="28"/>
          <w:szCs w:val="28"/>
        </w:rPr>
        <w:t>комлены с приказами под роспись;</w:t>
      </w:r>
    </w:p>
    <w:p w:rsidR="0002328F" w:rsidRPr="007251B1" w:rsidRDefault="0002328F" w:rsidP="000232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1B1">
        <w:rPr>
          <w:rFonts w:ascii="Times New Roman" w:eastAsia="Times New Roman" w:hAnsi="Times New Roman" w:cs="Times New Roman"/>
          <w:sz w:val="28"/>
          <w:szCs w:val="28"/>
        </w:rPr>
        <w:t>- в Ведомственном перечне содержится некорректная информация, которая содержит наборов букв русского и английского алфавита, а также символов. Данный факт не позволяет в полном объеме провести проверку соответствия характеристик приобретенных товаров и характеристик товаров, утвержденных Ведомственным перечнем;</w:t>
      </w:r>
    </w:p>
    <w:p w:rsidR="0002328F" w:rsidRPr="007251B1" w:rsidRDefault="0002328F" w:rsidP="0002328F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sz w:val="28"/>
          <w:szCs w:val="28"/>
        </w:rPr>
        <w:t xml:space="preserve">- </w:t>
      </w:r>
      <w:r w:rsidRPr="007251B1">
        <w:rPr>
          <w:rStyle w:val="FontStyle14"/>
          <w:sz w:val="28"/>
          <w:szCs w:val="28"/>
        </w:rPr>
        <w:t>пункты 4.2 и 4.5 Положения о приемочной комиссии противоречат  требованиям части 7 статьи 94 Федерально</w:t>
      </w:r>
      <w:r>
        <w:rPr>
          <w:rStyle w:val="FontStyle14"/>
          <w:sz w:val="28"/>
          <w:szCs w:val="28"/>
        </w:rPr>
        <w:t>го закона о контрактной системе;</w:t>
      </w:r>
      <w:r w:rsidRPr="007251B1">
        <w:rPr>
          <w:rStyle w:val="FontStyle14"/>
          <w:sz w:val="28"/>
          <w:szCs w:val="28"/>
        </w:rPr>
        <w:t xml:space="preserve"> </w:t>
      </w:r>
    </w:p>
    <w:p w:rsidR="0002328F" w:rsidRPr="007251B1" w:rsidRDefault="0002328F" w:rsidP="00023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51B1">
        <w:rPr>
          <w:rFonts w:ascii="Times New Roman" w:hAnsi="Times New Roman" w:cs="Times New Roman"/>
          <w:sz w:val="28"/>
          <w:szCs w:val="28"/>
        </w:rPr>
        <w:t>Положение о приемочной комиссии не содержит  требования, установленные  частью 7.1 статьи 94 Федерально</w:t>
      </w:r>
      <w:r>
        <w:rPr>
          <w:rFonts w:ascii="Times New Roman" w:hAnsi="Times New Roman" w:cs="Times New Roman"/>
          <w:sz w:val="28"/>
          <w:szCs w:val="28"/>
        </w:rPr>
        <w:t>го закона о контрактной системе;</w:t>
      </w:r>
    </w:p>
    <w:p w:rsidR="0002328F" w:rsidRPr="008B0B7C" w:rsidRDefault="0002328F" w:rsidP="0002328F">
      <w:pPr>
        <w:spacing w:after="0" w:line="240" w:lineRule="auto"/>
        <w:ind w:firstLine="72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51B1">
        <w:rPr>
          <w:rFonts w:ascii="Times New Roman" w:hAnsi="Times New Roman" w:cs="Times New Roman"/>
          <w:sz w:val="28"/>
          <w:szCs w:val="28"/>
        </w:rPr>
        <w:t>в нарушение требований частей 3, 7 статьи 94 Федерального закона о контрактной системе, пункта 4.5 Положения о приемочной комиссии, документ о приемк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51B1">
        <w:rPr>
          <w:rFonts w:ascii="Times New Roman" w:hAnsi="Times New Roman" w:cs="Times New Roman"/>
          <w:sz w:val="28"/>
          <w:szCs w:val="28"/>
        </w:rPr>
        <w:t>, в рамках исполнения  21 контракта не оформлялся.</w:t>
      </w:r>
      <w:r w:rsidRPr="007251B1">
        <w:rPr>
          <w:rFonts w:ascii="Times New Roman CYR" w:hAnsi="Times New Roman CYR" w:cs="Times New Roman CYR"/>
          <w:color w:val="000000"/>
          <w:sz w:val="26"/>
          <w:szCs w:val="26"/>
        </w:rPr>
        <w:t xml:space="preserve">  Таким образом, </w:t>
      </w:r>
      <w:r w:rsidRPr="008B0B7C">
        <w:rPr>
          <w:rFonts w:ascii="Times New Roman" w:hAnsi="Times New Roman" w:cs="Times New Roman"/>
          <w:sz w:val="28"/>
          <w:szCs w:val="28"/>
        </w:rPr>
        <w:t>экспертиза поставленных товаров, выполненных работ,  оказанных услуг по данным контрактам Образовательной организацией фактически не проводилась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328F" w:rsidRPr="007251B1" w:rsidRDefault="0002328F" w:rsidP="0002328F">
      <w:pPr>
        <w:spacing w:after="0" w:line="240" w:lineRule="auto"/>
        <w:ind w:firstLine="720"/>
        <w:jc w:val="both"/>
        <w:outlineLvl w:val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- </w:t>
      </w:r>
      <w:r w:rsidRPr="007251B1">
        <w:rPr>
          <w:rStyle w:val="FontStyle14"/>
          <w:sz w:val="28"/>
          <w:szCs w:val="28"/>
        </w:rPr>
        <w:t xml:space="preserve">в нарушение части  7 статьи 94 </w:t>
      </w:r>
      <w:r>
        <w:rPr>
          <w:rStyle w:val="FontStyle14"/>
          <w:sz w:val="28"/>
          <w:szCs w:val="28"/>
        </w:rPr>
        <w:t>Федерального з</w:t>
      </w:r>
      <w:r w:rsidRPr="007251B1">
        <w:rPr>
          <w:rStyle w:val="FontStyle14"/>
          <w:sz w:val="28"/>
          <w:szCs w:val="28"/>
        </w:rPr>
        <w:t xml:space="preserve">акона о контрактной системе в сфере закупок, пункта 3.1 Положения о приемочной  комиссии и актами приема-передачи товаров к 26 контрактам осуществлена приемка товаров, работ, услуг  </w:t>
      </w:r>
      <w:r>
        <w:rPr>
          <w:rStyle w:val="FontStyle14"/>
          <w:sz w:val="28"/>
          <w:szCs w:val="28"/>
        </w:rPr>
        <w:t>комиссией в составе 4-х человек;</w:t>
      </w:r>
    </w:p>
    <w:p w:rsidR="0002328F" w:rsidRPr="007251B1" w:rsidRDefault="0002328F" w:rsidP="0002328F">
      <w:pPr>
        <w:pStyle w:val="a3"/>
        <w:suppressAutoHyphens/>
        <w:spacing w:after="0" w:line="240" w:lineRule="auto"/>
        <w:ind w:left="0" w:firstLine="709"/>
        <w:jc w:val="both"/>
        <w:rPr>
          <w:rStyle w:val="FontStyle14"/>
          <w:color w:val="FF0000"/>
          <w:sz w:val="28"/>
          <w:szCs w:val="28"/>
        </w:rPr>
      </w:pPr>
      <w:r>
        <w:rPr>
          <w:rStyle w:val="FontStyle14"/>
          <w:sz w:val="28"/>
          <w:szCs w:val="28"/>
        </w:rPr>
        <w:t xml:space="preserve">- </w:t>
      </w:r>
      <w:r w:rsidRPr="007251B1">
        <w:rPr>
          <w:rStyle w:val="FontStyle14"/>
          <w:sz w:val="28"/>
          <w:szCs w:val="28"/>
        </w:rPr>
        <w:t>в нарушение пунктов 5.7 и 5.8 Положения о приемочной комиссии заключение по итогам проведения экспертизы не оформлялось, к актам приемки не приложено. Результаты экспертизы отражены в акте приема-передачи товара</w:t>
      </w:r>
      <w:r w:rsidRPr="007251B1">
        <w:rPr>
          <w:rStyle w:val="FontStyle14"/>
          <w:color w:val="FF0000"/>
          <w:sz w:val="28"/>
          <w:szCs w:val="28"/>
        </w:rPr>
        <w:t xml:space="preserve"> </w:t>
      </w:r>
      <w:r w:rsidRPr="007251B1">
        <w:rPr>
          <w:rStyle w:val="FontStyle14"/>
          <w:sz w:val="28"/>
          <w:szCs w:val="28"/>
        </w:rPr>
        <w:t>(за исключением</w:t>
      </w:r>
      <w:r w:rsidRPr="007251B1">
        <w:rPr>
          <w:rStyle w:val="FontStyle14"/>
          <w:color w:val="FF0000"/>
          <w:sz w:val="28"/>
          <w:szCs w:val="28"/>
        </w:rPr>
        <w:t xml:space="preserve"> </w:t>
      </w:r>
      <w:r w:rsidRPr="007251B1">
        <w:rPr>
          <w:rFonts w:ascii="Times New Roman" w:eastAsia="Times New Roman" w:hAnsi="Times New Roman" w:cs="Times New Roman"/>
          <w:sz w:val="28"/>
          <w:szCs w:val="28"/>
        </w:rPr>
        <w:t>контракта от 30 июня 2020 года № 113/2  на поставку интерактивного и компьютерного оборудования в целях реализации Федерального проекта «Цифровая образовательная среда»)</w:t>
      </w:r>
      <w:r>
        <w:rPr>
          <w:rStyle w:val="FontStyle14"/>
          <w:sz w:val="28"/>
          <w:szCs w:val="28"/>
        </w:rPr>
        <w:t>;</w:t>
      </w:r>
    </w:p>
    <w:p w:rsidR="0002328F" w:rsidRPr="007251B1" w:rsidRDefault="0002328F" w:rsidP="0002328F">
      <w:pPr>
        <w:tabs>
          <w:tab w:val="left" w:pos="709"/>
          <w:tab w:val="left" w:pos="3265"/>
          <w:tab w:val="left" w:pos="7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Pr="007251B1">
        <w:rPr>
          <w:rFonts w:ascii="Times New Roman" w:eastAsia="Times New Roman" w:hAnsi="Times New Roman" w:cs="Times New Roman"/>
          <w:sz w:val="27"/>
          <w:szCs w:val="27"/>
        </w:rPr>
        <w:t xml:space="preserve">в нарушение части 7 статьи 94 Закона о контрактной системе, пункта 8.2 контракта, пунктов 1, 2 Спецификации к контракту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Pr="007251B1">
        <w:rPr>
          <w:rFonts w:ascii="Times New Roman" w:hAnsi="Times New Roman" w:cs="Times New Roman"/>
          <w:sz w:val="28"/>
          <w:szCs w:val="28"/>
          <w:lang w:bidi="ru-RU"/>
        </w:rPr>
        <w:t xml:space="preserve">30 июня 2020 года № 113/2 </w:t>
      </w:r>
      <w:r w:rsidRPr="007251B1">
        <w:rPr>
          <w:rFonts w:ascii="Times New Roman" w:eastAsia="Times New Roman" w:hAnsi="Times New Roman" w:cs="Times New Roman"/>
          <w:sz w:val="27"/>
          <w:szCs w:val="27"/>
        </w:rPr>
        <w:t xml:space="preserve">(в редакции изложенной, согласно дополнительного соглашения от 08 октября 2020 года), приемочной комиссией Образовательной организации принят товар, не </w:t>
      </w:r>
      <w:r w:rsidRPr="007251B1">
        <w:rPr>
          <w:rFonts w:ascii="Times New Roman" w:eastAsia="Times New Roman" w:hAnsi="Times New Roman" w:cs="Times New Roman"/>
          <w:sz w:val="27"/>
          <w:szCs w:val="27"/>
        </w:rPr>
        <w:lastRenderedPageBreak/>
        <w:t>соответствующий условиям контракта</w:t>
      </w:r>
      <w:r w:rsidRPr="007251B1">
        <w:rPr>
          <w:rFonts w:ascii="Times New Roman" w:eastAsia="Times New Roman" w:hAnsi="Times New Roman"/>
          <w:sz w:val="27"/>
          <w:szCs w:val="27"/>
        </w:rPr>
        <w:t xml:space="preserve"> в части установления соответствия поставленного товара относительно технических характеристик товара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02328F" w:rsidRPr="007251B1" w:rsidRDefault="0002328F" w:rsidP="0002328F">
      <w:pPr>
        <w:spacing w:after="0" w:line="240" w:lineRule="auto"/>
        <w:ind w:firstLine="720"/>
        <w:jc w:val="both"/>
        <w:outlineLvl w:val="0"/>
        <w:rPr>
          <w:rStyle w:val="FontStyle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51B1">
        <w:rPr>
          <w:rFonts w:ascii="Times New Roman" w:hAnsi="Times New Roman" w:cs="Times New Roman"/>
          <w:sz w:val="28"/>
          <w:szCs w:val="28"/>
        </w:rPr>
        <w:t>установлено не соответствие данных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1B1">
        <w:rPr>
          <w:rFonts w:ascii="Times New Roman" w:hAnsi="Times New Roman" w:cs="Times New Roman"/>
          <w:sz w:val="28"/>
          <w:szCs w:val="28"/>
        </w:rPr>
        <w:t xml:space="preserve"> отраженных в инвентарных карточках учета нефинансовых активов (№ О9964, №  О9965) и фактических технических характеристик объектов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328F" w:rsidRDefault="0002328F" w:rsidP="0002328F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1B1">
        <w:rPr>
          <w:sz w:val="28"/>
          <w:szCs w:val="28"/>
        </w:rPr>
        <w:t>в нарушение требований части 2 статьи 34 Федерального закона о контрактной системе  в  2-х контрактах  на сумму 239 290, 99 рублей не указано, что цена контракта является твердой и определяется на весь срок исполнения контракта</w:t>
      </w:r>
      <w:r>
        <w:rPr>
          <w:sz w:val="28"/>
          <w:szCs w:val="28"/>
        </w:rPr>
        <w:t>;</w:t>
      </w:r>
    </w:p>
    <w:p w:rsidR="0002328F" w:rsidRDefault="0002328F" w:rsidP="0002328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51B1">
        <w:rPr>
          <w:rFonts w:ascii="Times New Roman" w:hAnsi="Times New Roman" w:cs="Times New Roman"/>
          <w:sz w:val="28"/>
          <w:szCs w:val="28"/>
        </w:rPr>
        <w:t xml:space="preserve">- </w:t>
      </w:r>
      <w:r w:rsidRPr="0054573B">
        <w:rPr>
          <w:rFonts w:ascii="Times New Roman" w:eastAsia="Calibri" w:hAnsi="Times New Roman"/>
          <w:sz w:val="28"/>
          <w:szCs w:val="28"/>
          <w:lang w:eastAsia="en-US"/>
        </w:rPr>
        <w:t>в нарушени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54573B">
        <w:rPr>
          <w:rFonts w:ascii="Times New Roman" w:eastAsia="Calibri" w:hAnsi="Times New Roman"/>
          <w:sz w:val="28"/>
          <w:szCs w:val="28"/>
          <w:lang w:eastAsia="en-US"/>
        </w:rPr>
        <w:t xml:space="preserve"> Приложения 1 к Порядку в муниципальном задании Образовательной организации отсутствует должность исполнителя (уполномоченного лица), подпись, расшифровка подписи и дата составления;</w:t>
      </w:r>
    </w:p>
    <w:p w:rsidR="0002328F" w:rsidRDefault="0002328F" w:rsidP="0002328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в</w:t>
      </w:r>
      <w:r w:rsidRPr="00550FB1">
        <w:rPr>
          <w:rFonts w:ascii="Times New Roman" w:eastAsia="Calibri" w:hAnsi="Times New Roman"/>
          <w:sz w:val="28"/>
          <w:szCs w:val="28"/>
          <w:lang w:eastAsia="en-US"/>
        </w:rPr>
        <w:t xml:space="preserve"> нарушени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550FB1">
        <w:rPr>
          <w:rFonts w:ascii="Times New Roman" w:eastAsia="Calibri" w:hAnsi="Times New Roman"/>
          <w:sz w:val="28"/>
          <w:szCs w:val="28"/>
          <w:lang w:eastAsia="en-US"/>
        </w:rPr>
        <w:t xml:space="preserve"> требований пункта 8 Порядка и пункта 15 Приказа № 86н Образовательной организацией не соблюдены сроки размещения </w:t>
      </w:r>
      <w:r w:rsidRPr="00550FB1">
        <w:rPr>
          <w:rFonts w:eastAsia="Calibri"/>
          <w:i/>
          <w:iCs/>
          <w:lang w:eastAsia="en-US"/>
        </w:rPr>
        <w:t xml:space="preserve"> </w:t>
      </w:r>
      <w:r w:rsidRPr="00FA19EE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</w:t>
      </w:r>
      <w:r w:rsidRPr="00550FB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задания (размещается в течение 5 рабочих дней,</w:t>
      </w:r>
      <w:r w:rsidRPr="00550F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следующих за днем принятия документов)</w:t>
      </w:r>
      <w:r w:rsidRPr="00550FB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 официальном сайте в информационно-телекоммуникационной сети «Интернет» (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размещено 30 декабря 2019 года);</w:t>
      </w:r>
    </w:p>
    <w:p w:rsidR="0002328F" w:rsidRPr="00485314" w:rsidRDefault="0002328F" w:rsidP="000232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5314">
        <w:rPr>
          <w:rFonts w:ascii="Times New Roman" w:hAnsi="Times New Roman"/>
          <w:sz w:val="28"/>
          <w:szCs w:val="28"/>
        </w:rPr>
        <w:t>- в муниципальном задании</w:t>
      </w:r>
      <w:r w:rsidRPr="00485314">
        <w:rPr>
          <w:rFonts w:ascii="Times New Roman" w:hAnsi="Times New Roman"/>
          <w:b/>
          <w:sz w:val="28"/>
          <w:szCs w:val="28"/>
        </w:rPr>
        <w:t xml:space="preserve"> </w:t>
      </w:r>
      <w:r w:rsidRPr="00485314">
        <w:rPr>
          <w:rFonts w:ascii="Times New Roman" w:hAnsi="Times New Roman"/>
          <w:sz w:val="28"/>
          <w:szCs w:val="28"/>
        </w:rPr>
        <w:t>на 2020 год и на плановый период 2021 и 2022 годов от 20 декабря 2019 года уникальный номер реестровой записи для каждой муниципальной услуги в разрезе показателей качества и объема муниципальной услуги указан неверно, то есть не в соответствии с реестровой записью общероссийского базового (отраслевого) перечня (классификатора) государственных и муниципальных услуг, оказываемых физическим лицам и без учета структуры уникальн</w:t>
      </w:r>
      <w:r>
        <w:rPr>
          <w:rFonts w:ascii="Times New Roman" w:hAnsi="Times New Roman"/>
          <w:sz w:val="28"/>
          <w:szCs w:val="28"/>
        </w:rPr>
        <w:t>ого номера реестровой записи. В</w:t>
      </w:r>
      <w:r w:rsidRPr="00485314">
        <w:rPr>
          <w:rFonts w:ascii="Times New Roman" w:hAnsi="Times New Roman"/>
          <w:sz w:val="28"/>
          <w:szCs w:val="28"/>
        </w:rPr>
        <w:t xml:space="preserve">место данного номера </w:t>
      </w:r>
      <w:r>
        <w:rPr>
          <w:rFonts w:ascii="Times New Roman" w:hAnsi="Times New Roman"/>
          <w:sz w:val="28"/>
          <w:szCs w:val="28"/>
        </w:rPr>
        <w:t>указан технический номер услуги.</w:t>
      </w:r>
    </w:p>
    <w:p w:rsidR="0002328F" w:rsidRPr="00485314" w:rsidRDefault="0002328F" w:rsidP="000232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5314">
        <w:rPr>
          <w:rFonts w:ascii="Times New Roman" w:hAnsi="Times New Roman"/>
          <w:sz w:val="28"/>
          <w:szCs w:val="28"/>
        </w:rPr>
        <w:t>Соответственно, в отчете о выполнении муниципального задания</w:t>
      </w:r>
      <w:r w:rsidRPr="00485314">
        <w:rPr>
          <w:rFonts w:ascii="Times New Roman" w:hAnsi="Times New Roman"/>
          <w:b/>
          <w:sz w:val="28"/>
          <w:szCs w:val="28"/>
        </w:rPr>
        <w:t xml:space="preserve"> </w:t>
      </w:r>
      <w:r w:rsidRPr="00485314">
        <w:rPr>
          <w:rFonts w:ascii="Times New Roman" w:hAnsi="Times New Roman"/>
          <w:sz w:val="28"/>
          <w:szCs w:val="28"/>
        </w:rPr>
        <w:t>на 2020 год и на плановый период 2021 и 2022 годов от 20 января 2021 года</w:t>
      </w:r>
      <w:r w:rsidRPr="00485314">
        <w:rPr>
          <w:rFonts w:ascii="Times New Roman" w:hAnsi="Times New Roman"/>
          <w:b/>
          <w:sz w:val="28"/>
          <w:szCs w:val="28"/>
        </w:rPr>
        <w:t xml:space="preserve"> </w:t>
      </w:r>
      <w:r w:rsidRPr="00485314">
        <w:rPr>
          <w:rFonts w:ascii="Times New Roman" w:hAnsi="Times New Roman"/>
          <w:sz w:val="28"/>
          <w:szCs w:val="28"/>
        </w:rPr>
        <w:t>уникальный номер реестровой записи для каждой отдельной муниципальной услуги в разрезе показателей качества и объема муниципальн</w:t>
      </w:r>
      <w:r>
        <w:rPr>
          <w:rFonts w:ascii="Times New Roman" w:hAnsi="Times New Roman"/>
          <w:sz w:val="28"/>
          <w:szCs w:val="28"/>
        </w:rPr>
        <w:t>ой услуги указан, также неверно;</w:t>
      </w:r>
    </w:p>
    <w:p w:rsidR="0002328F" w:rsidRPr="00485314" w:rsidRDefault="0002328F" w:rsidP="0002328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в</w:t>
      </w:r>
      <w:r w:rsidRPr="00485314">
        <w:rPr>
          <w:rFonts w:ascii="Times New Roman" w:hAnsi="Times New Roman" w:cs="Times New Roman"/>
          <w:sz w:val="28"/>
          <w:szCs w:val="28"/>
          <w:lang w:bidi="ru-RU"/>
        </w:rPr>
        <w:t xml:space="preserve"> нарушение пункта 12  Постановления Правительства Российской Федерации от 15.08.2013 № 706  «Об утверждении Правил оказания платных образовательных услуг» форма договора на оказание платных услуг, утвержденная положением об оказании платных услуг Образовательной организации от 4 сентября 2017 года не содержит права, обязанности обучающегося, а также содержит номер не действующей лицензии на осуществление образователь</w:t>
      </w:r>
      <w:r>
        <w:rPr>
          <w:rFonts w:ascii="Times New Roman" w:hAnsi="Times New Roman" w:cs="Times New Roman"/>
          <w:sz w:val="28"/>
          <w:szCs w:val="28"/>
          <w:lang w:bidi="ru-RU"/>
        </w:rPr>
        <w:t>ной деятельности.</w:t>
      </w:r>
    </w:p>
    <w:p w:rsidR="0002328F" w:rsidRPr="00485314" w:rsidRDefault="0002328F" w:rsidP="0002328F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85314">
        <w:rPr>
          <w:rFonts w:ascii="Times New Roman" w:hAnsi="Times New Roman" w:cs="Times New Roman"/>
          <w:sz w:val="28"/>
          <w:szCs w:val="28"/>
          <w:lang w:bidi="ru-RU"/>
        </w:rPr>
        <w:t>Форма договора об образовании на обучение по дополнительным образовательным программам, утвержденная приказом МБОУ СОШ №2             г. Ейска от 01.09.2020 года № 331 не содержит права, обязанности обучающегося и содержит некорректные сроки предоставления образовательной услуги и полную с</w:t>
      </w:r>
      <w:r>
        <w:rPr>
          <w:rFonts w:ascii="Times New Roman" w:hAnsi="Times New Roman" w:cs="Times New Roman"/>
          <w:sz w:val="28"/>
          <w:szCs w:val="28"/>
          <w:lang w:bidi="ru-RU"/>
        </w:rPr>
        <w:t>тоимость образовательной услуги;</w:t>
      </w:r>
    </w:p>
    <w:p w:rsidR="00B74480" w:rsidRDefault="0002328F" w:rsidP="0002328F">
      <w:pPr>
        <w:pStyle w:val="Standard"/>
        <w:autoSpaceDE w:val="0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7251B1">
        <w:rPr>
          <w:sz w:val="28"/>
          <w:szCs w:val="28"/>
        </w:rPr>
        <w:t xml:space="preserve">в договорах об образовании на обучение по дополнительным образовательным программам под номерами с 49 по 56, заключенным в период с октября 2020 года по декабрь 2020 года не верно указано количество часов </w:t>
      </w:r>
      <w:r w:rsidRPr="007251B1">
        <w:rPr>
          <w:sz w:val="28"/>
          <w:szCs w:val="28"/>
        </w:rPr>
        <w:lastRenderedPageBreak/>
        <w:t>занятий по программе, что было устранено в ходе проверки путем заключения дополнительных соглашений к договорам.</w:t>
      </w:r>
      <w:r w:rsidR="00B74480">
        <w:rPr>
          <w:rFonts w:eastAsiaTheme="minorEastAsia"/>
          <w:kern w:val="0"/>
          <w:sz w:val="28"/>
          <w:szCs w:val="28"/>
          <w:lang w:eastAsia="ru-RU"/>
        </w:rPr>
        <w:t>.</w:t>
      </w:r>
    </w:p>
    <w:p w:rsidR="00970CA9" w:rsidRPr="002525F0" w:rsidRDefault="00970CA9" w:rsidP="00970CA9">
      <w:pPr>
        <w:tabs>
          <w:tab w:val="left" w:pos="2119"/>
          <w:tab w:val="left" w:pos="2869"/>
          <w:tab w:val="left" w:pos="34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9F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700" w:rsidRDefault="005A6700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CA9" w:rsidRDefault="00970CA9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700" w:rsidRDefault="005A6700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980" w:rsidRPr="00E24DF0" w:rsidRDefault="00562823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5A6700">
        <w:rPr>
          <w:rFonts w:ascii="Times New Roman" w:hAnsi="Times New Roman" w:cs="Times New Roman"/>
          <w:sz w:val="28"/>
          <w:szCs w:val="28"/>
        </w:rPr>
        <w:t xml:space="preserve"> сектор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A6700">
        <w:rPr>
          <w:rFonts w:ascii="Times New Roman" w:hAnsi="Times New Roman" w:cs="Times New Roman"/>
          <w:sz w:val="28"/>
          <w:szCs w:val="28"/>
        </w:rPr>
        <w:t xml:space="preserve"> </w:t>
      </w:r>
      <w:r w:rsidR="008F0980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>Н.Д. Липатникова</w:t>
      </w:r>
    </w:p>
    <w:p w:rsidR="00307970" w:rsidRDefault="0002328F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23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.2021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963" w:rsidRDefault="00512963" w:rsidP="00070617">
      <w:pPr>
        <w:spacing w:after="0" w:line="240" w:lineRule="auto"/>
      </w:pPr>
      <w:r>
        <w:separator/>
      </w:r>
    </w:p>
  </w:endnote>
  <w:endnote w:type="continuationSeparator" w:id="1">
    <w:p w:rsidR="00512963" w:rsidRDefault="00512963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963" w:rsidRDefault="00512963" w:rsidP="00070617">
      <w:pPr>
        <w:spacing w:after="0" w:line="240" w:lineRule="auto"/>
      </w:pPr>
      <w:r>
        <w:separator/>
      </w:r>
    </w:p>
  </w:footnote>
  <w:footnote w:type="continuationSeparator" w:id="1">
    <w:p w:rsidR="00512963" w:rsidRDefault="00512963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FF1E49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2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629D3"/>
    <w:rsid w:val="00070617"/>
    <w:rsid w:val="000E1260"/>
    <w:rsid w:val="00111A51"/>
    <w:rsid w:val="001160E2"/>
    <w:rsid w:val="001300E2"/>
    <w:rsid w:val="00166D75"/>
    <w:rsid w:val="001C1ED0"/>
    <w:rsid w:val="001C25C4"/>
    <w:rsid w:val="001D4640"/>
    <w:rsid w:val="001D7566"/>
    <w:rsid w:val="00204614"/>
    <w:rsid w:val="00221B89"/>
    <w:rsid w:val="00234D82"/>
    <w:rsid w:val="00240F0A"/>
    <w:rsid w:val="00244ECA"/>
    <w:rsid w:val="002525F0"/>
    <w:rsid w:val="0027587D"/>
    <w:rsid w:val="00296B1C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9A"/>
    <w:rsid w:val="003D64C1"/>
    <w:rsid w:val="00405F61"/>
    <w:rsid w:val="00407682"/>
    <w:rsid w:val="0042282D"/>
    <w:rsid w:val="00487F50"/>
    <w:rsid w:val="00495E6E"/>
    <w:rsid w:val="004A71AB"/>
    <w:rsid w:val="004C2569"/>
    <w:rsid w:val="005121DC"/>
    <w:rsid w:val="00512963"/>
    <w:rsid w:val="00530BA5"/>
    <w:rsid w:val="005324E2"/>
    <w:rsid w:val="005429FC"/>
    <w:rsid w:val="00562823"/>
    <w:rsid w:val="005741DB"/>
    <w:rsid w:val="005A6700"/>
    <w:rsid w:val="005D263C"/>
    <w:rsid w:val="005D62B3"/>
    <w:rsid w:val="005E58AA"/>
    <w:rsid w:val="00607B28"/>
    <w:rsid w:val="00631D34"/>
    <w:rsid w:val="00646DB9"/>
    <w:rsid w:val="0067160D"/>
    <w:rsid w:val="006817C9"/>
    <w:rsid w:val="0069124D"/>
    <w:rsid w:val="006B3BA0"/>
    <w:rsid w:val="006F752C"/>
    <w:rsid w:val="00713BA7"/>
    <w:rsid w:val="00720142"/>
    <w:rsid w:val="00752FD7"/>
    <w:rsid w:val="007854FE"/>
    <w:rsid w:val="0079240F"/>
    <w:rsid w:val="007D7A18"/>
    <w:rsid w:val="007E6FCD"/>
    <w:rsid w:val="00803059"/>
    <w:rsid w:val="008120DF"/>
    <w:rsid w:val="00852C87"/>
    <w:rsid w:val="00896D37"/>
    <w:rsid w:val="008C4BA9"/>
    <w:rsid w:val="008E61D0"/>
    <w:rsid w:val="008F0980"/>
    <w:rsid w:val="009131EE"/>
    <w:rsid w:val="0095014B"/>
    <w:rsid w:val="00970CA9"/>
    <w:rsid w:val="0098466D"/>
    <w:rsid w:val="009926FD"/>
    <w:rsid w:val="009E5CBF"/>
    <w:rsid w:val="009F4944"/>
    <w:rsid w:val="00A26DF1"/>
    <w:rsid w:val="00A33EEF"/>
    <w:rsid w:val="00A63AAA"/>
    <w:rsid w:val="00AB6C66"/>
    <w:rsid w:val="00AD57D3"/>
    <w:rsid w:val="00B74480"/>
    <w:rsid w:val="00B910A2"/>
    <w:rsid w:val="00BD73EE"/>
    <w:rsid w:val="00BF628A"/>
    <w:rsid w:val="00C042C7"/>
    <w:rsid w:val="00C13913"/>
    <w:rsid w:val="00C22A00"/>
    <w:rsid w:val="00C27686"/>
    <w:rsid w:val="00C5171E"/>
    <w:rsid w:val="00C80E22"/>
    <w:rsid w:val="00C93D3C"/>
    <w:rsid w:val="00CA6C2E"/>
    <w:rsid w:val="00CB4CE1"/>
    <w:rsid w:val="00CD2B8C"/>
    <w:rsid w:val="00CE4E6E"/>
    <w:rsid w:val="00D006DD"/>
    <w:rsid w:val="00D108EC"/>
    <w:rsid w:val="00D646C5"/>
    <w:rsid w:val="00D92854"/>
    <w:rsid w:val="00D97A5B"/>
    <w:rsid w:val="00DB1762"/>
    <w:rsid w:val="00DD086C"/>
    <w:rsid w:val="00DE04B0"/>
    <w:rsid w:val="00E048CC"/>
    <w:rsid w:val="00E14B33"/>
    <w:rsid w:val="00E31163"/>
    <w:rsid w:val="00E34CD3"/>
    <w:rsid w:val="00E46A0A"/>
    <w:rsid w:val="00E63772"/>
    <w:rsid w:val="00E738E8"/>
    <w:rsid w:val="00E74FC6"/>
    <w:rsid w:val="00EA685E"/>
    <w:rsid w:val="00EC3F48"/>
    <w:rsid w:val="00EF5F48"/>
    <w:rsid w:val="00F323ED"/>
    <w:rsid w:val="00F504E7"/>
    <w:rsid w:val="00F60C02"/>
    <w:rsid w:val="00F6718C"/>
    <w:rsid w:val="00F80443"/>
    <w:rsid w:val="00FA0217"/>
    <w:rsid w:val="00FC0D31"/>
    <w:rsid w:val="00FC7C58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21</cp:revision>
  <cp:lastPrinted>2021-06-21T13:22:00Z</cp:lastPrinted>
  <dcterms:created xsi:type="dcterms:W3CDTF">2021-04-05T05:39:00Z</dcterms:created>
  <dcterms:modified xsi:type="dcterms:W3CDTF">2021-06-21T13:27:00Z</dcterms:modified>
</cp:coreProperties>
</file>