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7C" w:rsidRDefault="00102B7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02B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2B7C" w:rsidRDefault="00102B7C">
            <w:pPr>
              <w:pStyle w:val="ConsPlusNormal"/>
            </w:pPr>
            <w:r>
              <w:t>3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02B7C" w:rsidRDefault="00102B7C">
            <w:pPr>
              <w:pStyle w:val="ConsPlusNormal"/>
              <w:jc w:val="right"/>
            </w:pPr>
            <w:r>
              <w:t>N 2490-КЗ</w:t>
            </w:r>
          </w:p>
        </w:tc>
      </w:tr>
    </w:tbl>
    <w:p w:rsidR="00102B7C" w:rsidRDefault="00102B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Title"/>
        <w:jc w:val="center"/>
      </w:pPr>
      <w:r>
        <w:t>ЗАКОН</w:t>
      </w:r>
    </w:p>
    <w:p w:rsidR="00102B7C" w:rsidRDefault="00102B7C">
      <w:pPr>
        <w:pStyle w:val="ConsPlusTitle"/>
        <w:jc w:val="center"/>
      </w:pPr>
    </w:p>
    <w:p w:rsidR="00102B7C" w:rsidRDefault="00102B7C">
      <w:pPr>
        <w:pStyle w:val="ConsPlusTitle"/>
        <w:jc w:val="center"/>
      </w:pPr>
      <w:r>
        <w:t>КРАСНОДАРСКОГО КРАЯ</w:t>
      </w:r>
    </w:p>
    <w:p w:rsidR="00102B7C" w:rsidRDefault="00102B7C">
      <w:pPr>
        <w:pStyle w:val="ConsPlusTitle"/>
        <w:jc w:val="center"/>
      </w:pPr>
    </w:p>
    <w:p w:rsidR="00102B7C" w:rsidRDefault="00102B7C">
      <w:pPr>
        <w:pStyle w:val="ConsPlusTitle"/>
        <w:jc w:val="center"/>
      </w:pPr>
      <w:r>
        <w:t>О ТИПОВЫХ КВАЛИФИКАЦИОННЫХ ТРЕБОВАНИЯХ</w:t>
      </w:r>
    </w:p>
    <w:p w:rsidR="00102B7C" w:rsidRDefault="00102B7C">
      <w:pPr>
        <w:pStyle w:val="ConsPlusTitle"/>
        <w:jc w:val="center"/>
      </w:pPr>
      <w:r>
        <w:t>ДЛЯ ЗАМЕЩЕНИЯ ДОЛЖНОСТЕЙ МУНИЦИПАЛЬНОЙ СЛУЖБЫ</w:t>
      </w:r>
    </w:p>
    <w:p w:rsidR="00102B7C" w:rsidRDefault="00102B7C">
      <w:pPr>
        <w:pStyle w:val="ConsPlusTitle"/>
        <w:jc w:val="center"/>
      </w:pPr>
      <w:r>
        <w:t>В КРАСНОДАРСКОМ КРАЕ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jc w:val="right"/>
      </w:pPr>
      <w:r>
        <w:t>Принят</w:t>
      </w:r>
    </w:p>
    <w:p w:rsidR="00102B7C" w:rsidRDefault="00102B7C">
      <w:pPr>
        <w:pStyle w:val="ConsPlusNormal"/>
        <w:jc w:val="right"/>
      </w:pPr>
      <w:r>
        <w:t>Законодательным Собранием Краснодарского края</w:t>
      </w:r>
    </w:p>
    <w:p w:rsidR="00102B7C" w:rsidRDefault="00102B7C">
      <w:pPr>
        <w:pStyle w:val="ConsPlusNormal"/>
        <w:jc w:val="right"/>
      </w:pPr>
      <w:r>
        <w:t>18 апреля 2012 года</w:t>
      </w:r>
    </w:p>
    <w:p w:rsidR="00102B7C" w:rsidRDefault="00102B7C">
      <w:pPr>
        <w:pStyle w:val="ConsPlusNormal"/>
        <w:jc w:val="center"/>
      </w:pPr>
      <w:r>
        <w:t>Список изменяющих документов</w:t>
      </w:r>
    </w:p>
    <w:p w:rsidR="00102B7C" w:rsidRDefault="00102B7C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102B7C" w:rsidRDefault="00102B7C">
      <w:pPr>
        <w:pStyle w:val="ConsPlusNormal"/>
        <w:jc w:val="center"/>
      </w:pPr>
      <w:r>
        <w:t>от 06.03.2014 N 2928-КЗ)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Статья 1. Предмет регулирования настоящего Закона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 xml:space="preserve">Настоящим Законом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и </w:t>
      </w:r>
      <w:hyperlink r:id="rId6" w:history="1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1244-КЗ "О муниципальной службе в Краснодарском крае" определяются типовые квалификационные требования для замещения должностей муниципальной службы в Краснодарском крае (далее - квалификационные требования).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Статья 2. Квалификационные требования к уровню профессионального образования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102B7C" w:rsidRDefault="00102B7C">
      <w:pPr>
        <w:pStyle w:val="ConsPlusNormal"/>
        <w:ind w:firstLine="540"/>
        <w:jc w:val="both"/>
      </w:pPr>
      <w:r>
        <w:t>1) по высшим, главным и ведущим должностям муниципальной службы - высшее образование по профилю деятельности органа или по профилю замещаемой должности;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2) по старшим и младшим должностям муниципальной службы - среднее профессиональное образование по профилю замещаемой должности.</w:t>
      </w:r>
    </w:p>
    <w:p w:rsidR="00102B7C" w:rsidRDefault="00102B7C">
      <w:pPr>
        <w:pStyle w:val="ConsPlusNormal"/>
        <w:ind w:firstLine="540"/>
        <w:jc w:val="both"/>
      </w:pPr>
      <w:r>
        <w:t>2. Требования к направлению и квалификации профессионального образования по должностям муниципальной службы устанавливаются правовым актом соответствующего органа местного самоуправления с учетом функций, исполняемых по конкретным муниципальным должностям.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Статья 3. Квалификационные требования к стажу муниципальной службы или стажу работы по специальности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1. Для замещения должностей муниципальной службы устанавливаются следующие типовые квалификационные требования к стажу муниципальной службы (государственной службы) или стажу (опыту) работы по специальности:</w:t>
      </w:r>
    </w:p>
    <w:p w:rsidR="00102B7C" w:rsidRDefault="00102B7C">
      <w:pPr>
        <w:pStyle w:val="ConsPlusNormal"/>
        <w:ind w:firstLine="540"/>
        <w:jc w:val="both"/>
      </w:pPr>
      <w:r>
        <w:t>1) высших должностей муниципальной службы - минимальный стаж муниципальной службы (государственной службы) от трех до пяти лет или стаж (опыт) работы по специальности не менее четырех лет;</w:t>
      </w:r>
    </w:p>
    <w:p w:rsidR="00102B7C" w:rsidRDefault="00102B7C">
      <w:pPr>
        <w:pStyle w:val="ConsPlusNormal"/>
        <w:ind w:firstLine="540"/>
        <w:jc w:val="both"/>
      </w:pPr>
      <w:r>
        <w:t>2) главных должностей муниципальной службы - минимальный стаж муниципальной службы (государственной службы) от двух до четырех лет или стаж (опыт) работы по специальности не менее трех лет;</w:t>
      </w:r>
    </w:p>
    <w:p w:rsidR="00102B7C" w:rsidRDefault="00102B7C">
      <w:pPr>
        <w:pStyle w:val="ConsPlusNormal"/>
        <w:ind w:firstLine="540"/>
        <w:jc w:val="both"/>
      </w:pPr>
      <w:r>
        <w:t xml:space="preserve">3) ведущих должностей муниципальной службы - минимальный стаж муниципальной </w:t>
      </w:r>
      <w:r>
        <w:lastRenderedPageBreak/>
        <w:t>службы (государственной службы) от одного года до трех лет или стаж (опыт) работы по специальности не менее двух лет;</w:t>
      </w:r>
    </w:p>
    <w:p w:rsidR="00102B7C" w:rsidRDefault="00102B7C">
      <w:pPr>
        <w:pStyle w:val="ConsPlusNormal"/>
        <w:ind w:firstLine="540"/>
        <w:jc w:val="both"/>
      </w:pPr>
      <w:r>
        <w:t>4) старших должностей муниципальной службы - требования к стажу (опыту) работы по специальности не предъявляются;</w:t>
      </w:r>
    </w:p>
    <w:p w:rsidR="00102B7C" w:rsidRDefault="00102B7C">
      <w:pPr>
        <w:pStyle w:val="ConsPlusNormal"/>
        <w:ind w:firstLine="540"/>
        <w:jc w:val="both"/>
      </w:pPr>
      <w:r>
        <w:t>5) младших должностей муниципальной службы - требования к стажу (опыту) работы по специальности не предъявляются.</w:t>
      </w:r>
    </w:p>
    <w:p w:rsidR="00102B7C" w:rsidRDefault="00102B7C">
      <w:pPr>
        <w:pStyle w:val="ConsPlusNormal"/>
        <w:ind w:firstLine="540"/>
        <w:jc w:val="both"/>
      </w:pPr>
      <w:r>
        <w:t>2. Квалификационные требования к стажу муниципальной службы или стажу (опыту) работы по специальности при поступлении на муниципальную службу для замещения должностей муниципальной службы ведущей группы должностей муниципальной службы не предъявляются к выпускнику очной формы обучения образовательной организации высшего образования в случае: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1) заключения между ним и органом местного самоуправления договора о целевом обучении за счет средств местного бюджета и при поступлении на муниципальную службу в срок, установленный договором о целевом обучении;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2) заключения договора между ним и одним из государственных органов Краснодарского края или органов местного самоуправления в Краснодарском крае о прохождении практики в течение всего периода обучения;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3) осуществления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образования.</w:t>
      </w:r>
    </w:p>
    <w:p w:rsidR="00102B7C" w:rsidRDefault="00102B7C">
      <w:pPr>
        <w:pStyle w:val="ConsPlusNormal"/>
        <w:ind w:firstLine="540"/>
        <w:jc w:val="both"/>
      </w:pPr>
      <w:r>
        <w:t>Положение об организации и проведении практики студентов образовательных организаций высшего образования в органах местного самоуправления утверждается муниципальным правовым актом.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2.1.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(государственной службы) или стажу работы по специальности для замещения ведущих должностей муниципальной службы - не менее одного года стажа муниципальной службы (государственной службы) или стажа работы по специальности.</w:t>
      </w:r>
    </w:p>
    <w:p w:rsidR="00102B7C" w:rsidRDefault="00102B7C">
      <w:pPr>
        <w:pStyle w:val="ConsPlusNormal"/>
        <w:jc w:val="both"/>
      </w:pPr>
      <w:r>
        <w:t xml:space="preserve">(часть 2.1 введена </w:t>
      </w:r>
      <w:hyperlink r:id="rId12" w:history="1">
        <w:r>
          <w:rPr>
            <w:color w:val="0000FF"/>
          </w:rPr>
          <w:t>Законом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t>3. Квалификационные требования к минимальному стажу муниципальной службы (государственной службы), к стажу (опыту) работы по специальности устанавливаются актом представителя нанимателя (работодателя) в зависимости от конкретной должности муниципальной службы и включаются в должностную инструкцию муниципального служащего.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Статья 4. Квалификационные требования к профессиональным знаниям и навыкам, необходимым для исполнения должностных обязанностей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102B7C" w:rsidRDefault="00102B7C">
      <w:pPr>
        <w:pStyle w:val="ConsPlusNormal"/>
        <w:ind w:firstLine="540"/>
        <w:jc w:val="both"/>
      </w:pPr>
      <w:r>
        <w:t xml:space="preserve">1) знание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Федерации, </w:t>
      </w:r>
      <w:hyperlink r:id="rId14" w:history="1">
        <w:r>
          <w:rPr>
            <w:color w:val="0000FF"/>
          </w:rPr>
          <w:t>Устава</w:t>
        </w:r>
      </w:hyperlink>
      <w:r>
        <w:t xml:space="preserve"> Краснодарского края, законов и иных нормативных актов Краснодарского края, регулирующих соответствующие сферы деятельности, применительно к исполнению своих должностных обязанностей, правам и ответственности;</w:t>
      </w:r>
    </w:p>
    <w:p w:rsidR="00102B7C" w:rsidRDefault="00102B7C">
      <w:pPr>
        <w:pStyle w:val="ConsPlusNormal"/>
        <w:ind w:firstLine="540"/>
        <w:jc w:val="both"/>
      </w:pPr>
      <w:r>
        <w:t>2) знание законодательства о муниципальной службе в Российской Федерации и законодательства о муниципальной службе в Краснодарском крае, муниципальных правовых актов о муниципальной службе;</w:t>
      </w:r>
    </w:p>
    <w:p w:rsidR="00102B7C" w:rsidRDefault="00102B7C">
      <w:pPr>
        <w:pStyle w:val="ConsPlusNormal"/>
        <w:ind w:firstLine="540"/>
        <w:jc w:val="both"/>
      </w:pPr>
      <w:r>
        <w:t>3) знание законодательства Российской Федерации и законодательства Краснодарского края о противодействии коррупции;</w:t>
      </w:r>
    </w:p>
    <w:p w:rsidR="00102B7C" w:rsidRDefault="00102B7C">
      <w:pPr>
        <w:pStyle w:val="ConsPlusNormal"/>
        <w:ind w:firstLine="540"/>
        <w:jc w:val="both"/>
      </w:pPr>
      <w:r>
        <w:t xml:space="preserve">4) знание законодательных и иных нормативных правовых актов Российской Федерации, законодательных и иных нормативных правовых актов Краснодарского края, регламентирующих статус, структуру, компетенцию, порядок организации и деятельность законодательных </w:t>
      </w:r>
      <w:r>
        <w:lastRenderedPageBreak/>
        <w:t>(представительных) и исполнительных органов государственной власти, органов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5) знание устава муниципального образования;</w:t>
      </w:r>
    </w:p>
    <w:p w:rsidR="00102B7C" w:rsidRDefault="00102B7C">
      <w:pPr>
        <w:pStyle w:val="ConsPlusNormal"/>
        <w:ind w:firstLine="540"/>
        <w:jc w:val="both"/>
      </w:pPr>
      <w:r>
        <w:t>6) знание положения об органе либо структурном подразделении органа местного самоуправления, в котором муниципальный служащий замещает должность муниципальной службы;</w:t>
      </w:r>
    </w:p>
    <w:p w:rsidR="00102B7C" w:rsidRDefault="00102B7C">
      <w:pPr>
        <w:pStyle w:val="ConsPlusNormal"/>
        <w:ind w:firstLine="540"/>
        <w:jc w:val="both"/>
      </w:pPr>
      <w:r>
        <w:t>7) знание правил служебного распорядка;</w:t>
      </w:r>
    </w:p>
    <w:p w:rsidR="00102B7C" w:rsidRDefault="00102B7C">
      <w:pPr>
        <w:pStyle w:val="ConsPlusNormal"/>
        <w:ind w:firstLine="540"/>
        <w:jc w:val="both"/>
      </w:pPr>
      <w:r>
        <w:t>8) знание норм охраны труда и противопожарной защиты;</w:t>
      </w:r>
    </w:p>
    <w:p w:rsidR="00102B7C" w:rsidRDefault="00102B7C">
      <w:pPr>
        <w:pStyle w:val="ConsPlusNormal"/>
        <w:ind w:firstLine="540"/>
        <w:jc w:val="both"/>
      </w:pPr>
      <w:r>
        <w:t>9) знание правил делового этикета;</w:t>
      </w:r>
    </w:p>
    <w:p w:rsidR="00102B7C" w:rsidRDefault="00102B7C">
      <w:pPr>
        <w:pStyle w:val="ConsPlusNormal"/>
        <w:ind w:firstLine="540"/>
        <w:jc w:val="both"/>
      </w:pPr>
      <w:r>
        <w:t>10) знание документооборота и работы со служебной информацией, инструкции по работе с документами в органе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11) знания в области информационно-коммуникационных технологий.</w:t>
      </w:r>
    </w:p>
    <w:p w:rsidR="00102B7C" w:rsidRDefault="00102B7C">
      <w:pPr>
        <w:pStyle w:val="ConsPlusNormal"/>
        <w:ind w:firstLine="540"/>
        <w:jc w:val="both"/>
      </w:pPr>
      <w:r>
        <w:t>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102B7C" w:rsidRDefault="00102B7C">
      <w:pPr>
        <w:pStyle w:val="ConsPlusNormal"/>
        <w:ind w:firstLine="540"/>
        <w:jc w:val="both"/>
      </w:pPr>
      <w:r>
        <w:t>1) владение современными средствами, методами и технологиями работы с информацией и документами;</w:t>
      </w:r>
    </w:p>
    <w:p w:rsidR="00102B7C" w:rsidRDefault="00102B7C">
      <w:pPr>
        <w:pStyle w:val="ConsPlusNormal"/>
        <w:ind w:firstLine="540"/>
        <w:jc w:val="both"/>
      </w:pPr>
      <w:r>
        <w:t>2) владение информационно-коммуникационными технологиями;</w:t>
      </w:r>
    </w:p>
    <w:p w:rsidR="00102B7C" w:rsidRDefault="00102B7C">
      <w:pPr>
        <w:pStyle w:val="ConsPlusNormal"/>
        <w:ind w:firstLine="540"/>
        <w:jc w:val="both"/>
      </w:pPr>
      <w:r>
        <w:t>3) умение организовать личный труд и планировать служебное время;</w:t>
      </w:r>
    </w:p>
    <w:p w:rsidR="00102B7C" w:rsidRDefault="00102B7C">
      <w:pPr>
        <w:pStyle w:val="ConsPlusNormal"/>
        <w:ind w:firstLine="540"/>
        <w:jc w:val="both"/>
      </w:pPr>
      <w:r>
        <w:t>4) владение приемами выстраивания межличностных отношений, ведения деловых переговоров и составления делового письма;</w:t>
      </w:r>
    </w:p>
    <w:p w:rsidR="00102B7C" w:rsidRDefault="00102B7C">
      <w:pPr>
        <w:pStyle w:val="ConsPlusNormal"/>
        <w:ind w:firstLine="540"/>
        <w:jc w:val="both"/>
      </w:pPr>
      <w:r>
        <w:t>5) владение официально-деловым стилем современного русского языка.</w:t>
      </w:r>
    </w:p>
    <w:p w:rsidR="00102B7C" w:rsidRDefault="00102B7C">
      <w:pPr>
        <w:pStyle w:val="ConsPlusNormal"/>
        <w:ind w:firstLine="540"/>
        <w:jc w:val="both"/>
      </w:pPr>
      <w:r>
        <w:t>3. Для замещения высших и главных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102B7C" w:rsidRDefault="00102B7C">
      <w:pPr>
        <w:pStyle w:val="ConsPlusNormal"/>
        <w:ind w:firstLine="540"/>
        <w:jc w:val="both"/>
      </w:pPr>
      <w:r>
        <w:t>1) муниципальные служащие должны знать:</w:t>
      </w:r>
    </w:p>
    <w:p w:rsidR="00102B7C" w:rsidRDefault="00102B7C">
      <w:pPr>
        <w:pStyle w:val="ConsPlusNormal"/>
        <w:ind w:firstLine="540"/>
        <w:jc w:val="both"/>
      </w:pPr>
      <w:r>
        <w:t>а) основы государственного и муниципального управления;</w:t>
      </w:r>
    </w:p>
    <w:p w:rsidR="00102B7C" w:rsidRDefault="00102B7C">
      <w:pPr>
        <w:pStyle w:val="ConsPlusNormal"/>
        <w:ind w:firstLine="540"/>
        <w:jc w:val="both"/>
      </w:pPr>
      <w:r>
        <w:t>б) основы права, экономики, социально-политического развития общества;</w:t>
      </w:r>
    </w:p>
    <w:p w:rsidR="00102B7C" w:rsidRDefault="00102B7C">
      <w:pPr>
        <w:pStyle w:val="ConsPlusNormal"/>
        <w:ind w:firstLine="540"/>
        <w:jc w:val="both"/>
      </w:pPr>
      <w:r>
        <w:t>в) документы, определяющие перспективы развития Российской Федерации, Краснодарского края и муниципального образования, по профилю деятельности;</w:t>
      </w:r>
    </w:p>
    <w:p w:rsidR="00102B7C" w:rsidRDefault="00102B7C">
      <w:pPr>
        <w:pStyle w:val="ConsPlusNormal"/>
        <w:ind w:firstLine="540"/>
        <w:jc w:val="both"/>
      </w:pPr>
      <w:r>
        <w:t>г) порядок подготовки, согласования и принятия муниципальных правовых актов;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основы управления персоналом;</w:t>
      </w:r>
    </w:p>
    <w:p w:rsidR="00102B7C" w:rsidRDefault="00102B7C">
      <w:pPr>
        <w:pStyle w:val="ConsPlusNormal"/>
        <w:ind w:firstLine="540"/>
        <w:jc w:val="both"/>
      </w:pPr>
      <w:r>
        <w:t>2) муниципальные служащие должны иметь навыки:</w:t>
      </w:r>
    </w:p>
    <w:p w:rsidR="00102B7C" w:rsidRDefault="00102B7C">
      <w:pPr>
        <w:pStyle w:val="ConsPlusNormal"/>
        <w:ind w:firstLine="540"/>
        <w:jc w:val="both"/>
      </w:pPr>
      <w:r>
        <w:t>а) муниципального (государственного) управления, анализа состояния и динамики развития Краснодарского края и муниципального образования в соответствующей сфере деятельности;</w:t>
      </w:r>
    </w:p>
    <w:p w:rsidR="00102B7C" w:rsidRDefault="00102B7C">
      <w:pPr>
        <w:pStyle w:val="ConsPlusNormal"/>
        <w:ind w:firstLine="540"/>
        <w:jc w:val="both"/>
      </w:pPr>
      <w:r>
        <w:t>б) стратегического планирования, прогнозирования и координирования управленческой деятельности;</w:t>
      </w:r>
    </w:p>
    <w:p w:rsidR="00102B7C" w:rsidRDefault="00102B7C">
      <w:pPr>
        <w:pStyle w:val="ConsPlusNormal"/>
        <w:ind w:firstLine="540"/>
        <w:jc w:val="both"/>
      </w:pPr>
      <w:r>
        <w:t>в) организационно-распорядительной деятельности;</w:t>
      </w:r>
    </w:p>
    <w:p w:rsidR="00102B7C" w:rsidRDefault="00102B7C">
      <w:pPr>
        <w:pStyle w:val="ConsPlusNormal"/>
        <w:ind w:firstLine="540"/>
        <w:jc w:val="both"/>
      </w:pPr>
      <w:r>
        <w:t>г) системного подхода к решению задач;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оперативного принятия и реализации управленческих решений, осуществления контроля за исполнением поручений;</w:t>
      </w:r>
    </w:p>
    <w:p w:rsidR="00102B7C" w:rsidRDefault="00102B7C">
      <w:pPr>
        <w:pStyle w:val="ConsPlusNormal"/>
        <w:ind w:firstLine="540"/>
        <w:jc w:val="both"/>
      </w:pPr>
      <w:r>
        <w:t>е) ведения деловых переговоров;</w:t>
      </w:r>
    </w:p>
    <w:p w:rsidR="00102B7C" w:rsidRDefault="00102B7C">
      <w:pPr>
        <w:pStyle w:val="ConsPlusNormal"/>
        <w:ind w:firstLine="540"/>
        <w:jc w:val="both"/>
      </w:pPr>
      <w:r>
        <w:t>ж) проведения семинаров, совещаний, публичных выступлений по проблемам служебной деятельности;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организации и ведения личного приема граждан;</w:t>
      </w:r>
    </w:p>
    <w:p w:rsidR="00102B7C" w:rsidRDefault="00102B7C">
      <w:pPr>
        <w:pStyle w:val="ConsPlusNormal"/>
        <w:ind w:firstLine="540"/>
        <w:jc w:val="both"/>
      </w:pPr>
      <w:r>
        <w:t>и) взаимодействия со средствами массовой информации;</w:t>
      </w:r>
    </w:p>
    <w:p w:rsidR="00102B7C" w:rsidRDefault="00102B7C">
      <w:pPr>
        <w:pStyle w:val="ConsPlusNormal"/>
        <w:ind w:firstLine="540"/>
        <w:jc w:val="both"/>
      </w:pPr>
      <w:r>
        <w:t>к) выстраивания межличностных отношений, формирования эффективного взаимодействия в коллективе, разрешения конфликта интересов;</w:t>
      </w:r>
    </w:p>
    <w:p w:rsidR="00102B7C" w:rsidRDefault="00102B7C">
      <w:pPr>
        <w:pStyle w:val="ConsPlusNormal"/>
        <w:ind w:firstLine="540"/>
        <w:jc w:val="both"/>
      </w:pPr>
      <w:r>
        <w:t>л) руководства подчиненными муниципальными служащими, заключающегося в умении определять перспективные и текущие цели и задачи деятельности органа местного самоуправления, распределять обязанности между муниципальными служащими, принимать конструктивные решения и обеспечивать их исполнение,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деятельности;</w:t>
      </w:r>
    </w:p>
    <w:p w:rsidR="00102B7C" w:rsidRDefault="00102B7C">
      <w:pPr>
        <w:pStyle w:val="ConsPlusNormal"/>
        <w:ind w:firstLine="540"/>
        <w:jc w:val="both"/>
      </w:pPr>
      <w:r>
        <w:t xml:space="preserve">м) служебного взаимодействия с органами государственной власти и органами местного </w:t>
      </w:r>
      <w:r>
        <w:lastRenderedPageBreak/>
        <w:t>самоуправления.</w:t>
      </w:r>
    </w:p>
    <w:p w:rsidR="00102B7C" w:rsidRDefault="00102B7C">
      <w:pPr>
        <w:pStyle w:val="ConsPlusNormal"/>
        <w:ind w:firstLine="540"/>
        <w:jc w:val="both"/>
      </w:pPr>
      <w:r>
        <w:t>4.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102B7C" w:rsidRDefault="00102B7C">
      <w:pPr>
        <w:pStyle w:val="ConsPlusNormal"/>
        <w:ind w:firstLine="540"/>
        <w:jc w:val="both"/>
      </w:pPr>
      <w:r>
        <w:t>1) муниципальные служащие должны знать:</w:t>
      </w:r>
    </w:p>
    <w:p w:rsidR="00102B7C" w:rsidRDefault="00102B7C">
      <w:pPr>
        <w:pStyle w:val="ConsPlusNormal"/>
        <w:ind w:firstLine="540"/>
        <w:jc w:val="both"/>
      </w:pPr>
      <w:r>
        <w:t>а) задачи и функции органов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б) порядок подготовки, согласования и принятия муниципальных правовых актов;</w:t>
      </w:r>
    </w:p>
    <w:p w:rsidR="00102B7C" w:rsidRDefault="00102B7C">
      <w:pPr>
        <w:pStyle w:val="ConsPlusNormal"/>
        <w:ind w:firstLine="540"/>
        <w:jc w:val="both"/>
      </w:pPr>
      <w:r>
        <w:t>в) основы информационного, документационного, финансового обеспечения деятельности органов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2) муниципальные служащие должны иметь навыки:</w:t>
      </w:r>
    </w:p>
    <w:p w:rsidR="00102B7C" w:rsidRDefault="00102B7C">
      <w:pPr>
        <w:pStyle w:val="ConsPlusNormal"/>
        <w:ind w:firstLine="540"/>
        <w:jc w:val="both"/>
      </w:pPr>
      <w:r>
        <w:t>а) разработки нормативных и иных правовых актов по направлению деятельности;</w:t>
      </w:r>
    </w:p>
    <w:p w:rsidR="00102B7C" w:rsidRDefault="00102B7C">
      <w:pPr>
        <w:pStyle w:val="ConsPlusNormal"/>
        <w:ind w:firstLine="540"/>
        <w:jc w:val="both"/>
      </w:pPr>
      <w:r>
        <w:t>б) разработки предложений для последующего принятия управленческих решений по профилю деятельности;</w:t>
      </w:r>
    </w:p>
    <w:p w:rsidR="00102B7C" w:rsidRDefault="00102B7C">
      <w:pPr>
        <w:pStyle w:val="ConsPlusNormal"/>
        <w:ind w:firstLine="540"/>
        <w:jc w:val="both"/>
      </w:pPr>
      <w:r>
        <w:t>в) организационной работы, подготовки и проведения мероприятий в соответствующей сфере деятельности;</w:t>
      </w:r>
    </w:p>
    <w:p w:rsidR="00102B7C" w:rsidRDefault="00102B7C">
      <w:pPr>
        <w:pStyle w:val="ConsPlusNormal"/>
        <w:ind w:firstLine="540"/>
        <w:jc w:val="both"/>
      </w:pPr>
      <w:r>
        <w:t>г) системного подхода к решению задач;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аналитической, экспертной работы по профилю деятельности;</w:t>
      </w:r>
    </w:p>
    <w:p w:rsidR="00102B7C" w:rsidRDefault="00102B7C">
      <w:pPr>
        <w:pStyle w:val="ConsPlusNormal"/>
        <w:ind w:firstLine="540"/>
        <w:jc w:val="both"/>
      </w:pPr>
      <w:r>
        <w:t>е) составления и исполнения перспективных и текущих планов;</w:t>
      </w:r>
    </w:p>
    <w:p w:rsidR="00102B7C" w:rsidRDefault="00102B7C">
      <w:pPr>
        <w:pStyle w:val="ConsPlusNormal"/>
        <w:ind w:firstLine="540"/>
        <w:jc w:val="both"/>
      </w:pPr>
      <w:r>
        <w:t>ж) организации взаимодействия со специалистами других органов и структурных подразделений муниципального образования для решения профессиональных вопросов;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работы с различными источниками информации, систематизации и подготовки аналитических, информационных материалов;</w:t>
      </w:r>
    </w:p>
    <w:p w:rsidR="00102B7C" w:rsidRDefault="00102B7C">
      <w:pPr>
        <w:pStyle w:val="ConsPlusNormal"/>
        <w:ind w:firstLine="540"/>
        <w:jc w:val="both"/>
      </w:pPr>
      <w:r>
        <w:t>и)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102B7C" w:rsidRDefault="00102B7C">
      <w:pPr>
        <w:pStyle w:val="ConsPlusNormal"/>
        <w:ind w:firstLine="540"/>
        <w:jc w:val="both"/>
      </w:pPr>
      <w:r>
        <w:t>к) построения межличностных отношений;</w:t>
      </w:r>
    </w:p>
    <w:p w:rsidR="00102B7C" w:rsidRDefault="00102B7C">
      <w:pPr>
        <w:pStyle w:val="ConsPlusNormal"/>
        <w:ind w:firstLine="540"/>
        <w:jc w:val="both"/>
      </w:pPr>
      <w:r>
        <w:t>л) ведения деловых переговоров.</w:t>
      </w:r>
    </w:p>
    <w:p w:rsidR="00102B7C" w:rsidRDefault="00102B7C">
      <w:pPr>
        <w:pStyle w:val="ConsPlusNormal"/>
        <w:ind w:firstLine="540"/>
        <w:jc w:val="both"/>
      </w:pPr>
      <w:r>
        <w:t>5. Для замещения младших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102B7C" w:rsidRDefault="00102B7C">
      <w:pPr>
        <w:pStyle w:val="ConsPlusNormal"/>
        <w:ind w:firstLine="540"/>
        <w:jc w:val="both"/>
      </w:pPr>
      <w:r>
        <w:t>1) муниципальные служащие должны знать:</w:t>
      </w:r>
    </w:p>
    <w:p w:rsidR="00102B7C" w:rsidRDefault="00102B7C">
      <w:pPr>
        <w:pStyle w:val="ConsPlusNormal"/>
        <w:ind w:firstLine="540"/>
        <w:jc w:val="both"/>
      </w:pPr>
      <w:r>
        <w:t>а) задачи и функции органов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б) порядок подготовки, согласования и принятия муниципальных правовых актов;</w:t>
      </w:r>
    </w:p>
    <w:p w:rsidR="00102B7C" w:rsidRDefault="00102B7C">
      <w:pPr>
        <w:pStyle w:val="ConsPlusNormal"/>
        <w:ind w:firstLine="540"/>
        <w:jc w:val="both"/>
      </w:pPr>
      <w:r>
        <w:t>в) основы информационного, финансового и документационного обеспечения деятельности органов местного самоуправления;</w:t>
      </w:r>
    </w:p>
    <w:p w:rsidR="00102B7C" w:rsidRDefault="00102B7C">
      <w:pPr>
        <w:pStyle w:val="ConsPlusNormal"/>
        <w:ind w:firstLine="540"/>
        <w:jc w:val="both"/>
      </w:pPr>
      <w:r>
        <w:t>2) муниципальные служащие должны иметь навыки:</w:t>
      </w:r>
    </w:p>
    <w:p w:rsidR="00102B7C" w:rsidRDefault="00102B7C">
      <w:pPr>
        <w:pStyle w:val="ConsPlusNormal"/>
        <w:ind w:firstLine="540"/>
        <w:jc w:val="both"/>
      </w:pPr>
      <w:r>
        <w:t>а) планирования служебной деятельности;</w:t>
      </w:r>
    </w:p>
    <w:p w:rsidR="00102B7C" w:rsidRDefault="00102B7C">
      <w:pPr>
        <w:pStyle w:val="ConsPlusNormal"/>
        <w:ind w:firstLine="540"/>
        <w:jc w:val="both"/>
      </w:pPr>
      <w:r>
        <w:t>б) систематизации и подготовки информационных материалов;</w:t>
      </w:r>
    </w:p>
    <w:p w:rsidR="00102B7C" w:rsidRDefault="00102B7C">
      <w:pPr>
        <w:pStyle w:val="ConsPlusNormal"/>
        <w:ind w:firstLine="540"/>
        <w:jc w:val="both"/>
      </w:pPr>
      <w:r>
        <w:t>в) финансового, хозяйственного и иного обеспечения деятельности муниципального органа;</w:t>
      </w:r>
    </w:p>
    <w:p w:rsidR="00102B7C" w:rsidRDefault="00102B7C">
      <w:pPr>
        <w:pStyle w:val="ConsPlusNormal"/>
        <w:ind w:firstLine="540"/>
        <w:jc w:val="both"/>
      </w:pPr>
      <w:r>
        <w:t>г)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102B7C" w:rsidRDefault="00102B7C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эффективного межличностного взаимодействия.</w:t>
      </w:r>
    </w:p>
    <w:p w:rsidR="00102B7C" w:rsidRDefault="00102B7C">
      <w:pPr>
        <w:pStyle w:val="ConsPlusNormal"/>
        <w:ind w:firstLine="540"/>
        <w:jc w:val="both"/>
      </w:pPr>
      <w:r>
        <w:t>6. Квалификационные требования к специальным профессиональным знаниям и навыкам, необходимым для исполнения должностных обязанностей, устанавливаются муниципальными правовыми актами по каждому муниципальному органу с учетом его задач и функций и включаются в должностную инструкцию муниципального служащего.</w:t>
      </w:r>
    </w:p>
    <w:p w:rsidR="00102B7C" w:rsidRDefault="00102B7C">
      <w:pPr>
        <w:pStyle w:val="ConsPlusNormal"/>
        <w:ind w:firstLine="540"/>
        <w:jc w:val="both"/>
      </w:pPr>
      <w:r>
        <w:t>7. 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(специальностям), соответствующим направлениям деятельности органа местного самоуправления, избирательной комиссии муниципального образования.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избирательной комиссии муниципального образования,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самоуправления, избирательной комиссии муниципального образования.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ind w:firstLine="540"/>
        <w:jc w:val="both"/>
      </w:pPr>
      <w:r>
        <w:lastRenderedPageBreak/>
        <w:t>8. Порядок и формы учета и контроля соблюдения муниципальными служащими квалификационных требований к профессиональным знаниям и навыкам, а также порядок и сроки получения дополнительного профессионального образования муниципальных служащих определяются представителем нанимателя.</w:t>
      </w:r>
    </w:p>
    <w:p w:rsidR="00102B7C" w:rsidRDefault="00102B7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Краснодарского края от 06.03.2014 N 2928-КЗ)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Статья 5. Порядок вступления в силу настоящего Закона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ind w:firstLine="540"/>
        <w:jc w:val="both"/>
      </w:pPr>
      <w:r>
        <w:t>Настоящий Закон вступает в силу с 1 июля 2012 года.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jc w:val="right"/>
      </w:pPr>
      <w:r>
        <w:t>Глава администрации (губернатор)</w:t>
      </w:r>
    </w:p>
    <w:p w:rsidR="00102B7C" w:rsidRDefault="00102B7C">
      <w:pPr>
        <w:pStyle w:val="ConsPlusNormal"/>
        <w:jc w:val="right"/>
      </w:pPr>
      <w:r>
        <w:t>Краснодарского края</w:t>
      </w:r>
    </w:p>
    <w:p w:rsidR="00102B7C" w:rsidRDefault="00102B7C">
      <w:pPr>
        <w:pStyle w:val="ConsPlusNormal"/>
        <w:jc w:val="right"/>
      </w:pPr>
      <w:r>
        <w:t>А.Н.ТКАЧЕВ</w:t>
      </w:r>
    </w:p>
    <w:p w:rsidR="00102B7C" w:rsidRDefault="00102B7C">
      <w:pPr>
        <w:pStyle w:val="ConsPlusNormal"/>
      </w:pPr>
      <w:r>
        <w:t>г. Краснодар</w:t>
      </w:r>
    </w:p>
    <w:p w:rsidR="00102B7C" w:rsidRDefault="00102B7C">
      <w:pPr>
        <w:pStyle w:val="ConsPlusNormal"/>
      </w:pPr>
      <w:r>
        <w:t>3 мая 2012 года</w:t>
      </w:r>
    </w:p>
    <w:p w:rsidR="00102B7C" w:rsidRDefault="00102B7C">
      <w:pPr>
        <w:pStyle w:val="ConsPlusNormal"/>
      </w:pPr>
      <w:r>
        <w:t>N 2490-КЗ</w:t>
      </w: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jc w:val="both"/>
      </w:pPr>
    </w:p>
    <w:p w:rsidR="00102B7C" w:rsidRDefault="00102B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B43" w:rsidRDefault="00FD1B43"/>
    <w:sectPr w:rsidR="00FD1B43" w:rsidSect="00A2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2B7C"/>
    <w:rsid w:val="00006466"/>
    <w:rsid w:val="00010F86"/>
    <w:rsid w:val="000115BD"/>
    <w:rsid w:val="000118D4"/>
    <w:rsid w:val="000139F6"/>
    <w:rsid w:val="000153A9"/>
    <w:rsid w:val="00015537"/>
    <w:rsid w:val="0002033F"/>
    <w:rsid w:val="0003000B"/>
    <w:rsid w:val="00033F11"/>
    <w:rsid w:val="00042F1F"/>
    <w:rsid w:val="000444EA"/>
    <w:rsid w:val="00061B39"/>
    <w:rsid w:val="00062F83"/>
    <w:rsid w:val="00063B2F"/>
    <w:rsid w:val="00065030"/>
    <w:rsid w:val="00066EC0"/>
    <w:rsid w:val="00071E74"/>
    <w:rsid w:val="00077CAD"/>
    <w:rsid w:val="00082693"/>
    <w:rsid w:val="00085EC6"/>
    <w:rsid w:val="00087B14"/>
    <w:rsid w:val="0009297E"/>
    <w:rsid w:val="0009524F"/>
    <w:rsid w:val="000A0396"/>
    <w:rsid w:val="000A03D6"/>
    <w:rsid w:val="000A4F5D"/>
    <w:rsid w:val="000A6423"/>
    <w:rsid w:val="000B1CFA"/>
    <w:rsid w:val="000B4702"/>
    <w:rsid w:val="000B539A"/>
    <w:rsid w:val="000B5937"/>
    <w:rsid w:val="000C2E8A"/>
    <w:rsid w:val="000D22E6"/>
    <w:rsid w:val="000D41A8"/>
    <w:rsid w:val="000E329C"/>
    <w:rsid w:val="000E6005"/>
    <w:rsid w:val="000F408E"/>
    <w:rsid w:val="000F480C"/>
    <w:rsid w:val="000F544E"/>
    <w:rsid w:val="001010F7"/>
    <w:rsid w:val="00101122"/>
    <w:rsid w:val="001022F3"/>
    <w:rsid w:val="00102B7C"/>
    <w:rsid w:val="001042F9"/>
    <w:rsid w:val="00107849"/>
    <w:rsid w:val="00113536"/>
    <w:rsid w:val="0011721E"/>
    <w:rsid w:val="001321BE"/>
    <w:rsid w:val="00135806"/>
    <w:rsid w:val="00135EE7"/>
    <w:rsid w:val="0013715E"/>
    <w:rsid w:val="00140831"/>
    <w:rsid w:val="00141787"/>
    <w:rsid w:val="00144516"/>
    <w:rsid w:val="001476D4"/>
    <w:rsid w:val="001533F2"/>
    <w:rsid w:val="0015611C"/>
    <w:rsid w:val="00161913"/>
    <w:rsid w:val="00163571"/>
    <w:rsid w:val="00163ED9"/>
    <w:rsid w:val="00164AC5"/>
    <w:rsid w:val="00185CD3"/>
    <w:rsid w:val="00186B6A"/>
    <w:rsid w:val="001916A4"/>
    <w:rsid w:val="0019788D"/>
    <w:rsid w:val="001A0C8E"/>
    <w:rsid w:val="001A4DF1"/>
    <w:rsid w:val="001A64D1"/>
    <w:rsid w:val="001B6134"/>
    <w:rsid w:val="001C673C"/>
    <w:rsid w:val="001C751D"/>
    <w:rsid w:val="001D44D5"/>
    <w:rsid w:val="001D5481"/>
    <w:rsid w:val="001D7310"/>
    <w:rsid w:val="001E77FF"/>
    <w:rsid w:val="00203183"/>
    <w:rsid w:val="0020402F"/>
    <w:rsid w:val="00204909"/>
    <w:rsid w:val="00206803"/>
    <w:rsid w:val="00212EF8"/>
    <w:rsid w:val="002142C2"/>
    <w:rsid w:val="0022470C"/>
    <w:rsid w:val="00225922"/>
    <w:rsid w:val="00225FCF"/>
    <w:rsid w:val="00227A4D"/>
    <w:rsid w:val="00233182"/>
    <w:rsid w:val="00236336"/>
    <w:rsid w:val="002427CF"/>
    <w:rsid w:val="00246790"/>
    <w:rsid w:val="00246C8C"/>
    <w:rsid w:val="002515D0"/>
    <w:rsid w:val="002558B6"/>
    <w:rsid w:val="00255B6A"/>
    <w:rsid w:val="002616FA"/>
    <w:rsid w:val="002645C1"/>
    <w:rsid w:val="00266E98"/>
    <w:rsid w:val="00271D1A"/>
    <w:rsid w:val="0027515C"/>
    <w:rsid w:val="00280BC4"/>
    <w:rsid w:val="00291D5D"/>
    <w:rsid w:val="002935BE"/>
    <w:rsid w:val="002979EB"/>
    <w:rsid w:val="00297FA3"/>
    <w:rsid w:val="002B0603"/>
    <w:rsid w:val="002B2E5B"/>
    <w:rsid w:val="002B6170"/>
    <w:rsid w:val="002C0A9B"/>
    <w:rsid w:val="002C133C"/>
    <w:rsid w:val="002C59B0"/>
    <w:rsid w:val="002D3294"/>
    <w:rsid w:val="002D65E2"/>
    <w:rsid w:val="002E2C23"/>
    <w:rsid w:val="00300D97"/>
    <w:rsid w:val="00302C64"/>
    <w:rsid w:val="00321804"/>
    <w:rsid w:val="00333C0F"/>
    <w:rsid w:val="00340560"/>
    <w:rsid w:val="0034648F"/>
    <w:rsid w:val="00357BB1"/>
    <w:rsid w:val="00364664"/>
    <w:rsid w:val="00365FD4"/>
    <w:rsid w:val="003670EF"/>
    <w:rsid w:val="00370CB4"/>
    <w:rsid w:val="00372B12"/>
    <w:rsid w:val="003833CE"/>
    <w:rsid w:val="003862D6"/>
    <w:rsid w:val="003927AA"/>
    <w:rsid w:val="003A3F17"/>
    <w:rsid w:val="003A58E7"/>
    <w:rsid w:val="003A7E92"/>
    <w:rsid w:val="003B64B4"/>
    <w:rsid w:val="003B7D9B"/>
    <w:rsid w:val="003C197D"/>
    <w:rsid w:val="003C55EC"/>
    <w:rsid w:val="003C6988"/>
    <w:rsid w:val="003D2625"/>
    <w:rsid w:val="003D7E85"/>
    <w:rsid w:val="003E3A9A"/>
    <w:rsid w:val="003E7F71"/>
    <w:rsid w:val="003F2B2D"/>
    <w:rsid w:val="003F7CCD"/>
    <w:rsid w:val="0040211E"/>
    <w:rsid w:val="00404E34"/>
    <w:rsid w:val="00414CEA"/>
    <w:rsid w:val="00424856"/>
    <w:rsid w:val="00442824"/>
    <w:rsid w:val="00444E77"/>
    <w:rsid w:val="00444F63"/>
    <w:rsid w:val="00447134"/>
    <w:rsid w:val="00452EB5"/>
    <w:rsid w:val="0045618E"/>
    <w:rsid w:val="00461D68"/>
    <w:rsid w:val="004644C6"/>
    <w:rsid w:val="004667FA"/>
    <w:rsid w:val="004675B4"/>
    <w:rsid w:val="00472A1A"/>
    <w:rsid w:val="00472D29"/>
    <w:rsid w:val="0047420D"/>
    <w:rsid w:val="00474B08"/>
    <w:rsid w:val="0048229C"/>
    <w:rsid w:val="004822EC"/>
    <w:rsid w:val="004953B0"/>
    <w:rsid w:val="00497AFD"/>
    <w:rsid w:val="004B1CD2"/>
    <w:rsid w:val="004C045C"/>
    <w:rsid w:val="004D24A1"/>
    <w:rsid w:val="004D6B34"/>
    <w:rsid w:val="004E02FE"/>
    <w:rsid w:val="004E70FF"/>
    <w:rsid w:val="004F1FD8"/>
    <w:rsid w:val="004F218A"/>
    <w:rsid w:val="00507055"/>
    <w:rsid w:val="00521AE1"/>
    <w:rsid w:val="0052352E"/>
    <w:rsid w:val="0052508E"/>
    <w:rsid w:val="0052666D"/>
    <w:rsid w:val="005267B3"/>
    <w:rsid w:val="00527450"/>
    <w:rsid w:val="005422A8"/>
    <w:rsid w:val="005454B6"/>
    <w:rsid w:val="0055254B"/>
    <w:rsid w:val="00561277"/>
    <w:rsid w:val="00566F8C"/>
    <w:rsid w:val="00575FD1"/>
    <w:rsid w:val="0057764A"/>
    <w:rsid w:val="00580404"/>
    <w:rsid w:val="0058186B"/>
    <w:rsid w:val="00582DCE"/>
    <w:rsid w:val="00590EC0"/>
    <w:rsid w:val="00596614"/>
    <w:rsid w:val="005A04D1"/>
    <w:rsid w:val="005A49E7"/>
    <w:rsid w:val="005B5AD7"/>
    <w:rsid w:val="005B67B9"/>
    <w:rsid w:val="005C2669"/>
    <w:rsid w:val="005C380B"/>
    <w:rsid w:val="005D0278"/>
    <w:rsid w:val="005D118F"/>
    <w:rsid w:val="005D1B6D"/>
    <w:rsid w:val="005D5EEF"/>
    <w:rsid w:val="005E0E2B"/>
    <w:rsid w:val="005E4F3E"/>
    <w:rsid w:val="005F0DE5"/>
    <w:rsid w:val="005F6A76"/>
    <w:rsid w:val="00600658"/>
    <w:rsid w:val="00604330"/>
    <w:rsid w:val="00605655"/>
    <w:rsid w:val="006076CA"/>
    <w:rsid w:val="00611EB0"/>
    <w:rsid w:val="00615935"/>
    <w:rsid w:val="00644CA0"/>
    <w:rsid w:val="006576F7"/>
    <w:rsid w:val="006613BE"/>
    <w:rsid w:val="00662318"/>
    <w:rsid w:val="00662BF4"/>
    <w:rsid w:val="00663ED2"/>
    <w:rsid w:val="006644C0"/>
    <w:rsid w:val="006753E2"/>
    <w:rsid w:val="00683434"/>
    <w:rsid w:val="00685C0C"/>
    <w:rsid w:val="00694E0F"/>
    <w:rsid w:val="00695F15"/>
    <w:rsid w:val="006A6CCD"/>
    <w:rsid w:val="006B19D7"/>
    <w:rsid w:val="006C2BCB"/>
    <w:rsid w:val="006E0E38"/>
    <w:rsid w:val="006F4F1E"/>
    <w:rsid w:val="006F65F7"/>
    <w:rsid w:val="00700F96"/>
    <w:rsid w:val="00703ABC"/>
    <w:rsid w:val="0070530E"/>
    <w:rsid w:val="007117FE"/>
    <w:rsid w:val="00716C31"/>
    <w:rsid w:val="00722267"/>
    <w:rsid w:val="007257E6"/>
    <w:rsid w:val="007319F2"/>
    <w:rsid w:val="00734901"/>
    <w:rsid w:val="00735D30"/>
    <w:rsid w:val="00740618"/>
    <w:rsid w:val="0074531F"/>
    <w:rsid w:val="00745ECF"/>
    <w:rsid w:val="00750E9D"/>
    <w:rsid w:val="00754197"/>
    <w:rsid w:val="007556C5"/>
    <w:rsid w:val="0075574B"/>
    <w:rsid w:val="007601BB"/>
    <w:rsid w:val="00766F6B"/>
    <w:rsid w:val="00770183"/>
    <w:rsid w:val="007707FE"/>
    <w:rsid w:val="007711F8"/>
    <w:rsid w:val="007774D5"/>
    <w:rsid w:val="007821C5"/>
    <w:rsid w:val="00783CEF"/>
    <w:rsid w:val="00787661"/>
    <w:rsid w:val="00790722"/>
    <w:rsid w:val="007A030D"/>
    <w:rsid w:val="007A46B6"/>
    <w:rsid w:val="007A6E9A"/>
    <w:rsid w:val="007B3303"/>
    <w:rsid w:val="007B7561"/>
    <w:rsid w:val="007C43CA"/>
    <w:rsid w:val="007D4604"/>
    <w:rsid w:val="007D63B7"/>
    <w:rsid w:val="007D65E9"/>
    <w:rsid w:val="007D7B92"/>
    <w:rsid w:val="007E0AE7"/>
    <w:rsid w:val="007E324D"/>
    <w:rsid w:val="007E7738"/>
    <w:rsid w:val="007E7F63"/>
    <w:rsid w:val="007F1654"/>
    <w:rsid w:val="007F35FE"/>
    <w:rsid w:val="007F5765"/>
    <w:rsid w:val="0081226A"/>
    <w:rsid w:val="00816AD9"/>
    <w:rsid w:val="008249F8"/>
    <w:rsid w:val="008257CB"/>
    <w:rsid w:val="00833381"/>
    <w:rsid w:val="008447B0"/>
    <w:rsid w:val="0085036A"/>
    <w:rsid w:val="00853522"/>
    <w:rsid w:val="00853EFA"/>
    <w:rsid w:val="00863176"/>
    <w:rsid w:val="0088788A"/>
    <w:rsid w:val="00890636"/>
    <w:rsid w:val="008909E1"/>
    <w:rsid w:val="0089549D"/>
    <w:rsid w:val="008B6297"/>
    <w:rsid w:val="008B7733"/>
    <w:rsid w:val="008C2EDD"/>
    <w:rsid w:val="008D470D"/>
    <w:rsid w:val="008E389C"/>
    <w:rsid w:val="008F3664"/>
    <w:rsid w:val="008F5485"/>
    <w:rsid w:val="008F58E7"/>
    <w:rsid w:val="008F6F11"/>
    <w:rsid w:val="00905323"/>
    <w:rsid w:val="009060BA"/>
    <w:rsid w:val="009310B9"/>
    <w:rsid w:val="009322C0"/>
    <w:rsid w:val="00953FFA"/>
    <w:rsid w:val="00954A3D"/>
    <w:rsid w:val="00974EF4"/>
    <w:rsid w:val="0097680B"/>
    <w:rsid w:val="0098099E"/>
    <w:rsid w:val="00987F10"/>
    <w:rsid w:val="00993438"/>
    <w:rsid w:val="009A05F7"/>
    <w:rsid w:val="009A281A"/>
    <w:rsid w:val="009A698F"/>
    <w:rsid w:val="009B19CF"/>
    <w:rsid w:val="009C08CC"/>
    <w:rsid w:val="009C4D9D"/>
    <w:rsid w:val="009D2A6C"/>
    <w:rsid w:val="009D41DB"/>
    <w:rsid w:val="009D635B"/>
    <w:rsid w:val="009D722E"/>
    <w:rsid w:val="009E52C8"/>
    <w:rsid w:val="009F3BE0"/>
    <w:rsid w:val="009F5ADD"/>
    <w:rsid w:val="00A00370"/>
    <w:rsid w:val="00A05440"/>
    <w:rsid w:val="00A152CD"/>
    <w:rsid w:val="00A15488"/>
    <w:rsid w:val="00A179DE"/>
    <w:rsid w:val="00A20682"/>
    <w:rsid w:val="00A30269"/>
    <w:rsid w:val="00A30BE7"/>
    <w:rsid w:val="00A36C11"/>
    <w:rsid w:val="00A4372E"/>
    <w:rsid w:val="00A46E26"/>
    <w:rsid w:val="00A541F9"/>
    <w:rsid w:val="00A605DC"/>
    <w:rsid w:val="00A67B81"/>
    <w:rsid w:val="00A74916"/>
    <w:rsid w:val="00A80DCF"/>
    <w:rsid w:val="00A84086"/>
    <w:rsid w:val="00A92F57"/>
    <w:rsid w:val="00A9612A"/>
    <w:rsid w:val="00AB0D6B"/>
    <w:rsid w:val="00AC1FE6"/>
    <w:rsid w:val="00AC6785"/>
    <w:rsid w:val="00AD4EBD"/>
    <w:rsid w:val="00AF0D58"/>
    <w:rsid w:val="00AF6932"/>
    <w:rsid w:val="00AF6F23"/>
    <w:rsid w:val="00B11E33"/>
    <w:rsid w:val="00B13227"/>
    <w:rsid w:val="00B144FC"/>
    <w:rsid w:val="00B24986"/>
    <w:rsid w:val="00B24C33"/>
    <w:rsid w:val="00B2611E"/>
    <w:rsid w:val="00B262A6"/>
    <w:rsid w:val="00B269C8"/>
    <w:rsid w:val="00B272B2"/>
    <w:rsid w:val="00B419A8"/>
    <w:rsid w:val="00B42681"/>
    <w:rsid w:val="00B45D90"/>
    <w:rsid w:val="00B51176"/>
    <w:rsid w:val="00B51DCA"/>
    <w:rsid w:val="00B52E3D"/>
    <w:rsid w:val="00B55DD8"/>
    <w:rsid w:val="00B71C4D"/>
    <w:rsid w:val="00B72B7A"/>
    <w:rsid w:val="00B737AC"/>
    <w:rsid w:val="00B75ABC"/>
    <w:rsid w:val="00B75E37"/>
    <w:rsid w:val="00B77928"/>
    <w:rsid w:val="00B9429B"/>
    <w:rsid w:val="00BA06F0"/>
    <w:rsid w:val="00BA38AB"/>
    <w:rsid w:val="00BB0C9D"/>
    <w:rsid w:val="00BB728F"/>
    <w:rsid w:val="00BC4034"/>
    <w:rsid w:val="00BC5656"/>
    <w:rsid w:val="00BD23E2"/>
    <w:rsid w:val="00BE3798"/>
    <w:rsid w:val="00BE3A87"/>
    <w:rsid w:val="00BE5639"/>
    <w:rsid w:val="00BF6FE4"/>
    <w:rsid w:val="00BF78AC"/>
    <w:rsid w:val="00C00867"/>
    <w:rsid w:val="00C025D2"/>
    <w:rsid w:val="00C03E74"/>
    <w:rsid w:val="00C126FE"/>
    <w:rsid w:val="00C12C4B"/>
    <w:rsid w:val="00C176AA"/>
    <w:rsid w:val="00C201DD"/>
    <w:rsid w:val="00C24976"/>
    <w:rsid w:val="00C33DFD"/>
    <w:rsid w:val="00C34130"/>
    <w:rsid w:val="00C4116F"/>
    <w:rsid w:val="00C414E6"/>
    <w:rsid w:val="00C44AA3"/>
    <w:rsid w:val="00C52472"/>
    <w:rsid w:val="00C5574A"/>
    <w:rsid w:val="00C66408"/>
    <w:rsid w:val="00C7018C"/>
    <w:rsid w:val="00C82779"/>
    <w:rsid w:val="00C92DB9"/>
    <w:rsid w:val="00CA55EB"/>
    <w:rsid w:val="00CA5BEA"/>
    <w:rsid w:val="00CB7049"/>
    <w:rsid w:val="00CC07A8"/>
    <w:rsid w:val="00CC2A51"/>
    <w:rsid w:val="00CC3B4C"/>
    <w:rsid w:val="00CC5C2A"/>
    <w:rsid w:val="00CD4F52"/>
    <w:rsid w:val="00CD58FA"/>
    <w:rsid w:val="00CE0606"/>
    <w:rsid w:val="00CE1345"/>
    <w:rsid w:val="00CE3095"/>
    <w:rsid w:val="00CF4CCF"/>
    <w:rsid w:val="00CF5B8D"/>
    <w:rsid w:val="00D00A0A"/>
    <w:rsid w:val="00D00B89"/>
    <w:rsid w:val="00D042F3"/>
    <w:rsid w:val="00D07DD3"/>
    <w:rsid w:val="00D159DB"/>
    <w:rsid w:val="00D17E95"/>
    <w:rsid w:val="00D20F84"/>
    <w:rsid w:val="00D2484A"/>
    <w:rsid w:val="00D27CA9"/>
    <w:rsid w:val="00D37B20"/>
    <w:rsid w:val="00D41A77"/>
    <w:rsid w:val="00D42455"/>
    <w:rsid w:val="00D43E52"/>
    <w:rsid w:val="00D46F2D"/>
    <w:rsid w:val="00D520FC"/>
    <w:rsid w:val="00D5354E"/>
    <w:rsid w:val="00D62A76"/>
    <w:rsid w:val="00D662A1"/>
    <w:rsid w:val="00D71458"/>
    <w:rsid w:val="00D71B09"/>
    <w:rsid w:val="00D71B58"/>
    <w:rsid w:val="00D75729"/>
    <w:rsid w:val="00D810ED"/>
    <w:rsid w:val="00D812A0"/>
    <w:rsid w:val="00D85B92"/>
    <w:rsid w:val="00D87F03"/>
    <w:rsid w:val="00D9381E"/>
    <w:rsid w:val="00D942C2"/>
    <w:rsid w:val="00D95DDA"/>
    <w:rsid w:val="00DB4632"/>
    <w:rsid w:val="00DC4C90"/>
    <w:rsid w:val="00DC5818"/>
    <w:rsid w:val="00DC75BB"/>
    <w:rsid w:val="00DD1B5E"/>
    <w:rsid w:val="00DD1BDE"/>
    <w:rsid w:val="00DD3180"/>
    <w:rsid w:val="00DE3973"/>
    <w:rsid w:val="00DE5E5D"/>
    <w:rsid w:val="00DF2DE0"/>
    <w:rsid w:val="00DF38EB"/>
    <w:rsid w:val="00DF66B0"/>
    <w:rsid w:val="00E02098"/>
    <w:rsid w:val="00E14B71"/>
    <w:rsid w:val="00E208AF"/>
    <w:rsid w:val="00E27CD9"/>
    <w:rsid w:val="00E303EF"/>
    <w:rsid w:val="00E32543"/>
    <w:rsid w:val="00E32D12"/>
    <w:rsid w:val="00E357AC"/>
    <w:rsid w:val="00E447AA"/>
    <w:rsid w:val="00E45183"/>
    <w:rsid w:val="00E534F8"/>
    <w:rsid w:val="00E6607D"/>
    <w:rsid w:val="00E737EB"/>
    <w:rsid w:val="00E745E5"/>
    <w:rsid w:val="00E7704F"/>
    <w:rsid w:val="00E815DB"/>
    <w:rsid w:val="00E849B7"/>
    <w:rsid w:val="00E90EAD"/>
    <w:rsid w:val="00EA2282"/>
    <w:rsid w:val="00EA55F8"/>
    <w:rsid w:val="00EB483F"/>
    <w:rsid w:val="00EC24EA"/>
    <w:rsid w:val="00ED0284"/>
    <w:rsid w:val="00ED08BF"/>
    <w:rsid w:val="00ED0C84"/>
    <w:rsid w:val="00ED306E"/>
    <w:rsid w:val="00EE6662"/>
    <w:rsid w:val="00EE704C"/>
    <w:rsid w:val="00EF5105"/>
    <w:rsid w:val="00EF6856"/>
    <w:rsid w:val="00F255EA"/>
    <w:rsid w:val="00F3141C"/>
    <w:rsid w:val="00F31897"/>
    <w:rsid w:val="00F3716C"/>
    <w:rsid w:val="00F41058"/>
    <w:rsid w:val="00F41F46"/>
    <w:rsid w:val="00F4266D"/>
    <w:rsid w:val="00F4622D"/>
    <w:rsid w:val="00F506B2"/>
    <w:rsid w:val="00F540A1"/>
    <w:rsid w:val="00F5436B"/>
    <w:rsid w:val="00F56AF9"/>
    <w:rsid w:val="00F63318"/>
    <w:rsid w:val="00F809BF"/>
    <w:rsid w:val="00F8389E"/>
    <w:rsid w:val="00F84149"/>
    <w:rsid w:val="00F866ED"/>
    <w:rsid w:val="00F958B9"/>
    <w:rsid w:val="00F964FF"/>
    <w:rsid w:val="00FA37F8"/>
    <w:rsid w:val="00FB02F2"/>
    <w:rsid w:val="00FB2E3A"/>
    <w:rsid w:val="00FB3D34"/>
    <w:rsid w:val="00FB64CD"/>
    <w:rsid w:val="00FC17E8"/>
    <w:rsid w:val="00FD1170"/>
    <w:rsid w:val="00FD1B43"/>
    <w:rsid w:val="00FE2D32"/>
    <w:rsid w:val="00FE3F14"/>
    <w:rsid w:val="00FE4B63"/>
    <w:rsid w:val="00FE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2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2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2D4779F8A1FEDAFC97DA064099BC8F60DA0E904B6BB00FB20B73A7D7287E25005DC5C16DA2ABFB0E0A4E9sBx2K" TargetMode="External"/><Relationship Id="rId13" Type="http://schemas.openxmlformats.org/officeDocument/2006/relationships/hyperlink" Target="consultantplus://offline/ref=18F2D4779F8A1FEDAFC963AD7265C4C2F30EF9E10EE2E752FF20BFs6x8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F2D4779F8A1FEDAFC97DA064099BC8F60DA0E904B6BB00FB20B73A7D7287E25005DC5C16DA2ABFB0E0A4E8sBx9K" TargetMode="External"/><Relationship Id="rId12" Type="http://schemas.openxmlformats.org/officeDocument/2006/relationships/hyperlink" Target="consultantplus://offline/ref=18F2D4779F8A1FEDAFC97DA064099BC8F60DA0E904B6BB00FB20B73A7D7287E25005DC5C16DA2ABFB0E0A4E9sBx6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F2D4779F8A1FEDAFC97DA064099BC8F60DA0E904B6BB00FB20B73A7D7287E25005DC5C16DA2ABFB0E0A4EAsBx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F2D4779F8A1FEDAFC97DA064099BC8F60DA0E904B7BD02F623B73A7D7287E25005DC5C16DA2AsBxFK" TargetMode="External"/><Relationship Id="rId11" Type="http://schemas.openxmlformats.org/officeDocument/2006/relationships/hyperlink" Target="consultantplus://offline/ref=18F2D4779F8A1FEDAFC97DA064099BC8F60DA0E904B6BB00FB20B73A7D7287E25005DC5C16DA2ABFB0E0A4E9sBx5K" TargetMode="External"/><Relationship Id="rId5" Type="http://schemas.openxmlformats.org/officeDocument/2006/relationships/hyperlink" Target="consultantplus://offline/ref=18F2D4779F8A1FEDAFC963AD7265C4C2F00EF9E403B7B050AE75B16D222281B71045DA09559E27BBsBx7K" TargetMode="External"/><Relationship Id="rId15" Type="http://schemas.openxmlformats.org/officeDocument/2006/relationships/hyperlink" Target="consultantplus://offline/ref=18F2D4779F8A1FEDAFC97DA064099BC8F60DA0E904B6BB00FB20B73A7D7287E25005DC5C16DA2ABFB0E0A4E9sBx9K" TargetMode="External"/><Relationship Id="rId10" Type="http://schemas.openxmlformats.org/officeDocument/2006/relationships/hyperlink" Target="consultantplus://offline/ref=18F2D4779F8A1FEDAFC97DA064099BC8F60DA0E904B6BB00FB20B73A7D7287E25005DC5C16DA2ABFB0E0A4E9sBx4K" TargetMode="External"/><Relationship Id="rId4" Type="http://schemas.openxmlformats.org/officeDocument/2006/relationships/hyperlink" Target="consultantplus://offline/ref=18F2D4779F8A1FEDAFC97DA064099BC8F60DA0E904B6BB00FB20B73A7D7287E25005DC5C16DA2ABFB0E0A4E8sBx8K" TargetMode="External"/><Relationship Id="rId9" Type="http://schemas.openxmlformats.org/officeDocument/2006/relationships/hyperlink" Target="consultantplus://offline/ref=18F2D4779F8A1FEDAFC97DA064099BC8F60DA0E904B6BB00FB20B73A7D7287E25005DC5C16DA2ABFB0E0A4E9sBx3K" TargetMode="External"/><Relationship Id="rId14" Type="http://schemas.openxmlformats.org/officeDocument/2006/relationships/hyperlink" Target="consultantplus://offline/ref=18F2D4779F8A1FEDAFC97DA064099BC8F60DA0E900B6BD01F52AEA30752B8BE0s5x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2245</Words>
  <Characters>12802</Characters>
  <Application>Microsoft Office Word</Application>
  <DocSecurity>0</DocSecurity>
  <Lines>106</Lines>
  <Paragraphs>30</Paragraphs>
  <ScaleCrop>false</ScaleCrop>
  <Company/>
  <LinksUpToDate>false</LinksUpToDate>
  <CharactersWithSpaces>15017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2015-11-13T10:49:00Z</dcterms:created>
  <dcterms:modified xsi:type="dcterms:W3CDTF">2015-11-23T13:28:00Z</dcterms:modified>
</cp:coreProperties>
</file>