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68" w:rsidRDefault="00A92068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8C7099" w:rsidRDefault="008C7099">
      <w:pPr>
        <w:rPr>
          <w:sz w:val="24"/>
          <w:szCs w:val="24"/>
        </w:rPr>
      </w:pPr>
    </w:p>
    <w:p w:rsidR="008C7099" w:rsidRDefault="008C7099">
      <w:pPr>
        <w:rPr>
          <w:sz w:val="24"/>
          <w:szCs w:val="24"/>
        </w:rPr>
      </w:pPr>
    </w:p>
    <w:p w:rsidR="002F4D14" w:rsidRDefault="002F4D14">
      <w:pPr>
        <w:rPr>
          <w:sz w:val="24"/>
          <w:szCs w:val="24"/>
        </w:rPr>
      </w:pPr>
    </w:p>
    <w:p w:rsidR="00950373" w:rsidRPr="00BF4E9C" w:rsidRDefault="00652738" w:rsidP="00652738">
      <w:pPr>
        <w:rPr>
          <w:b/>
          <w:i/>
          <w:sz w:val="44"/>
          <w:szCs w:val="32"/>
        </w:rPr>
      </w:pPr>
      <w:r w:rsidRPr="00BF4E9C">
        <w:rPr>
          <w:i/>
          <w:sz w:val="44"/>
          <w:szCs w:val="24"/>
        </w:rPr>
        <w:t xml:space="preserve">               </w:t>
      </w:r>
      <w:r w:rsidR="002F4D14" w:rsidRPr="00BF4E9C">
        <w:rPr>
          <w:b/>
          <w:i/>
          <w:sz w:val="44"/>
          <w:szCs w:val="32"/>
        </w:rPr>
        <w:t xml:space="preserve">ОТРАСЛЕВОЕ СОГЛАШЕНИЕ </w:t>
      </w:r>
    </w:p>
    <w:p w:rsidR="00652738" w:rsidRDefault="00652738" w:rsidP="009D4112">
      <w:pPr>
        <w:jc w:val="center"/>
        <w:rPr>
          <w:b/>
          <w:sz w:val="32"/>
          <w:szCs w:val="32"/>
        </w:rPr>
      </w:pPr>
    </w:p>
    <w:p w:rsidR="00025DE4" w:rsidRPr="00652738" w:rsidRDefault="002F4D14" w:rsidP="009D4112">
      <w:pPr>
        <w:jc w:val="center"/>
        <w:rPr>
          <w:b/>
          <w:i/>
          <w:sz w:val="32"/>
          <w:szCs w:val="32"/>
        </w:rPr>
      </w:pPr>
      <w:r w:rsidRPr="00652738">
        <w:rPr>
          <w:b/>
          <w:i/>
          <w:sz w:val="32"/>
          <w:szCs w:val="32"/>
        </w:rPr>
        <w:t>В ЖИЛИЩНО-КОММУНАЛЬНОМ ХОЗЯЙСТВЕ</w:t>
      </w:r>
    </w:p>
    <w:p w:rsidR="00950373" w:rsidRPr="00652738" w:rsidRDefault="00025DE4" w:rsidP="00652738">
      <w:pPr>
        <w:jc w:val="center"/>
        <w:rPr>
          <w:b/>
          <w:i/>
          <w:sz w:val="32"/>
          <w:szCs w:val="32"/>
        </w:rPr>
      </w:pPr>
      <w:r w:rsidRPr="00652738">
        <w:rPr>
          <w:b/>
          <w:i/>
          <w:sz w:val="32"/>
          <w:szCs w:val="32"/>
        </w:rPr>
        <w:t xml:space="preserve"> </w:t>
      </w:r>
      <w:r w:rsidR="00652738" w:rsidRPr="00652738">
        <w:rPr>
          <w:b/>
          <w:i/>
          <w:sz w:val="32"/>
          <w:szCs w:val="32"/>
        </w:rPr>
        <w:t xml:space="preserve">И </w:t>
      </w:r>
      <w:r w:rsidRPr="00652738">
        <w:rPr>
          <w:b/>
          <w:i/>
          <w:sz w:val="32"/>
          <w:szCs w:val="32"/>
        </w:rPr>
        <w:t xml:space="preserve">ТОПЛИВНО-ЭНЕРГЕТИЧЕСКОМ </w:t>
      </w:r>
      <w:proofErr w:type="gramStart"/>
      <w:r w:rsidRPr="00652738">
        <w:rPr>
          <w:b/>
          <w:i/>
          <w:sz w:val="32"/>
          <w:szCs w:val="32"/>
        </w:rPr>
        <w:t>КОМПЛЕКСЕ</w:t>
      </w:r>
      <w:proofErr w:type="gramEnd"/>
      <w:r w:rsidR="009D4112" w:rsidRPr="00652738">
        <w:rPr>
          <w:b/>
          <w:i/>
          <w:sz w:val="32"/>
          <w:szCs w:val="32"/>
        </w:rPr>
        <w:t xml:space="preserve"> </w:t>
      </w:r>
    </w:p>
    <w:p w:rsidR="00652738" w:rsidRDefault="00652738" w:rsidP="002F4D14">
      <w:pPr>
        <w:jc w:val="center"/>
        <w:rPr>
          <w:b/>
          <w:sz w:val="32"/>
          <w:szCs w:val="32"/>
        </w:rPr>
      </w:pPr>
    </w:p>
    <w:p w:rsidR="002F4D14" w:rsidRPr="00BF4E9C" w:rsidRDefault="002F4D14" w:rsidP="002F4D14">
      <w:pPr>
        <w:jc w:val="center"/>
        <w:rPr>
          <w:b/>
          <w:i/>
          <w:sz w:val="40"/>
          <w:szCs w:val="32"/>
        </w:rPr>
      </w:pPr>
      <w:r w:rsidRPr="00BF4E9C">
        <w:rPr>
          <w:b/>
          <w:i/>
          <w:sz w:val="32"/>
          <w:szCs w:val="32"/>
        </w:rPr>
        <w:t xml:space="preserve"> </w:t>
      </w:r>
      <w:r w:rsidR="00652738" w:rsidRPr="00BF4E9C">
        <w:rPr>
          <w:b/>
          <w:i/>
          <w:sz w:val="40"/>
          <w:szCs w:val="32"/>
        </w:rPr>
        <w:t>ЕЙСКОГО РАЙОНА</w:t>
      </w:r>
    </w:p>
    <w:p w:rsidR="00652738" w:rsidRDefault="00652738" w:rsidP="002F4D14">
      <w:pPr>
        <w:jc w:val="center"/>
        <w:rPr>
          <w:b/>
          <w:sz w:val="32"/>
          <w:szCs w:val="32"/>
        </w:rPr>
      </w:pPr>
    </w:p>
    <w:p w:rsidR="002F4D14" w:rsidRPr="00652738" w:rsidRDefault="002F4D14" w:rsidP="002F4D14">
      <w:pPr>
        <w:jc w:val="center"/>
        <w:rPr>
          <w:b/>
          <w:i/>
          <w:sz w:val="36"/>
          <w:szCs w:val="32"/>
        </w:rPr>
      </w:pPr>
      <w:r w:rsidRPr="00652738">
        <w:rPr>
          <w:b/>
          <w:i/>
          <w:sz w:val="36"/>
          <w:szCs w:val="32"/>
        </w:rPr>
        <w:t>на 201</w:t>
      </w:r>
      <w:r w:rsidR="00E00575" w:rsidRPr="00652738">
        <w:rPr>
          <w:b/>
          <w:i/>
          <w:sz w:val="36"/>
          <w:szCs w:val="32"/>
        </w:rPr>
        <w:t>7</w:t>
      </w:r>
      <w:r w:rsidRPr="00652738">
        <w:rPr>
          <w:b/>
          <w:i/>
          <w:sz w:val="36"/>
          <w:szCs w:val="32"/>
        </w:rPr>
        <w:t xml:space="preserve"> – 201</w:t>
      </w:r>
      <w:r w:rsidR="00E00575" w:rsidRPr="00652738">
        <w:rPr>
          <w:b/>
          <w:i/>
          <w:sz w:val="36"/>
          <w:szCs w:val="32"/>
        </w:rPr>
        <w:t>9</w:t>
      </w:r>
      <w:r w:rsidRPr="00652738">
        <w:rPr>
          <w:b/>
          <w:i/>
          <w:sz w:val="36"/>
          <w:szCs w:val="32"/>
        </w:rPr>
        <w:t xml:space="preserve"> годы</w:t>
      </w:r>
    </w:p>
    <w:p w:rsidR="00A92068" w:rsidRDefault="00A92068" w:rsidP="002F4D14">
      <w:pPr>
        <w:jc w:val="center"/>
        <w:rPr>
          <w:sz w:val="24"/>
          <w:szCs w:val="24"/>
        </w:rPr>
      </w:pPr>
    </w:p>
    <w:p w:rsidR="00A92068" w:rsidRDefault="00A92068">
      <w:pPr>
        <w:rPr>
          <w:sz w:val="24"/>
          <w:szCs w:val="24"/>
        </w:rPr>
      </w:pPr>
    </w:p>
    <w:p w:rsidR="00A92068" w:rsidRDefault="00A92068">
      <w:pPr>
        <w:rPr>
          <w:sz w:val="24"/>
          <w:szCs w:val="24"/>
        </w:rPr>
      </w:pPr>
    </w:p>
    <w:p w:rsidR="00A92068" w:rsidRDefault="00A92068">
      <w:pPr>
        <w:rPr>
          <w:sz w:val="24"/>
          <w:szCs w:val="24"/>
        </w:rPr>
      </w:pPr>
    </w:p>
    <w:p w:rsidR="00A92068" w:rsidRDefault="00A92068">
      <w:pPr>
        <w:jc w:val="center"/>
        <w:rPr>
          <w:b/>
          <w:i/>
          <w:sz w:val="32"/>
          <w:szCs w:val="32"/>
        </w:rPr>
      </w:pPr>
    </w:p>
    <w:p w:rsidR="00A92068" w:rsidRDefault="00A92068">
      <w:pPr>
        <w:jc w:val="center"/>
      </w:pPr>
    </w:p>
    <w:p w:rsidR="008C7099" w:rsidRDefault="008C7099">
      <w:pPr>
        <w:jc w:val="center"/>
      </w:pPr>
    </w:p>
    <w:p w:rsidR="008C7099" w:rsidRDefault="008C7099">
      <w:pPr>
        <w:jc w:val="center"/>
      </w:pPr>
    </w:p>
    <w:p w:rsidR="008C7099" w:rsidRDefault="008C7099">
      <w:pPr>
        <w:jc w:val="center"/>
      </w:pPr>
    </w:p>
    <w:p w:rsidR="008C7099" w:rsidRDefault="008C7099">
      <w:pPr>
        <w:jc w:val="center"/>
      </w:pPr>
    </w:p>
    <w:p w:rsidR="008C7099" w:rsidRDefault="008C7099">
      <w:pPr>
        <w:jc w:val="center"/>
      </w:pPr>
    </w:p>
    <w:p w:rsidR="008C7099" w:rsidRDefault="008C7099">
      <w:pPr>
        <w:jc w:val="center"/>
      </w:pPr>
    </w:p>
    <w:p w:rsidR="008C7099" w:rsidRDefault="008C7099">
      <w:pPr>
        <w:jc w:val="center"/>
      </w:pPr>
    </w:p>
    <w:p w:rsidR="009D4112" w:rsidRDefault="009D4112" w:rsidP="00BF4E9C"/>
    <w:p w:rsidR="00652738" w:rsidRPr="00652738" w:rsidRDefault="00652738" w:rsidP="00652738">
      <w:pPr>
        <w:ind w:left="360"/>
        <w:jc w:val="center"/>
        <w:rPr>
          <w:b/>
        </w:rPr>
      </w:pPr>
    </w:p>
    <w:p w:rsidR="00652738" w:rsidRDefault="00652738" w:rsidP="00652738">
      <w:pPr>
        <w:ind w:left="360"/>
        <w:jc w:val="center"/>
        <w:rPr>
          <w:b/>
        </w:rPr>
      </w:pPr>
      <w:r>
        <w:rPr>
          <w:b/>
        </w:rPr>
        <w:t>г. ЕЙСК</w:t>
      </w:r>
    </w:p>
    <w:p w:rsidR="00652738" w:rsidRPr="00652738" w:rsidRDefault="00652738" w:rsidP="00652738">
      <w:pPr>
        <w:ind w:left="360"/>
        <w:jc w:val="center"/>
        <w:rPr>
          <w:b/>
          <w:u w:val="single"/>
        </w:rPr>
      </w:pPr>
      <w:r>
        <w:rPr>
          <w:b/>
        </w:rPr>
        <w:t xml:space="preserve">2016 г.                       </w:t>
      </w:r>
    </w:p>
    <w:p w:rsidR="00652738" w:rsidRDefault="00652738" w:rsidP="0004463B">
      <w:pPr>
        <w:ind w:left="1080" w:firstLine="708"/>
        <w:rPr>
          <w:b/>
          <w:u w:val="single"/>
        </w:rPr>
      </w:pPr>
    </w:p>
    <w:p w:rsidR="0004463B" w:rsidRDefault="0004463B" w:rsidP="0004463B">
      <w:pPr>
        <w:ind w:left="1080" w:firstLine="708"/>
        <w:rPr>
          <w:b/>
          <w:u w:val="single"/>
        </w:rPr>
      </w:pPr>
    </w:p>
    <w:p w:rsidR="0004463B" w:rsidRDefault="0004463B" w:rsidP="0004463B">
      <w:pPr>
        <w:ind w:left="1080" w:firstLine="708"/>
        <w:rPr>
          <w:b/>
          <w:u w:val="single"/>
        </w:rPr>
      </w:pPr>
    </w:p>
    <w:p w:rsidR="0004463B" w:rsidRDefault="0004463B" w:rsidP="0004463B">
      <w:pPr>
        <w:ind w:left="1080" w:firstLine="708"/>
        <w:rPr>
          <w:b/>
          <w:u w:val="single"/>
        </w:rPr>
      </w:pPr>
    </w:p>
    <w:p w:rsidR="00652738" w:rsidRDefault="00652738" w:rsidP="00652738">
      <w:pPr>
        <w:ind w:left="1080"/>
        <w:rPr>
          <w:b/>
          <w:u w:val="single"/>
        </w:rPr>
      </w:pPr>
    </w:p>
    <w:p w:rsidR="00A61A4D" w:rsidRPr="00652738" w:rsidRDefault="00A61A4D" w:rsidP="00652738">
      <w:pPr>
        <w:pStyle w:val="ad"/>
        <w:numPr>
          <w:ilvl w:val="0"/>
          <w:numId w:val="7"/>
        </w:numPr>
        <w:jc w:val="center"/>
        <w:rPr>
          <w:b/>
          <w:u w:val="single"/>
        </w:rPr>
      </w:pPr>
      <w:r w:rsidRPr="00652738">
        <w:rPr>
          <w:b/>
          <w:u w:val="single"/>
        </w:rPr>
        <w:lastRenderedPageBreak/>
        <w:t>ОБЩИЕ ПОЛОЖЕНИЯ</w:t>
      </w:r>
    </w:p>
    <w:p w:rsidR="002F0E3C" w:rsidRPr="00B3042E" w:rsidRDefault="002F0E3C" w:rsidP="002F0E3C">
      <w:pPr>
        <w:ind w:left="1080"/>
        <w:rPr>
          <w:b/>
          <w:u w:val="single"/>
        </w:rPr>
      </w:pPr>
    </w:p>
    <w:p w:rsidR="00A61A4D" w:rsidRPr="00B3042E" w:rsidRDefault="00C50822" w:rsidP="00C50822">
      <w:pPr>
        <w:ind w:firstLine="709"/>
        <w:jc w:val="both"/>
        <w:rPr>
          <w:b/>
          <w:u w:val="single"/>
        </w:rPr>
      </w:pPr>
      <w:r w:rsidRPr="0066242A">
        <w:t xml:space="preserve">Настоящее Отраслевое </w:t>
      </w:r>
      <w:r w:rsidR="00BF4E9C">
        <w:t xml:space="preserve"> </w:t>
      </w:r>
      <w:r w:rsidRPr="0066242A">
        <w:t>соглашение в жилищно-коммунальном хозяйстве</w:t>
      </w:r>
      <w:r w:rsidR="00025DE4">
        <w:t xml:space="preserve"> </w:t>
      </w:r>
      <w:r w:rsidR="00BF4E9C">
        <w:t xml:space="preserve">и </w:t>
      </w:r>
      <w:r w:rsidR="00025DE4" w:rsidRPr="00B3042E">
        <w:t>топливно-энергетическо</w:t>
      </w:r>
      <w:r w:rsidR="00025DE4">
        <w:t>м</w:t>
      </w:r>
      <w:r w:rsidR="00025DE4" w:rsidRPr="00B3042E">
        <w:t xml:space="preserve"> комплекс</w:t>
      </w:r>
      <w:r w:rsidR="00025DE4">
        <w:t>е</w:t>
      </w:r>
      <w:r w:rsidR="008B2856">
        <w:t xml:space="preserve"> Ейского район</w:t>
      </w:r>
      <w:r w:rsidR="00251C7B">
        <w:t>а</w:t>
      </w:r>
      <w:r w:rsidR="008B2856">
        <w:t xml:space="preserve"> </w:t>
      </w:r>
      <w:r w:rsidRPr="0066242A">
        <w:t>(далее – Соглашение)</w:t>
      </w:r>
      <w:r w:rsidR="008B2856">
        <w:t xml:space="preserve"> </w:t>
      </w:r>
      <w:r w:rsidRPr="00B3042E">
        <w:t xml:space="preserve">заключено в соответствии с </w:t>
      </w:r>
      <w:r>
        <w:t xml:space="preserve">законодательством </w:t>
      </w:r>
      <w:r w:rsidRPr="00B3042E">
        <w:t>Российской Федерации и направлено на регулирование социально-трудовых и связанных с ними экономических отношений работников и работодателей, обеспечение эффективной работы организации, реализацию трудовых прав и законных интересов работников.</w:t>
      </w:r>
    </w:p>
    <w:p w:rsidR="00A92068" w:rsidRPr="00B3042E" w:rsidRDefault="00A92068">
      <w:pPr>
        <w:ind w:firstLine="708"/>
        <w:jc w:val="both"/>
      </w:pPr>
      <w:r w:rsidRPr="00B3042E">
        <w:t xml:space="preserve">Данное соглашение является правовым </w:t>
      </w:r>
      <w:r w:rsidR="0001565D">
        <w:t>актом</w:t>
      </w:r>
      <w:r w:rsidRPr="00B3042E">
        <w:t>, регулирующим взаимоотношения между органами исполнительной власти</w:t>
      </w:r>
      <w:r w:rsidR="00525642">
        <w:t>, объединением работодателей</w:t>
      </w:r>
      <w:r w:rsidRPr="00B3042E">
        <w:t xml:space="preserve">, </w:t>
      </w:r>
      <w:r w:rsidR="00847C92">
        <w:t>организациями</w:t>
      </w:r>
      <w:r w:rsidRPr="00B3042E">
        <w:t xml:space="preserve"> жилищно-коммунального хозяйства</w:t>
      </w:r>
      <w:r w:rsidR="00BF4E9C">
        <w:t xml:space="preserve"> и</w:t>
      </w:r>
      <w:r w:rsidR="00B92019" w:rsidRPr="00B3042E">
        <w:t xml:space="preserve"> топливно-энергетического комплекса</w:t>
      </w:r>
      <w:r w:rsidR="0076793B" w:rsidRPr="00B3042E">
        <w:t xml:space="preserve"> </w:t>
      </w:r>
      <w:r w:rsidR="00B92019" w:rsidRPr="00B3042E">
        <w:t>и другими</w:t>
      </w:r>
      <w:r w:rsidRPr="00B3042E">
        <w:t>, осуществляющими свою деятельность в сфере жизнеобеспе</w:t>
      </w:r>
      <w:r w:rsidR="00B92019" w:rsidRPr="00B3042E">
        <w:t>чения населения</w:t>
      </w:r>
      <w:r w:rsidR="00887D28">
        <w:t xml:space="preserve"> района</w:t>
      </w:r>
      <w:r w:rsidR="00B92019" w:rsidRPr="00B3042E">
        <w:t>, работник</w:t>
      </w:r>
      <w:r w:rsidRPr="00B3042E">
        <w:t xml:space="preserve">ами названных </w:t>
      </w:r>
      <w:r w:rsidR="00D734BB">
        <w:t>организац</w:t>
      </w:r>
      <w:r w:rsidRPr="00B3042E">
        <w:t xml:space="preserve">ий и </w:t>
      </w:r>
      <w:proofErr w:type="gramStart"/>
      <w:r w:rsidRPr="00B3042E">
        <w:t>устанавливает условия</w:t>
      </w:r>
      <w:proofErr w:type="gramEnd"/>
      <w:r w:rsidRPr="00B3042E">
        <w:t xml:space="preserve"> и размеры о</w:t>
      </w:r>
      <w:r w:rsidR="00950373" w:rsidRPr="00B3042E">
        <w:t>платы труда, социально-трудовые</w:t>
      </w:r>
      <w:r w:rsidRPr="00B3042E">
        <w:t xml:space="preserve"> гарантии для работников.</w:t>
      </w:r>
    </w:p>
    <w:p w:rsidR="005B30EF" w:rsidRDefault="00A92068">
      <w:pPr>
        <w:ind w:firstLine="708"/>
        <w:jc w:val="both"/>
      </w:pPr>
      <w:r w:rsidRPr="00B3042E">
        <w:t>Соглашение заключено в целях</w:t>
      </w:r>
      <w:r w:rsidR="005B30EF">
        <w:t>:</w:t>
      </w:r>
    </w:p>
    <w:p w:rsidR="005B30EF" w:rsidRDefault="005B30EF">
      <w:pPr>
        <w:ind w:firstLine="708"/>
        <w:jc w:val="both"/>
      </w:pPr>
      <w:r>
        <w:t xml:space="preserve">- </w:t>
      </w:r>
      <w:r w:rsidR="00A92068" w:rsidRPr="00B3042E">
        <w:t xml:space="preserve">обеспечения объемов работ и услуг, оказываемых </w:t>
      </w:r>
      <w:r w:rsidR="00847C92">
        <w:t>организациями</w:t>
      </w:r>
      <w:r w:rsidR="004E5E65" w:rsidRPr="00B3042E">
        <w:t xml:space="preserve"> жилищно-коммунального, </w:t>
      </w:r>
      <w:r w:rsidR="00B92019" w:rsidRPr="00B3042E">
        <w:t xml:space="preserve">топливно-энергетического </w:t>
      </w:r>
      <w:r w:rsidR="00887D28">
        <w:t xml:space="preserve">комплекса </w:t>
      </w:r>
      <w:r w:rsidR="00A92068" w:rsidRPr="00B3042E">
        <w:t>повыш</w:t>
      </w:r>
      <w:r>
        <w:t>ения эффективности производства;</w:t>
      </w:r>
    </w:p>
    <w:p w:rsidR="005B30EF" w:rsidRDefault="005B30EF">
      <w:pPr>
        <w:ind w:firstLine="708"/>
        <w:jc w:val="both"/>
      </w:pPr>
      <w:r>
        <w:t>- укрепления трудовой дисциплины;</w:t>
      </w:r>
    </w:p>
    <w:p w:rsidR="005B30EF" w:rsidRDefault="005B30EF">
      <w:pPr>
        <w:ind w:firstLine="708"/>
        <w:jc w:val="both"/>
      </w:pPr>
      <w:r>
        <w:t xml:space="preserve">- </w:t>
      </w:r>
      <w:r w:rsidR="00A92068" w:rsidRPr="00B3042E">
        <w:t>предотвращения трудовых конфликтов</w:t>
      </w:r>
      <w:r>
        <w:t>;</w:t>
      </w:r>
    </w:p>
    <w:p w:rsidR="00A92068" w:rsidRDefault="005B30EF">
      <w:pPr>
        <w:ind w:firstLine="708"/>
        <w:jc w:val="both"/>
      </w:pPr>
      <w:r>
        <w:t xml:space="preserve">- </w:t>
      </w:r>
      <w:r w:rsidR="00A92068" w:rsidRPr="00B3042E">
        <w:t>соблюдения интересов трудящихся п</w:t>
      </w:r>
      <w:r>
        <w:t>ри изменении форм собственности;</w:t>
      </w:r>
    </w:p>
    <w:p w:rsidR="005B30EF" w:rsidRDefault="005B30EF">
      <w:pPr>
        <w:ind w:firstLine="708"/>
        <w:jc w:val="both"/>
      </w:pPr>
      <w:r>
        <w:t>- развития социального партнерства</w:t>
      </w:r>
      <w:r w:rsidR="000A4A65">
        <w:t>,</w:t>
      </w:r>
      <w:r w:rsidR="00887D28">
        <w:t xml:space="preserve"> </w:t>
      </w:r>
      <w:r w:rsidR="000A4A65">
        <w:t>инициативы и соревнования в трудовых коллективах организаций;</w:t>
      </w:r>
    </w:p>
    <w:p w:rsidR="000A4A65" w:rsidRDefault="000A4A65">
      <w:pPr>
        <w:ind w:firstLine="708"/>
        <w:jc w:val="both"/>
      </w:pPr>
      <w:r>
        <w:t>- установления и реализации социально-трудовых гарантий работникам организаций;</w:t>
      </w:r>
    </w:p>
    <w:p w:rsidR="000A4A65" w:rsidRDefault="000A4A65">
      <w:pPr>
        <w:ind w:firstLine="708"/>
        <w:jc w:val="both"/>
      </w:pPr>
      <w:r>
        <w:t>- создания условий и механизмов, способствующих реализации в организациях норм трудового законодательства Российской Федерации;</w:t>
      </w:r>
    </w:p>
    <w:p w:rsidR="000A4A65" w:rsidRPr="00B3042E" w:rsidRDefault="000A4A65">
      <w:pPr>
        <w:ind w:firstLine="708"/>
        <w:jc w:val="both"/>
      </w:pPr>
      <w:r>
        <w:t>- повышения конкурентоспособности организаций, привлечение и закрепление рабочей силы и молодежи.</w:t>
      </w:r>
    </w:p>
    <w:p w:rsidR="00B96E1D" w:rsidRPr="00B3042E" w:rsidRDefault="00B96E1D">
      <w:pPr>
        <w:ind w:firstLine="708"/>
        <w:jc w:val="both"/>
      </w:pPr>
    </w:p>
    <w:p w:rsidR="00A92068" w:rsidRPr="00B3042E" w:rsidRDefault="00A92068">
      <w:pPr>
        <w:ind w:firstLine="708"/>
        <w:jc w:val="both"/>
      </w:pPr>
      <w:r w:rsidRPr="00B3042E">
        <w:t>Сторонами соглашения являются:</w:t>
      </w:r>
    </w:p>
    <w:p w:rsidR="00A92068" w:rsidRPr="00B3042E" w:rsidRDefault="00A92068">
      <w:pPr>
        <w:ind w:firstLine="708"/>
        <w:jc w:val="both"/>
      </w:pPr>
      <w:r w:rsidRPr="00B3042E">
        <w:t xml:space="preserve">- </w:t>
      </w:r>
      <w:r w:rsidR="001D0CDC" w:rsidRPr="00B3042E">
        <w:rPr>
          <w:shd w:val="clear" w:color="auto" w:fill="FFFFFF"/>
        </w:rPr>
        <w:t xml:space="preserve">работники организаций жилищно-коммунального </w:t>
      </w:r>
      <w:r w:rsidR="001D0CDC" w:rsidRPr="00B3042E">
        <w:t>хозяйства, топ</w:t>
      </w:r>
      <w:r w:rsidR="006E600A" w:rsidRPr="00B3042E">
        <w:t>л</w:t>
      </w:r>
      <w:r w:rsidR="00887D28">
        <w:t xml:space="preserve">ивно-энергетического комплекса и </w:t>
      </w:r>
      <w:r w:rsidR="006E600A" w:rsidRPr="00B3042E">
        <w:rPr>
          <w:shd w:val="clear" w:color="auto" w:fill="FFFFFF"/>
        </w:rPr>
        <w:t>других</w:t>
      </w:r>
      <w:r w:rsidR="00887D28">
        <w:rPr>
          <w:shd w:val="clear" w:color="auto" w:fill="FFFFFF"/>
        </w:rPr>
        <w:t xml:space="preserve"> </w:t>
      </w:r>
      <w:r w:rsidR="001D0CDC" w:rsidRPr="00B3042E">
        <w:rPr>
          <w:shd w:val="clear" w:color="auto" w:fill="FFFFFF"/>
        </w:rPr>
        <w:t>в лице</w:t>
      </w:r>
      <w:r w:rsidR="007A6306">
        <w:rPr>
          <w:shd w:val="clear" w:color="auto" w:fill="FFFFFF"/>
        </w:rPr>
        <w:t xml:space="preserve"> председателя</w:t>
      </w:r>
      <w:r w:rsidR="007A6306">
        <w:t xml:space="preserve"> </w:t>
      </w:r>
      <w:r w:rsidR="00887D28">
        <w:t xml:space="preserve">Ейской территориальной </w:t>
      </w:r>
      <w:r w:rsidRPr="00B3042E">
        <w:t>организаци</w:t>
      </w:r>
      <w:r w:rsidR="001D0CDC" w:rsidRPr="00B3042E">
        <w:t>и</w:t>
      </w:r>
      <w:r w:rsidRPr="00B3042E">
        <w:t xml:space="preserve"> Общероссийского профсоюза работников жизнеобеспечения (</w:t>
      </w:r>
      <w:r w:rsidR="00950373" w:rsidRPr="00B3042E">
        <w:t xml:space="preserve">в дальнейшем </w:t>
      </w:r>
      <w:proofErr w:type="spellStart"/>
      <w:r w:rsidR="00887D28">
        <w:t>терком</w:t>
      </w:r>
      <w:proofErr w:type="spellEnd"/>
      <w:r w:rsidR="00887D28">
        <w:t xml:space="preserve"> </w:t>
      </w:r>
      <w:r w:rsidR="00950373" w:rsidRPr="00B3042E">
        <w:t>профсоюза)</w:t>
      </w:r>
      <w:r w:rsidRPr="00B3042E">
        <w:t xml:space="preserve">; </w:t>
      </w:r>
    </w:p>
    <w:p w:rsidR="00A92068" w:rsidRPr="00B3042E" w:rsidRDefault="00A92068">
      <w:pPr>
        <w:ind w:firstLine="708"/>
        <w:jc w:val="both"/>
      </w:pPr>
      <w:r w:rsidRPr="00B3042E">
        <w:t xml:space="preserve">- </w:t>
      </w:r>
      <w:r w:rsidR="001D0CDC" w:rsidRPr="00B3042E">
        <w:rPr>
          <w:shd w:val="clear" w:color="auto" w:fill="FFFFFF"/>
        </w:rPr>
        <w:t xml:space="preserve">работодатели, в лице </w:t>
      </w:r>
      <w:r w:rsidR="007A6306">
        <w:rPr>
          <w:shd w:val="clear" w:color="auto" w:fill="FFFFFF"/>
        </w:rPr>
        <w:t xml:space="preserve">председателя правления </w:t>
      </w:r>
      <w:r w:rsidR="007A6306">
        <w:t xml:space="preserve">территориального объединения работодателей (ТОР) </w:t>
      </w:r>
      <w:r w:rsidR="00950373" w:rsidRPr="00B3042E">
        <w:t>«</w:t>
      </w:r>
      <w:r w:rsidR="007A6306">
        <w:t>Союз</w:t>
      </w:r>
      <w:r w:rsidR="00950373" w:rsidRPr="00B3042E">
        <w:t xml:space="preserve"> работодателей</w:t>
      </w:r>
      <w:r w:rsidR="00887D28">
        <w:t xml:space="preserve"> Ейского района</w:t>
      </w:r>
      <w:r w:rsidR="00950373" w:rsidRPr="00B3042E">
        <w:t>»</w:t>
      </w:r>
      <w:r w:rsidRPr="00B3042E">
        <w:t>;</w:t>
      </w:r>
    </w:p>
    <w:p w:rsidR="00A92068" w:rsidRPr="00B3042E" w:rsidRDefault="00A92068">
      <w:pPr>
        <w:ind w:firstLine="708"/>
        <w:jc w:val="both"/>
      </w:pPr>
      <w:r w:rsidRPr="00B3042E">
        <w:t xml:space="preserve">- </w:t>
      </w:r>
      <w:r w:rsidR="001D412A">
        <w:t>профильные</w:t>
      </w:r>
      <w:r w:rsidR="00887D28">
        <w:t xml:space="preserve"> районные </w:t>
      </w:r>
      <w:r w:rsidRPr="00B3042E">
        <w:t>орган</w:t>
      </w:r>
      <w:r w:rsidR="006E600A" w:rsidRPr="00B3042E">
        <w:t>ы</w:t>
      </w:r>
      <w:r w:rsidRPr="00B3042E">
        <w:t xml:space="preserve"> исполнительной власти </w:t>
      </w:r>
      <w:r w:rsidR="002F0E3C">
        <w:t>Администрации</w:t>
      </w:r>
      <w:r w:rsidR="00887D28">
        <w:t xml:space="preserve"> района</w:t>
      </w:r>
      <w:r w:rsidR="002F0E3C">
        <w:t xml:space="preserve">; </w:t>
      </w:r>
      <w:r w:rsidR="00887D28">
        <w:t>глава</w:t>
      </w:r>
      <w:r w:rsidR="002F0E3C">
        <w:t xml:space="preserve"> администрации</w:t>
      </w:r>
      <w:r w:rsidR="00887D28">
        <w:t xml:space="preserve"> Ейского района</w:t>
      </w:r>
      <w:r w:rsidRPr="00B3042E">
        <w:t>.</w:t>
      </w:r>
    </w:p>
    <w:p w:rsidR="00B35B5D" w:rsidRPr="00B3042E" w:rsidRDefault="00B35B5D" w:rsidP="00B35B5D">
      <w:pPr>
        <w:ind w:firstLine="709"/>
        <w:jc w:val="both"/>
      </w:pPr>
      <w:r w:rsidRPr="00B3042E">
        <w:t>Соглашение является правовым актом и его условия обязательны для организаций, на которые оно распространяется.</w:t>
      </w:r>
    </w:p>
    <w:p w:rsidR="00B3042E" w:rsidRPr="00B3042E" w:rsidRDefault="00B3042E" w:rsidP="00B35B5D">
      <w:pPr>
        <w:ind w:firstLine="709"/>
        <w:jc w:val="both"/>
      </w:pPr>
      <w:r w:rsidRPr="00B3042E">
        <w:t>Соглашение является обязательной основой для заключения коллек</w:t>
      </w:r>
      <w:r w:rsidR="00887D28">
        <w:t>тивных договоров и соглашений в</w:t>
      </w:r>
      <w:r w:rsidRPr="00B3042E">
        <w:t xml:space="preserve"> организациях жилищно-</w:t>
      </w:r>
      <w:r w:rsidRPr="00B3042E">
        <w:lastRenderedPageBreak/>
        <w:t>коммунального хозяйства, топливно-энергетического комплекса, любых форм собственности.</w:t>
      </w:r>
    </w:p>
    <w:p w:rsidR="00B3042E" w:rsidRPr="00B3042E" w:rsidRDefault="00A61A4D">
      <w:pPr>
        <w:ind w:firstLine="708"/>
        <w:jc w:val="both"/>
      </w:pPr>
      <w:r w:rsidRPr="00B3042E">
        <w:t xml:space="preserve">Коллективные договоры в организациях не могут </w:t>
      </w:r>
      <w:r w:rsidR="00ED55BA" w:rsidRPr="00B3042E">
        <w:t>включать в себя условия, ухудшающие положение работников по сравнению с</w:t>
      </w:r>
      <w:r w:rsidR="00EA094F" w:rsidRPr="00B3042E">
        <w:t xml:space="preserve"> действующим законодательством и</w:t>
      </w:r>
      <w:r w:rsidR="00ED55BA" w:rsidRPr="00B3042E">
        <w:t xml:space="preserve"> настоящим Соглашением.</w:t>
      </w:r>
    </w:p>
    <w:p w:rsidR="00ED55BA" w:rsidRDefault="00ED55BA">
      <w:pPr>
        <w:ind w:firstLine="708"/>
        <w:jc w:val="both"/>
      </w:pPr>
      <w:r w:rsidRPr="00B3042E">
        <w:t>Соглашение</w:t>
      </w:r>
      <w:r w:rsidR="00B3042E" w:rsidRPr="00B3042E">
        <w:t xml:space="preserve"> устанавливает минимальные социально-трудовые гарантии работникам и</w:t>
      </w:r>
      <w:r w:rsidRPr="00B3042E">
        <w:t xml:space="preserve"> не ограничивает права организаций в расширении социальных гарантий работникам за счёт собственных средств.</w:t>
      </w:r>
    </w:p>
    <w:p w:rsidR="00786B1D" w:rsidRPr="00B3042E" w:rsidRDefault="00786B1D">
      <w:pPr>
        <w:ind w:firstLine="708"/>
        <w:jc w:val="both"/>
      </w:pPr>
      <w:r>
        <w:t>В случаях установления регулируемых тарифов без учета отдельных расходов работодателей, предусмотренных Соглашением, работодатели вправе корректировать расходы на оплату труда с учетом действующих коллективных договоров и локальных нормативных актов Организации. При этом работодатель должен обеспечить уровень минимальной оплаты труда работника, полностью отработавшего за этот период норму рабочего времени и выполнившего нормы труда (трудовые обязанности), не ниже размера минимальной заработной платы, установленного Региональным соглашением о минимальной заработной плате в Краснодарском крае.</w:t>
      </w:r>
    </w:p>
    <w:p w:rsidR="00A61A4D" w:rsidRPr="00B3042E" w:rsidRDefault="00ED55BA">
      <w:pPr>
        <w:ind w:firstLine="708"/>
        <w:jc w:val="both"/>
      </w:pPr>
      <w:r w:rsidRPr="00B3042E">
        <w:t xml:space="preserve">При отсутствии в организации коллективного договора </w:t>
      </w:r>
      <w:r w:rsidR="00BA7A26" w:rsidRPr="00B3042E">
        <w:t>настоящее Соглашение</w:t>
      </w:r>
      <w:r w:rsidRPr="00B3042E">
        <w:t xml:space="preserve"> имеет прямое действие.</w:t>
      </w:r>
    </w:p>
    <w:p w:rsidR="00ED55BA" w:rsidRPr="00B3042E" w:rsidRDefault="00ED55BA" w:rsidP="00ED55BA">
      <w:pPr>
        <w:ind w:firstLine="708"/>
        <w:jc w:val="both"/>
      </w:pPr>
      <w:r w:rsidRPr="00B3042E">
        <w:t>В случаях действия в отношении работников нескольких соглашений применяются условия соглашений, наиболее благоприятные для работников.</w:t>
      </w:r>
    </w:p>
    <w:p w:rsidR="00EA094F" w:rsidRPr="00B3042E" w:rsidRDefault="00EA094F" w:rsidP="00EA094F">
      <w:pPr>
        <w:ind w:firstLine="708"/>
        <w:jc w:val="both"/>
      </w:pPr>
    </w:p>
    <w:p w:rsidR="00EA094F" w:rsidRPr="00B3042E" w:rsidRDefault="00025DE4" w:rsidP="00EA094F">
      <w:pPr>
        <w:ind w:firstLine="708"/>
        <w:jc w:val="both"/>
      </w:pPr>
      <w:r>
        <w:t>Настоящее С</w:t>
      </w:r>
      <w:r w:rsidR="00EA094F" w:rsidRPr="00B3042E">
        <w:t>оглашение заключено на 2017-2019 годы, вступает в силу с 1 января 2017 года и действует по 31 декабря 2019 года.</w:t>
      </w:r>
    </w:p>
    <w:p w:rsidR="00EA094F" w:rsidRPr="00B3042E" w:rsidRDefault="00EA094F" w:rsidP="00EA094F">
      <w:pPr>
        <w:ind w:firstLine="708"/>
        <w:jc w:val="both"/>
      </w:pPr>
      <w:r w:rsidRPr="00B3042E">
        <w:t xml:space="preserve">По истечении срока </w:t>
      </w:r>
      <w:proofErr w:type="gramStart"/>
      <w:r w:rsidRPr="00B3042E">
        <w:t>действия соглашения, установленные в нём нормы и положения сохраняют</w:t>
      </w:r>
      <w:proofErr w:type="gramEnd"/>
      <w:r w:rsidRPr="00B3042E">
        <w:t xml:space="preserve"> силу до заключения нового или изменения настоящего соглашения.</w:t>
      </w:r>
    </w:p>
    <w:p w:rsidR="00EA094F" w:rsidRPr="00B3042E" w:rsidRDefault="00EA094F" w:rsidP="00EA094F">
      <w:pPr>
        <w:ind w:firstLine="708"/>
        <w:jc w:val="both"/>
      </w:pPr>
      <w:r w:rsidRPr="00B3042E">
        <w:t>В течение срока действия соглашения в него могут вноситься, по взаимной договоренности сторон, уточнения и дополнения, не препятствующие выполнению принятых обязательств. Ни одна из сторон не вправе без согласия других изменить или прекратить выполнение принятых на себя обязательств.</w:t>
      </w:r>
    </w:p>
    <w:p w:rsidR="00E01012" w:rsidRPr="00B3042E" w:rsidRDefault="00E01012" w:rsidP="00EA094F">
      <w:pPr>
        <w:rPr>
          <w:b/>
          <w:u w:val="single"/>
        </w:rPr>
      </w:pPr>
    </w:p>
    <w:p w:rsidR="00A92068" w:rsidRPr="00B3042E" w:rsidRDefault="003A6D12" w:rsidP="00950373">
      <w:pPr>
        <w:ind w:firstLine="709"/>
        <w:jc w:val="both"/>
      </w:pPr>
      <w:r w:rsidRPr="00B3042E">
        <w:t>На</w:t>
      </w:r>
      <w:r w:rsidR="00950373" w:rsidRPr="00B3042E">
        <w:t>стоящее</w:t>
      </w:r>
      <w:r w:rsidR="00887D28">
        <w:t xml:space="preserve"> </w:t>
      </w:r>
      <w:r w:rsidR="00025DE4">
        <w:t>С</w:t>
      </w:r>
      <w:r w:rsidRPr="00B3042E">
        <w:t xml:space="preserve">оглашение </w:t>
      </w:r>
      <w:r w:rsidR="002D0C75" w:rsidRPr="00B3042E">
        <w:t>распространяется на</w:t>
      </w:r>
      <w:r w:rsidR="00887D28">
        <w:t xml:space="preserve"> </w:t>
      </w:r>
      <w:r w:rsidR="00F93079" w:rsidRPr="00B3042E">
        <w:t xml:space="preserve">всех </w:t>
      </w:r>
      <w:r w:rsidR="00A92068" w:rsidRPr="00B3042E">
        <w:t>работников и работодателей организаций</w:t>
      </w:r>
      <w:r w:rsidR="00950373" w:rsidRPr="00B3042E">
        <w:t xml:space="preserve"> отраслей</w:t>
      </w:r>
      <w:r w:rsidR="00A92068" w:rsidRPr="00B3042E">
        <w:t xml:space="preserve"> жилищно-коммунально</w:t>
      </w:r>
      <w:r w:rsidR="00950373" w:rsidRPr="00B3042E">
        <w:t>го хозяйства,</w:t>
      </w:r>
      <w:r w:rsidRPr="00B3042E">
        <w:t xml:space="preserve"> топливно-энергетическо</w:t>
      </w:r>
      <w:r w:rsidR="00950373" w:rsidRPr="00B3042E">
        <w:t>го комплекса</w:t>
      </w:r>
      <w:r w:rsidR="00847C92" w:rsidRPr="00552860">
        <w:rPr>
          <w:color w:val="000000"/>
        </w:rPr>
        <w:t xml:space="preserve"> </w:t>
      </w:r>
      <w:r w:rsidR="00577AB7" w:rsidRPr="00B3042E">
        <w:t xml:space="preserve">и других, </w:t>
      </w:r>
      <w:r w:rsidR="00F93079" w:rsidRPr="00B3042E">
        <w:t>присоединившихся к соглашению</w:t>
      </w:r>
      <w:r w:rsidR="00A92068" w:rsidRPr="00B3042E">
        <w:t>:</w:t>
      </w:r>
    </w:p>
    <w:p w:rsidR="00950373" w:rsidRPr="00B3042E" w:rsidRDefault="00950373" w:rsidP="003A6D12">
      <w:pPr>
        <w:ind w:left="708"/>
      </w:pP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коммунального водоснабжения и водоотведения;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коммунального электроснабжения;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коммунального теплоснабжения;</w:t>
      </w:r>
    </w:p>
    <w:p w:rsidR="00A92068" w:rsidRPr="00B3042E" w:rsidRDefault="002D0C75">
      <w:pPr>
        <w:ind w:left="708"/>
        <w:jc w:val="both"/>
        <w:rPr>
          <w:b/>
          <w:i/>
        </w:rPr>
      </w:pPr>
      <w:r w:rsidRPr="00B3042E">
        <w:rPr>
          <w:b/>
          <w:i/>
        </w:rPr>
        <w:t xml:space="preserve">- </w:t>
      </w:r>
      <w:r w:rsidR="00A92068" w:rsidRPr="00B3042E">
        <w:rPr>
          <w:b/>
          <w:i/>
        </w:rPr>
        <w:t>подрядные и другие организации, оказывающие услуги в сфере жилищного хозяйства;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многоотраслевые организации жилищно-коммунального хозяйства;</w:t>
      </w:r>
    </w:p>
    <w:p w:rsidR="00A92068" w:rsidRPr="00B3042E" w:rsidRDefault="00A92068" w:rsidP="00887D28">
      <w:pPr>
        <w:ind w:left="708"/>
        <w:jc w:val="both"/>
        <w:rPr>
          <w:b/>
          <w:i/>
        </w:rPr>
      </w:pPr>
      <w:r w:rsidRPr="00B3042E">
        <w:rPr>
          <w:b/>
          <w:i/>
        </w:rPr>
        <w:t>- управляющие организации;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по озеленению городов;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lastRenderedPageBreak/>
        <w:t>- по ремонту и эксплуатации дорожно-мостового хозяйства;</w:t>
      </w:r>
    </w:p>
    <w:p w:rsidR="00A92068" w:rsidRPr="00B3042E" w:rsidRDefault="00EB3771">
      <w:pPr>
        <w:ind w:left="708"/>
        <w:jc w:val="both"/>
        <w:rPr>
          <w:b/>
          <w:i/>
        </w:rPr>
      </w:pPr>
      <w:r>
        <w:rPr>
          <w:b/>
          <w:i/>
        </w:rPr>
        <w:t xml:space="preserve">- </w:t>
      </w:r>
      <w:r w:rsidR="001D412A">
        <w:rPr>
          <w:b/>
          <w:i/>
        </w:rPr>
        <w:t xml:space="preserve">мусороперерабатывающие, сортировочные организации, </w:t>
      </w:r>
      <w:r w:rsidR="00A92068" w:rsidRPr="00B3042E">
        <w:rPr>
          <w:b/>
          <w:i/>
        </w:rPr>
        <w:t>мусороперегрузочные станции, полигоны захоронения ТБО;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по механизированной уборке и санитарной очистке поселений;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ритуального обслуживания, в т.ч. организации похоронного дела;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банно-прачечного хозяйства;</w:t>
      </w:r>
    </w:p>
    <w:p w:rsidR="00A92068" w:rsidRPr="00B3042E" w:rsidRDefault="00A92068">
      <w:pPr>
        <w:ind w:left="708"/>
        <w:jc w:val="both"/>
        <w:rPr>
          <w:b/>
          <w:i/>
        </w:rPr>
      </w:pPr>
      <w:r w:rsidRPr="00B3042E">
        <w:rPr>
          <w:b/>
          <w:i/>
        </w:rPr>
        <w:t>- гостиничного хозяйства;</w:t>
      </w:r>
    </w:p>
    <w:p w:rsidR="00EA094F" w:rsidRPr="00B3042E" w:rsidRDefault="001D412A" w:rsidP="00C461C3">
      <w:pPr>
        <w:ind w:left="708"/>
        <w:jc w:val="both"/>
        <w:rPr>
          <w:b/>
          <w:i/>
        </w:rPr>
      </w:pPr>
      <w:r w:rsidRPr="00B3042E">
        <w:rPr>
          <w:b/>
          <w:i/>
        </w:rPr>
        <w:t>- прочие организации жизнеобеспечения населения</w:t>
      </w:r>
      <w:r>
        <w:rPr>
          <w:b/>
          <w:i/>
        </w:rPr>
        <w:t>.</w:t>
      </w:r>
    </w:p>
    <w:p w:rsidR="006C4198" w:rsidRDefault="006C4198" w:rsidP="007A6306">
      <w:pPr>
        <w:rPr>
          <w:b/>
          <w:u w:val="single"/>
        </w:rPr>
      </w:pPr>
    </w:p>
    <w:p w:rsidR="00A92068" w:rsidRPr="00B000A2" w:rsidRDefault="00A92068">
      <w:pPr>
        <w:ind w:left="708"/>
        <w:jc w:val="center"/>
        <w:rPr>
          <w:b/>
          <w:u w:val="single"/>
        </w:rPr>
      </w:pPr>
      <w:r w:rsidRPr="00B000A2">
        <w:rPr>
          <w:b/>
          <w:u w:val="single"/>
          <w:lang w:val="en-US"/>
        </w:rPr>
        <w:t>II</w:t>
      </w:r>
      <w:r w:rsidRPr="00B000A2">
        <w:rPr>
          <w:b/>
          <w:u w:val="single"/>
        </w:rPr>
        <w:t>. ОБЯЗАТЕЛЬСТВА</w:t>
      </w:r>
      <w:r>
        <w:rPr>
          <w:b/>
          <w:u w:val="single"/>
        </w:rPr>
        <w:t xml:space="preserve"> И ОТВЕТС</w:t>
      </w:r>
      <w:r w:rsidRPr="00B000A2">
        <w:rPr>
          <w:b/>
          <w:u w:val="single"/>
        </w:rPr>
        <w:t>ТВЕННОСТЬ СТОРОН</w:t>
      </w:r>
      <w:r w:rsidR="00976B54">
        <w:rPr>
          <w:b/>
          <w:u w:val="single"/>
        </w:rPr>
        <w:t xml:space="preserve"> СОГЛАШЕНИЯ</w:t>
      </w:r>
    </w:p>
    <w:p w:rsidR="00A92068" w:rsidRPr="00533C5E" w:rsidRDefault="00A92068">
      <w:pPr>
        <w:jc w:val="center"/>
        <w:rPr>
          <w:b/>
          <w:sz w:val="32"/>
          <w:szCs w:val="32"/>
          <w:u w:val="single"/>
        </w:rPr>
      </w:pPr>
    </w:p>
    <w:p w:rsidR="00A92068" w:rsidRPr="00B000A2" w:rsidRDefault="00A92068">
      <w:pPr>
        <w:ind w:firstLine="708"/>
        <w:jc w:val="both"/>
      </w:pPr>
      <w:r w:rsidRPr="00B000A2">
        <w:t xml:space="preserve">2.1. </w:t>
      </w:r>
      <w:r w:rsidR="00706AFF">
        <w:t>С</w:t>
      </w:r>
      <w:r w:rsidRPr="00B000A2">
        <w:t>тороны</w:t>
      </w:r>
      <w:r w:rsidR="00706AFF">
        <w:t xml:space="preserve"> Соглашения</w:t>
      </w:r>
      <w:r w:rsidRPr="00B000A2">
        <w:t xml:space="preserve"> обязую</w:t>
      </w:r>
      <w:r w:rsidR="00E01012">
        <w:t>тся принимать меры к обеспечению</w:t>
      </w:r>
      <w:r w:rsidRPr="00B000A2">
        <w:t xml:space="preserve"> работодателями и профсоюзными организациями</w:t>
      </w:r>
      <w:r w:rsidR="001D412A">
        <w:t xml:space="preserve"> предприятий</w:t>
      </w:r>
      <w:r w:rsidRPr="00B000A2">
        <w:t xml:space="preserve"> в</w:t>
      </w:r>
      <w:r w:rsidR="00025DE4">
        <w:t>ыполнения установленных данным С</w:t>
      </w:r>
      <w:r w:rsidRPr="00B000A2">
        <w:t>оглашением минимальных социально-трудовых гарантий и льгот работникам и их семьям, не о</w:t>
      </w:r>
      <w:r>
        <w:t>граничивая права работодателей в</w:t>
      </w:r>
      <w:r w:rsidRPr="00B000A2">
        <w:t xml:space="preserve"> расширении этих гарантий и льгот в пределах собственных сре</w:t>
      </w:r>
      <w:proofErr w:type="gramStart"/>
      <w:r w:rsidRPr="00B000A2">
        <w:t>дств пр</w:t>
      </w:r>
      <w:proofErr w:type="gramEnd"/>
      <w:r w:rsidRPr="00B000A2">
        <w:t>едприятий, добиваясь включения последних в коллективные договоры.</w:t>
      </w:r>
    </w:p>
    <w:p w:rsidR="008F61F7" w:rsidRDefault="00A92068" w:rsidP="008F61F7">
      <w:pPr>
        <w:ind w:firstLine="708"/>
        <w:jc w:val="both"/>
      </w:pPr>
      <w:r w:rsidRPr="00B000A2">
        <w:t xml:space="preserve">2.2. Администрация </w:t>
      </w:r>
      <w:r w:rsidR="00EB3771">
        <w:t xml:space="preserve">района </w:t>
      </w:r>
      <w:r w:rsidR="0066093E">
        <w:t>гарантирует</w:t>
      </w:r>
      <w:r w:rsidRPr="00B000A2">
        <w:t xml:space="preserve"> поддержку </w:t>
      </w:r>
      <w:r w:rsidR="00847C92">
        <w:t>организациям</w:t>
      </w:r>
      <w:r w:rsidR="0081501A">
        <w:t xml:space="preserve"> (предприятиям)</w:t>
      </w:r>
      <w:r w:rsidRPr="00B000A2">
        <w:t xml:space="preserve"> жилищно-коммунального хозяйства</w:t>
      </w:r>
      <w:r w:rsidR="00706AFF">
        <w:t xml:space="preserve">, </w:t>
      </w:r>
      <w:r w:rsidR="00CB605B">
        <w:t>топливно-энергетического комплекса</w:t>
      </w:r>
      <w:r w:rsidR="008F61F7">
        <w:t>:</w:t>
      </w:r>
    </w:p>
    <w:p w:rsidR="00A92068" w:rsidRDefault="008F61F7" w:rsidP="008F61F7">
      <w:pPr>
        <w:ind w:firstLine="708"/>
        <w:jc w:val="both"/>
      </w:pPr>
      <w:r>
        <w:t>-</w:t>
      </w:r>
      <w:r w:rsidR="00A92068" w:rsidRPr="00B000A2">
        <w:t xml:space="preserve"> заключать </w:t>
      </w:r>
      <w:r w:rsidR="00580D45">
        <w:t>договоры</w:t>
      </w:r>
      <w:r w:rsidR="0066093E">
        <w:t xml:space="preserve"> (</w:t>
      </w:r>
      <w:r w:rsidR="00A92068" w:rsidRPr="00B000A2">
        <w:t>муниципальные заказы</w:t>
      </w:r>
      <w:r w:rsidR="0066093E">
        <w:t>)</w:t>
      </w:r>
      <w:r w:rsidR="00A92068" w:rsidRPr="00B000A2">
        <w:t xml:space="preserve"> с ними на выполнение необходимых работ и услуг с учетом того, что организации жилищно-коммунального хозяйства</w:t>
      </w:r>
      <w:r>
        <w:t>,</w:t>
      </w:r>
      <w:r w:rsidR="00CB605B">
        <w:t xml:space="preserve"> топливно-энергетического комплекса</w:t>
      </w:r>
      <w:r w:rsidR="00847C92">
        <w:t xml:space="preserve"> </w:t>
      </w:r>
      <w:r w:rsidR="00950373">
        <w:t>оказывают их всем</w:t>
      </w:r>
      <w:r w:rsidR="00A92068" w:rsidRPr="00B000A2">
        <w:t xml:space="preserve"> группам потреб</w:t>
      </w:r>
      <w:r w:rsidR="00CB605B">
        <w:t>ителей по установленным тарифам.</w:t>
      </w:r>
    </w:p>
    <w:p w:rsidR="008F61F7" w:rsidRPr="008F61F7" w:rsidRDefault="008F61F7" w:rsidP="008F61F7">
      <w:pPr>
        <w:ind w:firstLine="709"/>
        <w:jc w:val="both"/>
      </w:pPr>
      <w:r>
        <w:t xml:space="preserve">- </w:t>
      </w:r>
      <w:proofErr w:type="gramStart"/>
      <w:r w:rsidRPr="008F61F7">
        <w:t>о</w:t>
      </w:r>
      <w:proofErr w:type="gramEnd"/>
      <w:r w:rsidRPr="008F61F7">
        <w:t xml:space="preserve">беспечивать своевременное финансирование подведомственных </w:t>
      </w:r>
      <w:r w:rsidR="000E603B">
        <w:t>муниципальных</w:t>
      </w:r>
      <w:r w:rsidRPr="008F61F7">
        <w:t xml:space="preserve"> бюджетных учреждений</w:t>
      </w:r>
      <w:r>
        <w:t xml:space="preserve"> на покрытие расходов</w:t>
      </w:r>
      <w:r w:rsidRPr="008F61F7">
        <w:t xml:space="preserve"> в пределах средств, предусмотренных на указанные цели в </w:t>
      </w:r>
      <w:r w:rsidR="000E603B">
        <w:t>муниципальном</w:t>
      </w:r>
      <w:r w:rsidRPr="008F61F7">
        <w:t xml:space="preserve"> бюджет</w:t>
      </w:r>
      <w:r w:rsidR="00EB3771">
        <w:t>е</w:t>
      </w:r>
      <w:r>
        <w:t>.</w:t>
      </w:r>
    </w:p>
    <w:p w:rsidR="00EB3771" w:rsidRDefault="00361244">
      <w:pPr>
        <w:ind w:firstLine="708"/>
        <w:jc w:val="both"/>
      </w:pPr>
      <w:r>
        <w:t xml:space="preserve">2.3. </w:t>
      </w:r>
      <w:r w:rsidR="00A92068" w:rsidRPr="00B000A2">
        <w:t>Администрац</w:t>
      </w:r>
      <w:r w:rsidR="004B7964">
        <w:t>ия</w:t>
      </w:r>
      <w:r w:rsidR="00EB3771">
        <w:t xml:space="preserve"> района</w:t>
      </w:r>
      <w:r w:rsidR="00857D0E">
        <w:t xml:space="preserve"> </w:t>
      </w:r>
    </w:p>
    <w:p w:rsidR="00A92068" w:rsidRPr="00B000A2" w:rsidRDefault="00EB3771">
      <w:pPr>
        <w:ind w:firstLine="708"/>
        <w:jc w:val="both"/>
      </w:pPr>
      <w:r>
        <w:t>- вноси</w:t>
      </w:r>
      <w:r w:rsidR="00A92068" w:rsidRPr="00B000A2">
        <w:t>т в</w:t>
      </w:r>
      <w:r>
        <w:t xml:space="preserve"> Совет депутатов Ейского района, в</w:t>
      </w:r>
      <w:r w:rsidR="00A92068" w:rsidRPr="00B000A2">
        <w:t xml:space="preserve"> Законодательное собрание края предложения по совершенствованию, реорганизации и развитию жилищно-коммунального хозяйства,</w:t>
      </w:r>
      <w:r w:rsidR="00C461C3">
        <w:t xml:space="preserve"> топливно-энергетического комплекса</w:t>
      </w:r>
      <w:r w:rsidR="000E603B">
        <w:t>, в том числе по</w:t>
      </w:r>
      <w:r w:rsidR="00A92068" w:rsidRPr="00B000A2">
        <w:t xml:space="preserve"> предоставлению организациям</w:t>
      </w:r>
      <w:r w:rsidR="0081501A">
        <w:t xml:space="preserve"> (предприятиям)</w:t>
      </w:r>
      <w:r w:rsidR="00A92068" w:rsidRPr="00B000A2">
        <w:t xml:space="preserve"> нало</w:t>
      </w:r>
      <w:r w:rsidR="004B7964">
        <w:t>говых льгот, кредитов</w:t>
      </w:r>
      <w:r w:rsidR="00A92068" w:rsidRPr="00B000A2">
        <w:t>;</w:t>
      </w:r>
    </w:p>
    <w:p w:rsidR="00A92068" w:rsidRPr="00B000A2" w:rsidRDefault="0042715A">
      <w:pPr>
        <w:ind w:firstLine="708"/>
        <w:jc w:val="both"/>
      </w:pPr>
      <w:r>
        <w:t xml:space="preserve">- своевременно доводит до </w:t>
      </w:r>
      <w:proofErr w:type="spellStart"/>
      <w:r w:rsidR="00EB3771">
        <w:t>Теркома</w:t>
      </w:r>
      <w:proofErr w:type="spellEnd"/>
      <w:r w:rsidR="00EB3771">
        <w:t xml:space="preserve"> </w:t>
      </w:r>
      <w:r w:rsidR="00A92068" w:rsidRPr="00B000A2">
        <w:t>профсоюза нормативно-правовые акты и постановления федеральных</w:t>
      </w:r>
      <w:r w:rsidR="000E603B">
        <w:t xml:space="preserve"> и краевых</w:t>
      </w:r>
      <w:r w:rsidR="00A92068" w:rsidRPr="00B000A2">
        <w:t xml:space="preserve"> органов </w:t>
      </w:r>
      <w:proofErr w:type="gramStart"/>
      <w:r w:rsidR="00A92068" w:rsidRPr="00B000A2">
        <w:t>власти, касающиеся</w:t>
      </w:r>
      <w:r w:rsidR="000E603B">
        <w:t xml:space="preserve"> профильных отраслей</w:t>
      </w:r>
      <w:r w:rsidR="00A92068" w:rsidRPr="00B000A2">
        <w:t xml:space="preserve"> и информируют</w:t>
      </w:r>
      <w:proofErr w:type="gramEnd"/>
      <w:r w:rsidR="00A92068" w:rsidRPr="00B000A2">
        <w:t xml:space="preserve"> об их состоянии и прогнозах развития.</w:t>
      </w:r>
    </w:p>
    <w:p w:rsidR="00A92068" w:rsidRPr="00B000A2" w:rsidRDefault="00A92068">
      <w:pPr>
        <w:ind w:firstLine="708"/>
        <w:jc w:val="both"/>
      </w:pPr>
      <w:r>
        <w:t>2.</w:t>
      </w:r>
      <w:r w:rsidR="00361244">
        <w:t>4</w:t>
      </w:r>
      <w:r w:rsidR="00950373">
        <w:t>. Администрация</w:t>
      </w:r>
      <w:r w:rsidRPr="00B000A2">
        <w:t xml:space="preserve"> </w:t>
      </w:r>
      <w:r w:rsidR="00EB3771">
        <w:t xml:space="preserve">района </w:t>
      </w:r>
      <w:r w:rsidRPr="00B000A2">
        <w:t xml:space="preserve">принимает на себя обязательство содействовать тому, чтобы все банки </w:t>
      </w:r>
      <w:r w:rsidR="00EB3771">
        <w:t xml:space="preserve">района </w:t>
      </w:r>
      <w:r w:rsidRPr="00B000A2">
        <w:t>производили расчеты за потребленные коммунальные услуги (водоснабжение, канализация, электроснабжение</w:t>
      </w:r>
      <w:r w:rsidR="00C461C3">
        <w:t xml:space="preserve"> и др.</w:t>
      </w:r>
      <w:r w:rsidRPr="00B000A2">
        <w:t xml:space="preserve">) в первую очередь, в </w:t>
      </w:r>
      <w:proofErr w:type="spellStart"/>
      <w:r w:rsidRPr="00B000A2">
        <w:t>безакцептном</w:t>
      </w:r>
      <w:proofErr w:type="spellEnd"/>
      <w:r w:rsidRPr="00B000A2">
        <w:t xml:space="preserve"> порядке в счет неотложных платежей.</w:t>
      </w:r>
    </w:p>
    <w:p w:rsidR="00A92068" w:rsidRPr="00B000A2" w:rsidRDefault="00361244">
      <w:pPr>
        <w:ind w:firstLine="708"/>
        <w:jc w:val="both"/>
      </w:pPr>
      <w:r>
        <w:t>2.5</w:t>
      </w:r>
      <w:r w:rsidR="00A92068" w:rsidRPr="00B000A2">
        <w:t xml:space="preserve">. Стороны договорились, что для </w:t>
      </w:r>
      <w:r w:rsidR="003A4F8D">
        <w:t>соблюдения интересов работников</w:t>
      </w:r>
      <w:r w:rsidR="00A92068" w:rsidRPr="00B000A2">
        <w:t xml:space="preserve"> программа, механизм акционирования и приватизации </w:t>
      </w:r>
      <w:r w:rsidR="00847C92">
        <w:t>организаций</w:t>
      </w:r>
      <w:r w:rsidR="00A92068" w:rsidRPr="00B000A2">
        <w:t xml:space="preserve"> жилищно-коммунального</w:t>
      </w:r>
      <w:r w:rsidR="00F20EE5">
        <w:t>,</w:t>
      </w:r>
      <w:r w:rsidR="004B7964">
        <w:t xml:space="preserve"> топливно-энергетического комплекса</w:t>
      </w:r>
      <w:r w:rsidR="00847C92" w:rsidRPr="00552860">
        <w:rPr>
          <w:color w:val="000000"/>
        </w:rPr>
        <w:t xml:space="preserve"> </w:t>
      </w:r>
      <w:r w:rsidR="00EB3771">
        <w:t xml:space="preserve">района </w:t>
      </w:r>
      <w:r w:rsidR="00A92068" w:rsidRPr="00B000A2">
        <w:t xml:space="preserve">разрабатываются </w:t>
      </w:r>
      <w:r w:rsidR="00A92068" w:rsidRPr="00B000A2">
        <w:lastRenderedPageBreak/>
        <w:t xml:space="preserve">совместно с </w:t>
      </w:r>
      <w:r w:rsidR="0081501A">
        <w:t xml:space="preserve">отраслевой </w:t>
      </w:r>
      <w:r w:rsidR="00A92068" w:rsidRPr="00B000A2">
        <w:t xml:space="preserve">трехсторонней комиссией, </w:t>
      </w:r>
      <w:r w:rsidR="00786B1D">
        <w:t>созданной сторонами настоящего С</w:t>
      </w:r>
      <w:r w:rsidR="00A92068" w:rsidRPr="00B000A2">
        <w:t>оглашения.</w:t>
      </w:r>
    </w:p>
    <w:p w:rsidR="00A92068" w:rsidRPr="00B000A2" w:rsidRDefault="00A92068">
      <w:pPr>
        <w:ind w:firstLine="708"/>
        <w:jc w:val="both"/>
      </w:pPr>
      <w:r w:rsidRPr="00B000A2">
        <w:t xml:space="preserve">Представитель профсоюзного органа включается в число представителей </w:t>
      </w:r>
      <w:r w:rsidR="0081501A" w:rsidRPr="00B000A2">
        <w:t>организаци</w:t>
      </w:r>
      <w:proofErr w:type="gramStart"/>
      <w:r w:rsidR="0081501A" w:rsidRPr="00B000A2">
        <w:t>и</w:t>
      </w:r>
      <w:r w:rsidRPr="00B000A2">
        <w:t>(</w:t>
      </w:r>
      <w:proofErr w:type="gramEnd"/>
      <w:r w:rsidR="0081501A" w:rsidRPr="00B000A2">
        <w:t>предприятия</w:t>
      </w:r>
      <w:r w:rsidRPr="00B000A2">
        <w:t>), направ</w:t>
      </w:r>
      <w:r w:rsidR="007A550C">
        <w:t>ляемых в соответствующий орган</w:t>
      </w:r>
      <w:r w:rsidRPr="00B000A2">
        <w:t xml:space="preserve"> по управлению имуществом для участия в работе комиссии по приватизации и осуществления профсоюзного контроля.</w:t>
      </w:r>
    </w:p>
    <w:p w:rsidR="00A92068" w:rsidRPr="00B000A2" w:rsidRDefault="00A92068">
      <w:pPr>
        <w:ind w:firstLine="708"/>
        <w:jc w:val="both"/>
      </w:pPr>
      <w:r w:rsidRPr="00B000A2">
        <w:t>Пре</w:t>
      </w:r>
      <w:r w:rsidR="0077133A">
        <w:t>дставитель профсоюзного органа</w:t>
      </w:r>
      <w:r w:rsidRPr="00B000A2">
        <w:t xml:space="preserve"> включается в состав комиссии, создаваемой на </w:t>
      </w:r>
      <w:r w:rsidR="0081501A">
        <w:t>организаци</w:t>
      </w:r>
      <w:proofErr w:type="gramStart"/>
      <w:r w:rsidR="0081501A">
        <w:t>и</w:t>
      </w:r>
      <w:r w:rsidR="00706AFF">
        <w:t>(</w:t>
      </w:r>
      <w:proofErr w:type="gramEnd"/>
      <w:r w:rsidR="0081501A" w:rsidRPr="00B000A2">
        <w:t>предприятии</w:t>
      </w:r>
      <w:r w:rsidR="00706AFF">
        <w:t>) по приватизации</w:t>
      </w:r>
      <w:r w:rsidRPr="00B000A2">
        <w:t xml:space="preserve"> государственного, муниципального имущества и объектов социального назначения.</w:t>
      </w:r>
    </w:p>
    <w:p w:rsidR="00A92068" w:rsidRPr="00B000A2" w:rsidRDefault="00361244">
      <w:pPr>
        <w:ind w:firstLine="708"/>
        <w:jc w:val="both"/>
      </w:pPr>
      <w:r>
        <w:t>2.6</w:t>
      </w:r>
      <w:r w:rsidR="00A92068" w:rsidRPr="00B000A2">
        <w:t xml:space="preserve">. Стороны </w:t>
      </w:r>
      <w:r w:rsidR="004E1462">
        <w:t>договорились</w:t>
      </w:r>
      <w:r w:rsidR="00A92068" w:rsidRPr="00B000A2">
        <w:t>, что не будут допускать экономически и социально необоснованного сокращения рабочих мест. Все вопросы, связанные с высвобождение</w:t>
      </w:r>
      <w:r w:rsidR="0023584A">
        <w:t>м работников вследствие ликвидации</w:t>
      </w:r>
      <w:r w:rsidR="006B5669">
        <w:t xml:space="preserve"> </w:t>
      </w:r>
      <w:r w:rsidR="0081501A">
        <w:t>организации (</w:t>
      </w:r>
      <w:r w:rsidR="00A92068" w:rsidRPr="00B000A2">
        <w:t>предприятия</w:t>
      </w:r>
      <w:r w:rsidR="0081501A">
        <w:t>)</w:t>
      </w:r>
      <w:r w:rsidR="00A92068" w:rsidRPr="00B000A2">
        <w:t xml:space="preserve">, его реконструкции, </w:t>
      </w:r>
      <w:r w:rsidR="00F20EE5">
        <w:t>технического перевооружения или</w:t>
      </w:r>
      <w:r w:rsidR="00A92068" w:rsidRPr="00B000A2">
        <w:t xml:space="preserve"> сокращения объемов производства, согласовываются с соответствующим профсоюзным органом.</w:t>
      </w:r>
    </w:p>
    <w:p w:rsidR="00A92068" w:rsidRPr="00B000A2" w:rsidRDefault="00361244">
      <w:pPr>
        <w:ind w:firstLine="708"/>
        <w:jc w:val="both"/>
      </w:pPr>
      <w:r>
        <w:t>2.7</w:t>
      </w:r>
      <w:r w:rsidR="00A92068" w:rsidRPr="00B000A2">
        <w:t xml:space="preserve">. Стороны </w:t>
      </w:r>
      <w:r w:rsidR="004E1462">
        <w:t>признают необходимость</w:t>
      </w:r>
      <w:r w:rsidR="00A92068" w:rsidRPr="00B000A2">
        <w:t xml:space="preserve"> созда</w:t>
      </w:r>
      <w:r w:rsidR="004E1462">
        <w:t>ния</w:t>
      </w:r>
      <w:r w:rsidR="00A92068" w:rsidRPr="00B000A2">
        <w:t xml:space="preserve"> предпосыл</w:t>
      </w:r>
      <w:r w:rsidR="004E1462">
        <w:t>ок</w:t>
      </w:r>
      <w:r w:rsidR="00A92068" w:rsidRPr="00B000A2">
        <w:t xml:space="preserve"> для развития производства продукции, работ и услуг с одновременным повышением уровня социальных и экономических гарантий каждого работника.</w:t>
      </w:r>
    </w:p>
    <w:p w:rsidR="00A92068" w:rsidRPr="00B000A2" w:rsidRDefault="00361244">
      <w:pPr>
        <w:ind w:firstLine="708"/>
        <w:jc w:val="both"/>
      </w:pPr>
      <w:r>
        <w:t>2.8</w:t>
      </w:r>
      <w:r w:rsidR="00A92068" w:rsidRPr="00B000A2">
        <w:t xml:space="preserve">. </w:t>
      </w:r>
      <w:r w:rsidR="00847C92">
        <w:t>Организации</w:t>
      </w:r>
      <w:r w:rsidR="00A92068" w:rsidRPr="00B000A2">
        <w:t xml:space="preserve"> жилищно-коммунального хозяйства</w:t>
      </w:r>
      <w:r w:rsidR="00F20EE5">
        <w:t>,</w:t>
      </w:r>
      <w:r w:rsidR="007A550C">
        <w:t xml:space="preserve"> топливно-энергетического комплекса</w:t>
      </w:r>
      <w:r w:rsidR="00133DC5" w:rsidRPr="00B3042E">
        <w:t xml:space="preserve"> </w:t>
      </w:r>
      <w:r w:rsidR="00A92068" w:rsidRPr="00B000A2">
        <w:t>при условии в</w:t>
      </w:r>
      <w:r w:rsidR="00F20EE5">
        <w:t>ыполнения настоящего соглашения</w:t>
      </w:r>
      <w:r w:rsidR="00A92068" w:rsidRPr="00B000A2">
        <w:t xml:space="preserve"> обязуются обеспечивать своевременное и качественное выполнение объемов работ и услуг, определенных муниципальными заказами.</w:t>
      </w:r>
    </w:p>
    <w:p w:rsidR="00A92068" w:rsidRDefault="00361244">
      <w:pPr>
        <w:ind w:firstLine="708"/>
        <w:jc w:val="both"/>
      </w:pPr>
      <w:r>
        <w:t>2.9</w:t>
      </w:r>
      <w:r w:rsidR="00A92068" w:rsidRPr="00B000A2">
        <w:t xml:space="preserve">. </w:t>
      </w:r>
      <w:r w:rsidR="00847C92">
        <w:t>Организации</w:t>
      </w:r>
      <w:r w:rsidR="00A92068" w:rsidRPr="00B000A2">
        <w:t xml:space="preserve"> жилищно-коммунальног</w:t>
      </w:r>
      <w:r w:rsidR="00F20EE5">
        <w:t>о,</w:t>
      </w:r>
      <w:r w:rsidR="007A550C">
        <w:t xml:space="preserve"> топливно-энергетического комплекса</w:t>
      </w:r>
      <w:r w:rsidR="00133DC5">
        <w:t xml:space="preserve"> </w:t>
      </w:r>
      <w:r w:rsidR="00A92068" w:rsidRPr="00B000A2">
        <w:t>заключают коллективные договоры на условиях</w:t>
      </w:r>
      <w:r w:rsidR="00025DE4">
        <w:t>, определенных настоящим С</w:t>
      </w:r>
      <w:r w:rsidR="00A92068" w:rsidRPr="00B000A2">
        <w:t xml:space="preserve">оглашением, с учетом конкретных условий работы и ежегодно </w:t>
      </w:r>
      <w:proofErr w:type="gramStart"/>
      <w:r w:rsidR="00A92068" w:rsidRPr="00B000A2">
        <w:t xml:space="preserve">отчитываются о </w:t>
      </w:r>
      <w:r w:rsidR="007A550C">
        <w:t>заключении</w:t>
      </w:r>
      <w:proofErr w:type="gramEnd"/>
      <w:r w:rsidR="007A550C">
        <w:t xml:space="preserve"> и </w:t>
      </w:r>
      <w:r w:rsidR="00A92068" w:rsidRPr="00B000A2">
        <w:t>выполнении коллективных договоров.</w:t>
      </w:r>
    </w:p>
    <w:p w:rsidR="00A92068" w:rsidRPr="00B000A2" w:rsidRDefault="00361244">
      <w:pPr>
        <w:ind w:firstLine="708"/>
        <w:jc w:val="both"/>
      </w:pPr>
      <w:r>
        <w:t>2.10</w:t>
      </w:r>
      <w:r w:rsidR="00A92068">
        <w:t xml:space="preserve">. </w:t>
      </w:r>
      <w:r w:rsidR="006B5669">
        <w:t xml:space="preserve">Терком </w:t>
      </w:r>
      <w:r w:rsidR="00A92068">
        <w:t>профсоюза</w:t>
      </w:r>
      <w:r w:rsidR="00A92068" w:rsidRPr="00B000A2">
        <w:t>:</w:t>
      </w:r>
    </w:p>
    <w:p w:rsidR="00A92068" w:rsidRPr="00B000A2" w:rsidRDefault="00A92068">
      <w:pPr>
        <w:ind w:firstLine="708"/>
        <w:jc w:val="both"/>
      </w:pPr>
      <w:r w:rsidRPr="00B000A2">
        <w:t>- содействует предотвращению, а в случае возникновения, оперативному разрешению коллективных трудовых споров;</w:t>
      </w:r>
    </w:p>
    <w:p w:rsidR="00A92068" w:rsidRPr="00B000A2" w:rsidRDefault="00A92068">
      <w:pPr>
        <w:ind w:firstLine="708"/>
        <w:jc w:val="both"/>
      </w:pPr>
      <w:r w:rsidRPr="00B000A2">
        <w:t>- осуществляет контроль в области охраны труда и техники безопасности, обеспечива</w:t>
      </w:r>
      <w:r w:rsidR="0001565D">
        <w:t>е</w:t>
      </w:r>
      <w:r w:rsidRPr="00B000A2">
        <w:t>т работу уполномоченных</w:t>
      </w:r>
      <w:r w:rsidR="00D445EC">
        <w:t xml:space="preserve"> (доверенных) лиц профсоюзных органов</w:t>
      </w:r>
      <w:r w:rsidRPr="00B000A2">
        <w:t xml:space="preserve"> по охране труда</w:t>
      </w:r>
      <w:r>
        <w:t>;</w:t>
      </w:r>
    </w:p>
    <w:p w:rsidR="00A92068" w:rsidRPr="00B000A2" w:rsidRDefault="00A92068">
      <w:pPr>
        <w:ind w:firstLine="708"/>
        <w:jc w:val="both"/>
      </w:pPr>
      <w:r w:rsidRPr="00B000A2">
        <w:t xml:space="preserve">- оказывает бесплатную юридическую помощь работникам и работодателям </w:t>
      </w:r>
      <w:r w:rsidR="0001565D">
        <w:t xml:space="preserve">по вопросам </w:t>
      </w:r>
      <w:r w:rsidRPr="00B000A2">
        <w:t>трудового законодательства.</w:t>
      </w:r>
    </w:p>
    <w:p w:rsidR="00A92068" w:rsidRPr="00B000A2" w:rsidRDefault="00361244">
      <w:pPr>
        <w:ind w:firstLine="708"/>
        <w:jc w:val="both"/>
      </w:pPr>
      <w:r>
        <w:t>2.11</w:t>
      </w:r>
      <w:r w:rsidR="00A92068" w:rsidRPr="00B000A2">
        <w:t xml:space="preserve">. </w:t>
      </w:r>
      <w:r w:rsidR="006B5669">
        <w:t xml:space="preserve">Терком </w:t>
      </w:r>
      <w:r w:rsidR="00A92068" w:rsidRPr="00B000A2">
        <w:t>профсоюза разрабатывает на основе настоящего соглашения проекты коллективных договоров и добивается включения в них:</w:t>
      </w:r>
    </w:p>
    <w:p w:rsidR="00A92068" w:rsidRPr="00B000A2" w:rsidRDefault="00A92068">
      <w:pPr>
        <w:ind w:firstLine="708"/>
        <w:jc w:val="both"/>
      </w:pPr>
      <w:r w:rsidRPr="00B000A2">
        <w:t xml:space="preserve">- обязательств работодателей по сохранению и развитию рабочих мест, </w:t>
      </w:r>
      <w:r w:rsidR="0001565D">
        <w:t>расширению</w:t>
      </w:r>
      <w:r w:rsidRPr="00B000A2">
        <w:t xml:space="preserve"> льг</w:t>
      </w:r>
      <w:r w:rsidR="00F20EE5">
        <w:t xml:space="preserve">от и гарантий </w:t>
      </w:r>
      <w:r w:rsidRPr="00B000A2">
        <w:t>работников;</w:t>
      </w:r>
    </w:p>
    <w:p w:rsidR="00A92068" w:rsidRPr="00B000A2" w:rsidRDefault="00A92068">
      <w:pPr>
        <w:ind w:firstLine="708"/>
        <w:jc w:val="both"/>
      </w:pPr>
      <w:r w:rsidRPr="00B000A2">
        <w:t>- обязательств работодателей по установлению заработной платы не ниже опр</w:t>
      </w:r>
      <w:r w:rsidR="00025DE4">
        <w:t>еделенной настоящим С</w:t>
      </w:r>
      <w:r>
        <w:t>оглашением</w:t>
      </w:r>
      <w:r w:rsidRPr="00B000A2">
        <w:t>;</w:t>
      </w:r>
    </w:p>
    <w:p w:rsidR="00A92068" w:rsidRPr="00B000A2" w:rsidRDefault="00A92068">
      <w:pPr>
        <w:ind w:firstLine="708"/>
        <w:jc w:val="both"/>
      </w:pPr>
      <w:r w:rsidRPr="00B000A2">
        <w:t>- обязательств работодателей в области трудовых отношений, продолжительности рабочего времени, отпусков и т.д.;</w:t>
      </w:r>
    </w:p>
    <w:p w:rsidR="00A92068" w:rsidRPr="00B000A2" w:rsidRDefault="00A92068">
      <w:pPr>
        <w:ind w:firstLine="708"/>
        <w:jc w:val="both"/>
      </w:pPr>
      <w:r w:rsidRPr="00B000A2">
        <w:lastRenderedPageBreak/>
        <w:t>- обязательств работодателей в области создания здо</w:t>
      </w:r>
      <w:r w:rsidR="00345F8B">
        <w:t>ровых</w:t>
      </w:r>
      <w:r w:rsidRPr="00B000A2">
        <w:t xml:space="preserve"> и безопасных условий труда, обеспечения работающих необходимой спец</w:t>
      </w:r>
      <w:r w:rsidR="00133DC5">
        <w:t xml:space="preserve">иальной </w:t>
      </w:r>
      <w:r w:rsidRPr="00B000A2">
        <w:t>одеждой, спец</w:t>
      </w:r>
      <w:r w:rsidR="00133DC5">
        <w:t xml:space="preserve">иальной </w:t>
      </w:r>
      <w:r w:rsidRPr="00B000A2">
        <w:t>обувью</w:t>
      </w:r>
      <w:r w:rsidR="0001565D">
        <w:t xml:space="preserve"> и </w:t>
      </w:r>
      <w:r w:rsidR="0001565D" w:rsidRPr="00B000A2">
        <w:t>другими</w:t>
      </w:r>
      <w:r w:rsidR="006B5669">
        <w:t xml:space="preserve"> </w:t>
      </w:r>
      <w:r w:rsidRPr="00B000A2">
        <w:t>с</w:t>
      </w:r>
      <w:r>
        <w:t>редствами индивидуальной защиты</w:t>
      </w:r>
      <w:r w:rsidRPr="00B000A2">
        <w:t>;</w:t>
      </w:r>
    </w:p>
    <w:p w:rsidR="00A92068" w:rsidRPr="00B000A2" w:rsidRDefault="00A92068">
      <w:pPr>
        <w:ind w:firstLine="708"/>
        <w:jc w:val="both"/>
      </w:pPr>
      <w:r w:rsidRPr="00B000A2">
        <w:t>- обязательств работодателей по установлению дополнительных, по сравнению с действующим законодательством, гарантий и компенсаций ветера</w:t>
      </w:r>
      <w:r w:rsidR="003E7FF1">
        <w:t>нам труда, пенсионерам, инвалидам</w:t>
      </w:r>
      <w:r w:rsidRPr="00B000A2">
        <w:t>, многодетным семьям, матерям-одиночкам</w:t>
      </w:r>
      <w:r w:rsidR="0001565D">
        <w:t>,</w:t>
      </w:r>
      <w:r w:rsidR="006B5669">
        <w:t xml:space="preserve"> </w:t>
      </w:r>
      <w:r w:rsidR="0001565D">
        <w:t>женщинам, имеющим малолетних детей</w:t>
      </w:r>
      <w:r w:rsidRPr="00B000A2">
        <w:t>;</w:t>
      </w:r>
    </w:p>
    <w:p w:rsidR="00A92068" w:rsidRPr="00B000A2" w:rsidRDefault="00A92068">
      <w:pPr>
        <w:ind w:firstLine="708"/>
        <w:jc w:val="both"/>
      </w:pPr>
      <w:r w:rsidRPr="00B000A2">
        <w:t>- других обязательств</w:t>
      </w:r>
      <w:r w:rsidR="00F20EE5">
        <w:t>,</w:t>
      </w:r>
      <w:r w:rsidRPr="00B000A2">
        <w:t xml:space="preserve"> направленных на социа</w:t>
      </w:r>
      <w:r w:rsidR="003E7FF1">
        <w:t>льно-экономическую</w:t>
      </w:r>
      <w:r w:rsidRPr="00B000A2">
        <w:t xml:space="preserve"> защиту работников.</w:t>
      </w:r>
    </w:p>
    <w:p w:rsidR="00A92068" w:rsidRPr="00B000A2" w:rsidRDefault="00361244">
      <w:pPr>
        <w:ind w:firstLine="708"/>
        <w:jc w:val="both"/>
      </w:pPr>
      <w:r>
        <w:t>2.12</w:t>
      </w:r>
      <w:r w:rsidR="003E7FF1">
        <w:t>. Администрация</w:t>
      </w:r>
      <w:r w:rsidR="006B5669">
        <w:t xml:space="preserve"> района </w:t>
      </w:r>
      <w:r w:rsidR="00F20EE5">
        <w:t xml:space="preserve"> </w:t>
      </w:r>
      <w:r w:rsidR="0042715A">
        <w:t xml:space="preserve">и </w:t>
      </w:r>
      <w:r w:rsidR="006B5669">
        <w:t xml:space="preserve">Терком </w:t>
      </w:r>
      <w:r w:rsidR="00A92068" w:rsidRPr="00B000A2">
        <w:t>профсоюза:</w:t>
      </w:r>
    </w:p>
    <w:p w:rsidR="00A92068" w:rsidRPr="00B000A2" w:rsidRDefault="00A92068">
      <w:pPr>
        <w:ind w:firstLine="708"/>
        <w:jc w:val="both"/>
      </w:pPr>
      <w:r w:rsidRPr="00B000A2">
        <w:t>- организуют совместные мероприятия по повышению экономических, правовых знаний и делов</w:t>
      </w:r>
      <w:r w:rsidR="00F20EE5">
        <w:t xml:space="preserve">ой квалификации руководителей, </w:t>
      </w:r>
      <w:r w:rsidRPr="00B000A2">
        <w:t>главных специалистов и выборных профсоюзных актив</w:t>
      </w:r>
      <w:r w:rsidR="00B634B0">
        <w:t xml:space="preserve">истов </w:t>
      </w:r>
      <w:r w:rsidR="0081501A">
        <w:t>организаций (</w:t>
      </w:r>
      <w:r w:rsidR="00B634B0">
        <w:t>предприятий</w:t>
      </w:r>
      <w:r w:rsidR="0081501A">
        <w:t>)</w:t>
      </w:r>
      <w:r w:rsidR="00B634B0">
        <w:t xml:space="preserve"> и организаций</w:t>
      </w:r>
      <w:r w:rsidRPr="00B000A2">
        <w:t>;</w:t>
      </w:r>
    </w:p>
    <w:p w:rsidR="00A92068" w:rsidRPr="00B000A2" w:rsidRDefault="00A92068">
      <w:pPr>
        <w:ind w:firstLine="708"/>
        <w:jc w:val="both"/>
      </w:pPr>
      <w:r w:rsidRPr="00B000A2">
        <w:t xml:space="preserve">- организуют обмен опытом работы </w:t>
      </w:r>
      <w:r w:rsidR="0081501A">
        <w:t>организаций (</w:t>
      </w:r>
      <w:r w:rsidRPr="00B000A2">
        <w:t>предприятий</w:t>
      </w:r>
      <w:r w:rsidR="0081501A">
        <w:t>)</w:t>
      </w:r>
      <w:r w:rsidRPr="00B000A2">
        <w:t xml:space="preserve"> и организаций, добившихся наилучших результатов, разрабатывают и осуществляют меры по распространению передового опыта и технологий, используя средства массовой информации;</w:t>
      </w:r>
    </w:p>
    <w:p w:rsidR="00A92068" w:rsidRPr="00B000A2" w:rsidRDefault="00A92068">
      <w:pPr>
        <w:ind w:firstLine="708"/>
        <w:jc w:val="both"/>
      </w:pPr>
      <w:r w:rsidRPr="00B000A2">
        <w:t xml:space="preserve">- осуществляют совместные меры по проведению конкурсов и смотров </w:t>
      </w:r>
      <w:r>
        <w:t>профессионального мастерства, утве</w:t>
      </w:r>
      <w:r w:rsidRPr="00B000A2">
        <w:t>рждают различные формы морального и материального поощрения победителей;</w:t>
      </w:r>
    </w:p>
    <w:p w:rsidR="00A92068" w:rsidRPr="00B000A2" w:rsidRDefault="00A92068">
      <w:pPr>
        <w:ind w:firstLine="708"/>
        <w:jc w:val="both"/>
      </w:pPr>
      <w:r w:rsidRPr="00B000A2">
        <w:t>- разрабатывают и осуществляют мероприятия по подготовке от</w:t>
      </w:r>
      <w:r w:rsidR="003E7FF1">
        <w:t>раслевых праздников:</w:t>
      </w:r>
      <w:r w:rsidRPr="00B000A2">
        <w:t xml:space="preserve"> «День работников жилищно-коммунального хозяйства и бытового обслуживания населения», </w:t>
      </w:r>
      <w:r w:rsidR="003E7FF1">
        <w:t>«День энергетика</w:t>
      </w:r>
      <w:r w:rsidR="006B5669">
        <w:t>»»;</w:t>
      </w:r>
      <w:r w:rsidR="00552860" w:rsidRPr="00552860">
        <w:rPr>
          <w:color w:val="000000"/>
        </w:rPr>
        <w:t xml:space="preserve"> </w:t>
      </w:r>
    </w:p>
    <w:p w:rsidR="00A92068" w:rsidRDefault="00A92068">
      <w:pPr>
        <w:ind w:firstLine="708"/>
        <w:jc w:val="both"/>
      </w:pPr>
      <w:r w:rsidRPr="00B000A2">
        <w:t xml:space="preserve">- рассматривают </w:t>
      </w:r>
      <w:r w:rsidR="003E7FF1">
        <w:t>предложения коллективов</w:t>
      </w:r>
      <w:r w:rsidRPr="00B000A2">
        <w:t xml:space="preserve"> по награждению работников жилищно-коммунального</w:t>
      </w:r>
      <w:r w:rsidR="006B5669">
        <w:t xml:space="preserve"> хозяйства и </w:t>
      </w:r>
      <w:r w:rsidR="003E7FF1">
        <w:t>топ</w:t>
      </w:r>
      <w:r w:rsidR="006B5669">
        <w:t xml:space="preserve">ливно-энергетического </w:t>
      </w:r>
      <w:r w:rsidR="008F3B50">
        <w:t>комплекса</w:t>
      </w:r>
      <w:r w:rsidR="00847C92">
        <w:t xml:space="preserve"> </w:t>
      </w:r>
      <w:r w:rsidRPr="00B000A2">
        <w:t>правительственными наградами</w:t>
      </w:r>
      <w:r w:rsidR="00C87836">
        <w:t>, п</w:t>
      </w:r>
      <w:r>
        <w:t>очетными грамотами, присвоению</w:t>
      </w:r>
      <w:r w:rsidRPr="00B000A2">
        <w:t xml:space="preserve"> им почетных званий</w:t>
      </w:r>
      <w:r w:rsidR="00000756">
        <w:t>;</w:t>
      </w:r>
    </w:p>
    <w:p w:rsidR="00000756" w:rsidRPr="00B000A2" w:rsidRDefault="00000756">
      <w:pPr>
        <w:ind w:firstLine="708"/>
        <w:jc w:val="both"/>
      </w:pPr>
      <w:r>
        <w:t>- организуют разработку и реализацию мероприятий по содействию в трудоустройстве не</w:t>
      </w:r>
      <w:r w:rsidR="006B5669">
        <w:t xml:space="preserve"> </w:t>
      </w:r>
      <w:r>
        <w:t>занятых инвалидов.</w:t>
      </w:r>
    </w:p>
    <w:p w:rsidR="00A92068" w:rsidRPr="00B000A2" w:rsidRDefault="00361244">
      <w:pPr>
        <w:ind w:firstLine="708"/>
        <w:jc w:val="both"/>
      </w:pPr>
      <w:r>
        <w:t>2.13</w:t>
      </w:r>
      <w:r w:rsidR="00A92068" w:rsidRPr="00B000A2">
        <w:t>. Стороны договорились, что решение всех спорных вопросов, возникших в рамках настоящего соглашения, а также толкование самого соглашения относится к исключительной компетенции трехсторонней комиссии его подготовившей.</w:t>
      </w:r>
    </w:p>
    <w:p w:rsidR="00A92068" w:rsidRPr="00B000A2" w:rsidRDefault="00A92068">
      <w:pPr>
        <w:ind w:firstLine="708"/>
        <w:jc w:val="both"/>
      </w:pPr>
      <w:r w:rsidRPr="00B000A2">
        <w:t>2.1</w:t>
      </w:r>
      <w:r w:rsidR="00361244">
        <w:t>4</w:t>
      </w:r>
      <w:r w:rsidRPr="00B000A2">
        <w:t>. За невыполнение условий настоящего соглашения стороны несут ответственность в соответствии с действующим законодательством.</w:t>
      </w:r>
    </w:p>
    <w:p w:rsidR="00A92068" w:rsidRPr="00533C5E" w:rsidRDefault="00361244">
      <w:pPr>
        <w:ind w:firstLine="708"/>
        <w:jc w:val="both"/>
      </w:pPr>
      <w:r>
        <w:t>2.15</w:t>
      </w:r>
      <w:r w:rsidR="00A92068" w:rsidRPr="00B000A2">
        <w:t xml:space="preserve">. </w:t>
      </w:r>
      <w:proofErr w:type="gramStart"/>
      <w:r w:rsidR="00A92068" w:rsidRPr="00B000A2">
        <w:t>Контроль за</w:t>
      </w:r>
      <w:proofErr w:type="gramEnd"/>
      <w:r w:rsidR="00A92068" w:rsidRPr="00B000A2">
        <w:t xml:space="preserve"> выполнением соглашения осуществляется сторонами и их представителями, а также органами по труду</w:t>
      </w:r>
      <w:r w:rsidR="006B5669">
        <w:t xml:space="preserve"> района</w:t>
      </w:r>
      <w:r w:rsidR="00A92068" w:rsidRPr="00B000A2">
        <w:t>. Совместные заседания представителей сторон проводятся не реже двух раз в год.</w:t>
      </w:r>
    </w:p>
    <w:p w:rsidR="0081501A" w:rsidRDefault="0081501A" w:rsidP="007A6306">
      <w:pPr>
        <w:jc w:val="both"/>
      </w:pPr>
    </w:p>
    <w:p w:rsidR="006A173A" w:rsidRDefault="00A16EEA" w:rsidP="00CE07DC">
      <w:pPr>
        <w:ind w:firstLine="709"/>
        <w:jc w:val="center"/>
        <w:outlineLvl w:val="0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  <w:lang w:val="en-US"/>
        </w:rPr>
        <w:t>III</w:t>
      </w:r>
      <w:r w:rsidRPr="00786B1D"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</w:rPr>
        <w:t>ОПЛАТА ТРУДА.</w:t>
      </w:r>
      <w:proofErr w:type="gramEnd"/>
    </w:p>
    <w:p w:rsidR="0004463B" w:rsidRPr="00A16EEA" w:rsidRDefault="0004463B" w:rsidP="00CE07DC">
      <w:pPr>
        <w:ind w:firstLine="709"/>
        <w:jc w:val="center"/>
        <w:outlineLvl w:val="0"/>
        <w:rPr>
          <w:b/>
          <w:sz w:val="32"/>
          <w:szCs w:val="32"/>
          <w:u w:val="single"/>
        </w:rPr>
      </w:pPr>
    </w:p>
    <w:p w:rsidR="00AB0D05" w:rsidRPr="00CE07DC" w:rsidRDefault="00CE07DC" w:rsidP="00CE0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B0D05" w:rsidRPr="00CE07DC">
        <w:rPr>
          <w:rFonts w:ascii="Times New Roman" w:hAnsi="Times New Roman" w:cs="Times New Roman"/>
          <w:sz w:val="28"/>
          <w:szCs w:val="28"/>
        </w:rPr>
        <w:t xml:space="preserve">Система оплаты и стимулирования труда, доплаты и надбавки компенсационного характера (за работу в ночное время, выходные и нерабочие праздничные дни, сверхурочную работу и в других случаях) устанавливаются </w:t>
      </w:r>
      <w:r w:rsidR="00AB0D05" w:rsidRPr="00CE07DC">
        <w:rPr>
          <w:rFonts w:ascii="Times New Roman" w:hAnsi="Times New Roman" w:cs="Times New Roman"/>
          <w:sz w:val="28"/>
          <w:szCs w:val="28"/>
        </w:rPr>
        <w:lastRenderedPageBreak/>
        <w:t>непосредственно в организациях согласно соглашениям, коллективным договорам, локальным нормативным актам.</w:t>
      </w:r>
    </w:p>
    <w:p w:rsidR="00AB0D05" w:rsidRDefault="00CE07DC" w:rsidP="00CE0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0D05" w:rsidRPr="00CE07DC">
        <w:rPr>
          <w:rFonts w:ascii="Times New Roman" w:hAnsi="Times New Roman" w:cs="Times New Roman"/>
          <w:sz w:val="28"/>
          <w:szCs w:val="28"/>
        </w:rPr>
        <w:t>.2. Работодатели обеспечивают оплату труда работников в соответствии с квалификацией, сложностью выполняемой работы, количеством</w:t>
      </w:r>
      <w:r w:rsidR="0001565D">
        <w:rPr>
          <w:rFonts w:ascii="Times New Roman" w:hAnsi="Times New Roman" w:cs="Times New Roman"/>
          <w:sz w:val="28"/>
          <w:szCs w:val="28"/>
        </w:rPr>
        <w:t xml:space="preserve"> и качеством затраченного труда.</w:t>
      </w:r>
    </w:p>
    <w:p w:rsidR="0056652A" w:rsidRDefault="008450BD" w:rsidP="00025DE4">
      <w:pPr>
        <w:ind w:firstLine="708"/>
        <w:jc w:val="both"/>
      </w:pPr>
      <w:r>
        <w:t xml:space="preserve">3.3. </w:t>
      </w:r>
      <w:r w:rsidR="0056652A">
        <w:t xml:space="preserve">Работодатели, по согласованию с выборным профсоюзным органом, устанавливают в коллективном договоре тарифные коэффициенты всем категориям работников </w:t>
      </w:r>
      <w:r w:rsidR="0081501A">
        <w:t>организации</w:t>
      </w:r>
      <w:r w:rsidR="0056652A">
        <w:t>, но не ниже минимальных тарифных коэффици</w:t>
      </w:r>
      <w:r w:rsidR="00025DE4">
        <w:t>ентов, установленных настоящим С</w:t>
      </w:r>
      <w:r w:rsidR="0056652A">
        <w:t>оглашением (таблицы № 1-5).</w:t>
      </w:r>
    </w:p>
    <w:p w:rsidR="0056652A" w:rsidRDefault="00242E28" w:rsidP="0056652A">
      <w:pPr>
        <w:ind w:firstLine="708"/>
        <w:jc w:val="both"/>
      </w:pPr>
      <w:r>
        <w:t>3</w:t>
      </w:r>
      <w:r w:rsidR="0056652A">
        <w:t>.</w:t>
      </w:r>
      <w:r>
        <w:t>4</w:t>
      </w:r>
      <w:r w:rsidR="0056652A">
        <w:t xml:space="preserve">. Системы оплаты труда, размеры тарифных ставок, окладов, различного вида социальных выплат, системы доплат и надбавок стимулирующего характера, в том числе за выслугу лет, а также соотношение в их размерах между отдельными категориями работников, устанавливаются работодателем по согласованию с выборным профсоюзным органом </w:t>
      </w:r>
      <w:r w:rsidR="00FF4B5D">
        <w:t>организации</w:t>
      </w:r>
      <w:r w:rsidR="0056652A">
        <w:t xml:space="preserve"> и вносятся в коллективный договор.</w:t>
      </w:r>
    </w:p>
    <w:p w:rsidR="0056652A" w:rsidRPr="000A7DAA" w:rsidRDefault="00242E28" w:rsidP="0056652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56652A" w:rsidRPr="000A7DAA">
        <w:rPr>
          <w:b w:val="0"/>
          <w:sz w:val="28"/>
          <w:szCs w:val="28"/>
        </w:rPr>
        <w:t>.</w:t>
      </w:r>
      <w:r w:rsidR="00455710">
        <w:rPr>
          <w:b w:val="0"/>
          <w:sz w:val="28"/>
          <w:szCs w:val="28"/>
        </w:rPr>
        <w:t>5</w:t>
      </w:r>
      <w:r w:rsidR="0056652A" w:rsidRPr="000A7DAA">
        <w:rPr>
          <w:b w:val="0"/>
          <w:sz w:val="28"/>
          <w:szCs w:val="28"/>
        </w:rPr>
        <w:t>. Конкретная величина кратности оклада руководител</w:t>
      </w:r>
      <w:r w:rsidR="00455710">
        <w:rPr>
          <w:b w:val="0"/>
          <w:sz w:val="28"/>
          <w:szCs w:val="28"/>
        </w:rPr>
        <w:t>ей</w:t>
      </w:r>
      <w:r w:rsidR="006B5669">
        <w:rPr>
          <w:b w:val="0"/>
          <w:sz w:val="28"/>
          <w:szCs w:val="28"/>
        </w:rPr>
        <w:t xml:space="preserve"> </w:t>
      </w:r>
      <w:r w:rsidR="00FF4B5D">
        <w:rPr>
          <w:b w:val="0"/>
          <w:sz w:val="28"/>
          <w:szCs w:val="28"/>
        </w:rPr>
        <w:t>организац</w:t>
      </w:r>
      <w:r w:rsidR="0056652A" w:rsidRPr="000A7DAA">
        <w:rPr>
          <w:b w:val="0"/>
          <w:sz w:val="28"/>
          <w:szCs w:val="28"/>
        </w:rPr>
        <w:t>и</w:t>
      </w:r>
      <w:r w:rsidR="00455710">
        <w:rPr>
          <w:b w:val="0"/>
          <w:sz w:val="28"/>
          <w:szCs w:val="28"/>
        </w:rPr>
        <w:t>й государственной и муниципальной формы собственности</w:t>
      </w:r>
      <w:r w:rsidR="0056652A" w:rsidRPr="000A7DAA">
        <w:rPr>
          <w:b w:val="0"/>
          <w:sz w:val="28"/>
          <w:szCs w:val="28"/>
        </w:rPr>
        <w:t xml:space="preserve"> к тарифной ставке рабочего 1 разряда определяется на основе постановления Правительства РФ от 02.01.</w:t>
      </w:r>
      <w:r w:rsidR="0001565D">
        <w:rPr>
          <w:b w:val="0"/>
          <w:sz w:val="28"/>
          <w:szCs w:val="28"/>
        </w:rPr>
        <w:t>2015 г</w:t>
      </w:r>
      <w:r w:rsidR="0056652A" w:rsidRPr="000A7DAA">
        <w:rPr>
          <w:b w:val="0"/>
          <w:sz w:val="28"/>
          <w:szCs w:val="28"/>
        </w:rPr>
        <w:t>. № 2 «Об условиях оплаты труда руководителей федеральных государственных унитарных предприятий»</w:t>
      </w:r>
      <w:proofErr w:type="gramStart"/>
      <w:r w:rsidR="0088113A">
        <w:rPr>
          <w:b w:val="0"/>
          <w:sz w:val="28"/>
          <w:szCs w:val="28"/>
        </w:rPr>
        <w:t>,</w:t>
      </w:r>
      <w:r w:rsidR="0056652A" w:rsidRPr="000A7DAA">
        <w:rPr>
          <w:b w:val="0"/>
          <w:sz w:val="28"/>
          <w:szCs w:val="28"/>
        </w:rPr>
        <w:t>н</w:t>
      </w:r>
      <w:proofErr w:type="gramEnd"/>
      <w:r w:rsidR="0056652A" w:rsidRPr="000A7DAA">
        <w:rPr>
          <w:b w:val="0"/>
          <w:sz w:val="28"/>
          <w:szCs w:val="28"/>
        </w:rPr>
        <w:t>о не ниже минимальных тарифных коэффиц</w:t>
      </w:r>
      <w:r w:rsidR="00025DE4">
        <w:rPr>
          <w:b w:val="0"/>
          <w:sz w:val="28"/>
          <w:szCs w:val="28"/>
        </w:rPr>
        <w:t>иентов, предусмотренных данным С</w:t>
      </w:r>
      <w:r w:rsidR="0056652A" w:rsidRPr="000A7DAA">
        <w:rPr>
          <w:b w:val="0"/>
          <w:sz w:val="28"/>
          <w:szCs w:val="28"/>
        </w:rPr>
        <w:t>оглашением (таблица № 3), с учетом положений по оплате труда, определенных коллективным договором.</w:t>
      </w:r>
      <w:r w:rsidR="0088113A">
        <w:rPr>
          <w:b w:val="0"/>
          <w:sz w:val="28"/>
          <w:szCs w:val="28"/>
        </w:rPr>
        <w:t xml:space="preserve"> </w:t>
      </w:r>
      <w:r w:rsidR="0056652A" w:rsidRPr="008450BD">
        <w:rPr>
          <w:b w:val="0"/>
          <w:sz w:val="28"/>
          <w:szCs w:val="28"/>
        </w:rPr>
        <w:t xml:space="preserve">Премирование руководителей </w:t>
      </w:r>
      <w:r w:rsidR="0081501A">
        <w:rPr>
          <w:b w:val="0"/>
          <w:sz w:val="28"/>
          <w:szCs w:val="28"/>
        </w:rPr>
        <w:t>организаций</w:t>
      </w:r>
      <w:r w:rsidR="0056652A" w:rsidRPr="008450BD">
        <w:rPr>
          <w:b w:val="0"/>
          <w:sz w:val="28"/>
          <w:szCs w:val="28"/>
        </w:rPr>
        <w:t xml:space="preserve"> ЖКХ</w:t>
      </w:r>
      <w:r w:rsidR="008450BD" w:rsidRPr="008450BD">
        <w:rPr>
          <w:b w:val="0"/>
          <w:sz w:val="28"/>
          <w:szCs w:val="28"/>
        </w:rPr>
        <w:t xml:space="preserve">, </w:t>
      </w:r>
      <w:r w:rsidR="0056652A" w:rsidRPr="008450BD">
        <w:rPr>
          <w:b w:val="0"/>
          <w:sz w:val="28"/>
          <w:szCs w:val="28"/>
        </w:rPr>
        <w:t>ТЭК</w:t>
      </w:r>
      <w:r w:rsidR="0088113A">
        <w:rPr>
          <w:b w:val="0"/>
          <w:sz w:val="28"/>
          <w:szCs w:val="28"/>
        </w:rPr>
        <w:t xml:space="preserve"> </w:t>
      </w:r>
      <w:r w:rsidR="0056652A" w:rsidRPr="000A7DAA">
        <w:rPr>
          <w:b w:val="0"/>
          <w:sz w:val="28"/>
          <w:szCs w:val="28"/>
        </w:rPr>
        <w:t xml:space="preserve">не имеющим прибыли, </w:t>
      </w:r>
      <w:r w:rsidR="0001565D" w:rsidRPr="000A7DAA">
        <w:rPr>
          <w:b w:val="0"/>
          <w:sz w:val="28"/>
          <w:szCs w:val="28"/>
        </w:rPr>
        <w:t>по объективным причинам</w:t>
      </w:r>
      <w:r w:rsidR="0001565D">
        <w:rPr>
          <w:b w:val="0"/>
          <w:sz w:val="28"/>
          <w:szCs w:val="28"/>
        </w:rPr>
        <w:t>,</w:t>
      </w:r>
      <w:r w:rsidR="0088113A">
        <w:rPr>
          <w:b w:val="0"/>
          <w:sz w:val="28"/>
          <w:szCs w:val="28"/>
        </w:rPr>
        <w:t xml:space="preserve"> </w:t>
      </w:r>
      <w:r w:rsidR="0056652A" w:rsidRPr="000A7DAA">
        <w:rPr>
          <w:b w:val="0"/>
          <w:sz w:val="28"/>
          <w:szCs w:val="28"/>
        </w:rPr>
        <w:t>производится за счет средств на оплату труда, относимых на себестоимость работ (услуг) по показателям, определенным коллективным договором.</w:t>
      </w:r>
    </w:p>
    <w:p w:rsidR="0056652A" w:rsidRDefault="00242E28" w:rsidP="008450BD">
      <w:pPr>
        <w:ind w:firstLine="708"/>
        <w:jc w:val="both"/>
      </w:pPr>
      <w:r>
        <w:t>3.</w:t>
      </w:r>
      <w:r w:rsidR="00797001">
        <w:t>6</w:t>
      </w:r>
      <w:r>
        <w:t xml:space="preserve">. </w:t>
      </w:r>
      <w:r w:rsidR="0056652A" w:rsidRPr="008450BD">
        <w:t xml:space="preserve">Повышение должностного оклада руководителя производится одновременно с увеличением тарифных ставок на </w:t>
      </w:r>
      <w:r w:rsidR="0081501A">
        <w:t>организации</w:t>
      </w:r>
      <w:r w:rsidR="0056652A" w:rsidRPr="008450BD">
        <w:t>.</w:t>
      </w:r>
    </w:p>
    <w:p w:rsidR="00BD70CA" w:rsidRDefault="00BD70CA" w:rsidP="008450BD">
      <w:pPr>
        <w:ind w:firstLine="708"/>
        <w:jc w:val="both"/>
      </w:pPr>
      <w:r>
        <w:t>3.7. При расчете оплаты труда руководителей, специалистов и служащих многоотраслевых организаций необходимо применять средний дифференцирующий коэффициент, определяемый частным от приве</w:t>
      </w:r>
      <w:r w:rsidR="0037276E">
        <w:t>денной численности ра</w:t>
      </w:r>
      <w:r>
        <w:t>ботников (сумма произведений штатного списоч</w:t>
      </w:r>
      <w:r w:rsidR="0037276E">
        <w:t>ного со</w:t>
      </w:r>
      <w:r>
        <w:t>става работников подразделений на соответствующий коэффициент особенностей работ)</w:t>
      </w:r>
      <w:r w:rsidR="0037276E">
        <w:t xml:space="preserve"> и штатной численности работников этих организаций.</w:t>
      </w:r>
    </w:p>
    <w:p w:rsidR="0037276E" w:rsidRPr="008450BD" w:rsidRDefault="0037276E" w:rsidP="008450BD">
      <w:pPr>
        <w:ind w:firstLine="708"/>
        <w:jc w:val="both"/>
      </w:pPr>
      <w:r>
        <w:t>3.8.Численность и штат работников организации принимается единоличным решением работодателя. Тарифные (</w:t>
      </w:r>
      <w:proofErr w:type="spellStart"/>
      <w:r>
        <w:t>межразрядные</w:t>
      </w:r>
      <w:proofErr w:type="spellEnd"/>
      <w:r>
        <w:t>) коэффициенты всем категориям работников организации работодатель устанавливает по согласованию с выборным профсоюзным органом, но не ниже чем в Таблице 1 Приложения.</w:t>
      </w:r>
    </w:p>
    <w:p w:rsidR="0056652A" w:rsidRPr="008450BD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727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652A" w:rsidRPr="008450BD">
        <w:rPr>
          <w:rFonts w:ascii="Times New Roman" w:hAnsi="Times New Roman" w:cs="Times New Roman"/>
          <w:sz w:val="28"/>
          <w:szCs w:val="28"/>
        </w:rPr>
        <w:t>Расходы работодателей на оплату труда работников и иные расходы, обусловленные трудовыми отношениями, для включения в тарифы, формируются с учетом:</w:t>
      </w:r>
    </w:p>
    <w:p w:rsidR="0056652A" w:rsidRPr="008450BD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а) расходов (средств) на оплату труда;</w:t>
      </w:r>
    </w:p>
    <w:p w:rsidR="0056652A" w:rsidRPr="008450BD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б) иных расходов, связанных с производством и реализацией продукции и услуг;</w:t>
      </w:r>
    </w:p>
    <w:p w:rsidR="0056652A" w:rsidRPr="008450BD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lastRenderedPageBreak/>
        <w:t>в) расходов, связанных с исполнением условий настоящего Соглашения;</w:t>
      </w:r>
    </w:p>
    <w:p w:rsidR="0056652A" w:rsidRPr="008450BD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г) расходов, предусмотренных иными документами, регулирующими отношения между работодателями и работниками.</w:t>
      </w:r>
    </w:p>
    <w:p w:rsidR="0056652A" w:rsidRPr="008450BD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7276E">
        <w:rPr>
          <w:rFonts w:ascii="Times New Roman" w:hAnsi="Times New Roman" w:cs="Times New Roman"/>
          <w:sz w:val="28"/>
          <w:szCs w:val="28"/>
        </w:rPr>
        <w:t xml:space="preserve">10. </w:t>
      </w:r>
      <w:r w:rsidR="0056652A" w:rsidRPr="008450BD">
        <w:rPr>
          <w:rFonts w:ascii="Times New Roman" w:hAnsi="Times New Roman" w:cs="Times New Roman"/>
          <w:sz w:val="28"/>
          <w:szCs w:val="28"/>
        </w:rPr>
        <w:t>Расходы (средства), направляемые на оплату труда, рассчитываются</w:t>
      </w:r>
      <w:r w:rsidR="008D43BE">
        <w:rPr>
          <w:rFonts w:ascii="Times New Roman" w:hAnsi="Times New Roman" w:cs="Times New Roman"/>
          <w:sz w:val="28"/>
          <w:szCs w:val="28"/>
        </w:rPr>
        <w:t xml:space="preserve"> на экономически обоснованном уровне,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исходя из нормативной численности работников, </w:t>
      </w:r>
      <w:r w:rsidR="008D43BE">
        <w:rPr>
          <w:rFonts w:ascii="Times New Roman" w:hAnsi="Times New Roman" w:cs="Times New Roman"/>
          <w:sz w:val="28"/>
          <w:szCs w:val="28"/>
        </w:rPr>
        <w:t>обеспечивающей безопасные условия и охрану труда, возможность нормальной работы оборудования в соответствии с действующими санитарно-гигиеническими и техническими нормами и стандартами</w:t>
      </w:r>
      <w:r w:rsidR="0056652A" w:rsidRPr="008450BD">
        <w:rPr>
          <w:rFonts w:ascii="Times New Roman" w:hAnsi="Times New Roman" w:cs="Times New Roman"/>
          <w:sz w:val="28"/>
          <w:szCs w:val="28"/>
        </w:rPr>
        <w:t>, и включают в себя:</w:t>
      </w:r>
    </w:p>
    <w:p w:rsidR="0056652A" w:rsidRPr="008450BD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7276E">
        <w:rPr>
          <w:rFonts w:ascii="Times New Roman" w:hAnsi="Times New Roman" w:cs="Times New Roman"/>
          <w:sz w:val="28"/>
          <w:szCs w:val="28"/>
        </w:rPr>
        <w:t>10</w:t>
      </w:r>
      <w:r w:rsidR="0056652A" w:rsidRPr="008450BD">
        <w:rPr>
          <w:rFonts w:ascii="Times New Roman" w:hAnsi="Times New Roman" w:cs="Times New Roman"/>
          <w:sz w:val="28"/>
          <w:szCs w:val="28"/>
        </w:rPr>
        <w:t>.</w:t>
      </w:r>
      <w:r w:rsidR="00DD6379">
        <w:rPr>
          <w:rFonts w:ascii="Times New Roman" w:hAnsi="Times New Roman" w:cs="Times New Roman"/>
          <w:sz w:val="28"/>
          <w:szCs w:val="28"/>
        </w:rPr>
        <w:t>1.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Тарифную составляющую расходов (средств), направляемых на оплату труда, которая рассчитывается, исходя из минимальной месячной тарифной ставки</w:t>
      </w:r>
      <w:r w:rsidR="00AB1B23">
        <w:rPr>
          <w:rFonts w:ascii="Times New Roman" w:hAnsi="Times New Roman" w:cs="Times New Roman"/>
          <w:sz w:val="28"/>
          <w:szCs w:val="28"/>
        </w:rPr>
        <w:t xml:space="preserve"> рабочего первого разряда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и среднего разряда работ.</w:t>
      </w:r>
    </w:p>
    <w:p w:rsidR="0056652A" w:rsidRPr="008450BD" w:rsidRDefault="00242E28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7276E">
        <w:rPr>
          <w:rFonts w:ascii="Times New Roman" w:hAnsi="Times New Roman" w:cs="Times New Roman"/>
          <w:sz w:val="28"/>
          <w:szCs w:val="28"/>
        </w:rPr>
        <w:t>10</w:t>
      </w:r>
      <w:r w:rsidR="0056652A" w:rsidRPr="008450BD">
        <w:rPr>
          <w:rFonts w:ascii="Times New Roman" w:hAnsi="Times New Roman" w:cs="Times New Roman"/>
          <w:sz w:val="28"/>
          <w:szCs w:val="28"/>
        </w:rPr>
        <w:t>.</w:t>
      </w:r>
      <w:r w:rsidR="00DD6379">
        <w:rPr>
          <w:rFonts w:ascii="Times New Roman" w:hAnsi="Times New Roman" w:cs="Times New Roman"/>
          <w:sz w:val="28"/>
          <w:szCs w:val="28"/>
        </w:rPr>
        <w:t>2.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Средства, направляемые на премирование работников, доплаты, надбавки и другие выплаты в составе средств на оплату труда, которые формируются на договорной основе, включают в себя:</w:t>
      </w:r>
    </w:p>
    <w:p w:rsidR="0056652A" w:rsidRPr="008450BD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а) за работу в ночное время</w:t>
      </w:r>
      <w:r w:rsidR="008450BD">
        <w:rPr>
          <w:rFonts w:ascii="Times New Roman" w:hAnsi="Times New Roman" w:cs="Times New Roman"/>
          <w:sz w:val="28"/>
          <w:szCs w:val="28"/>
        </w:rPr>
        <w:t xml:space="preserve"> (с 22 до 6 часов)</w:t>
      </w:r>
      <w:r w:rsidRPr="008450BD">
        <w:rPr>
          <w:rFonts w:ascii="Times New Roman" w:hAnsi="Times New Roman" w:cs="Times New Roman"/>
          <w:sz w:val="28"/>
          <w:szCs w:val="28"/>
        </w:rPr>
        <w:t xml:space="preserve"> устанавливаются в размере </w:t>
      </w:r>
      <w:r w:rsidR="00E55EE9" w:rsidRPr="008450BD">
        <w:rPr>
          <w:rFonts w:ascii="Times New Roman" w:hAnsi="Times New Roman" w:cs="Times New Roman"/>
          <w:sz w:val="28"/>
          <w:szCs w:val="28"/>
        </w:rPr>
        <w:t>5</w:t>
      </w:r>
      <w:r w:rsidRPr="008450BD">
        <w:rPr>
          <w:rFonts w:ascii="Times New Roman" w:hAnsi="Times New Roman" w:cs="Times New Roman"/>
          <w:sz w:val="28"/>
          <w:szCs w:val="28"/>
        </w:rPr>
        <w:t>0 процентов тарифной ставки (должностного оклада) за каждый час работы;</w:t>
      </w:r>
    </w:p>
    <w:p w:rsidR="0056652A" w:rsidRDefault="0056652A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 xml:space="preserve">б) за работу на тяжелых работах, работах с вредными и (или) опасными и иными особыми условиями труда устанавливаются </w:t>
      </w:r>
      <w:r w:rsidR="008450BD">
        <w:rPr>
          <w:rFonts w:ascii="Times New Roman" w:hAnsi="Times New Roman" w:cs="Times New Roman"/>
          <w:sz w:val="28"/>
          <w:szCs w:val="28"/>
        </w:rPr>
        <w:t>в повышенном размере</w:t>
      </w:r>
      <w:r w:rsidR="00B21F8A">
        <w:rPr>
          <w:rFonts w:ascii="Times New Roman" w:hAnsi="Times New Roman" w:cs="Times New Roman"/>
          <w:sz w:val="28"/>
          <w:szCs w:val="28"/>
        </w:rPr>
        <w:t>,</w:t>
      </w:r>
      <w:r w:rsidR="008450BD">
        <w:rPr>
          <w:rFonts w:ascii="Times New Roman" w:hAnsi="Times New Roman" w:cs="Times New Roman"/>
          <w:sz w:val="28"/>
          <w:szCs w:val="28"/>
        </w:rPr>
        <w:t xml:space="preserve"> но не ниже 5 процентов</w:t>
      </w:r>
      <w:r w:rsidR="00DD6379">
        <w:rPr>
          <w:rFonts w:ascii="Times New Roman" w:hAnsi="Times New Roman" w:cs="Times New Roman"/>
          <w:sz w:val="28"/>
          <w:szCs w:val="28"/>
        </w:rPr>
        <w:t xml:space="preserve"> тарифной ставки (оклада)</w:t>
      </w:r>
      <w:r w:rsidR="008450BD">
        <w:rPr>
          <w:rFonts w:ascii="Times New Roman" w:hAnsi="Times New Roman" w:cs="Times New Roman"/>
          <w:sz w:val="28"/>
          <w:szCs w:val="28"/>
        </w:rPr>
        <w:t xml:space="preserve"> (ст. 147 ТК РФ)</w:t>
      </w:r>
      <w:r w:rsidRPr="008450BD">
        <w:rPr>
          <w:rFonts w:ascii="Times New Roman" w:hAnsi="Times New Roman" w:cs="Times New Roman"/>
          <w:sz w:val="28"/>
          <w:szCs w:val="28"/>
        </w:rPr>
        <w:t>;</w:t>
      </w:r>
    </w:p>
    <w:p w:rsidR="00242E28" w:rsidRPr="008450BD" w:rsidRDefault="0037276E" w:rsidP="00242E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2E28" w:rsidRPr="008450BD">
        <w:rPr>
          <w:rFonts w:ascii="Times New Roman" w:hAnsi="Times New Roman" w:cs="Times New Roman"/>
          <w:sz w:val="28"/>
          <w:szCs w:val="28"/>
        </w:rPr>
        <w:t>) за работу в выходные и нерабочие праздничные дни не менее чем в двойном размере;</w:t>
      </w:r>
    </w:p>
    <w:p w:rsidR="00E55EE9" w:rsidRPr="008450BD" w:rsidRDefault="0037276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5EE9" w:rsidRPr="008450BD">
        <w:rPr>
          <w:rFonts w:ascii="Times New Roman" w:hAnsi="Times New Roman" w:cs="Times New Roman"/>
          <w:sz w:val="28"/>
          <w:szCs w:val="28"/>
        </w:rPr>
        <w:t>) за сверхурочную работу не менее чем в двойном размере за каждый час работы</w:t>
      </w:r>
      <w:r w:rsidR="00242E28">
        <w:rPr>
          <w:rFonts w:ascii="Times New Roman" w:hAnsi="Times New Roman" w:cs="Times New Roman"/>
          <w:sz w:val="28"/>
          <w:szCs w:val="28"/>
        </w:rPr>
        <w:t xml:space="preserve"> (</w:t>
      </w:r>
      <w:r w:rsidR="00242E28" w:rsidRPr="008450BD">
        <w:rPr>
          <w:rFonts w:ascii="Times New Roman" w:hAnsi="Times New Roman" w:cs="Times New Roman"/>
          <w:sz w:val="28"/>
          <w:szCs w:val="28"/>
        </w:rPr>
        <w:t>возможна компенсация дополнительным временем отдыха, но не менее времени, отработанного сверхурочно)</w:t>
      </w:r>
      <w:r w:rsidR="00E55EE9" w:rsidRPr="008450BD">
        <w:rPr>
          <w:rFonts w:ascii="Times New Roman" w:hAnsi="Times New Roman" w:cs="Times New Roman"/>
          <w:sz w:val="28"/>
          <w:szCs w:val="28"/>
        </w:rPr>
        <w:t>.</w:t>
      </w:r>
    </w:p>
    <w:p w:rsidR="0056652A" w:rsidRPr="008450BD" w:rsidRDefault="0037276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6652A" w:rsidRPr="008450BD">
        <w:rPr>
          <w:rFonts w:ascii="Times New Roman" w:hAnsi="Times New Roman" w:cs="Times New Roman"/>
          <w:sz w:val="28"/>
          <w:szCs w:val="28"/>
        </w:rPr>
        <w:t>) за разъездной характер</w:t>
      </w:r>
      <w:r w:rsidR="00797001">
        <w:rPr>
          <w:rFonts w:ascii="Times New Roman" w:hAnsi="Times New Roman" w:cs="Times New Roman"/>
          <w:sz w:val="28"/>
          <w:szCs w:val="28"/>
        </w:rPr>
        <w:t xml:space="preserve"> работы в соответствии с действующим законодательством</w:t>
      </w:r>
      <w:r w:rsidR="0056652A" w:rsidRPr="008450BD">
        <w:rPr>
          <w:rFonts w:ascii="Times New Roman" w:hAnsi="Times New Roman" w:cs="Times New Roman"/>
          <w:sz w:val="28"/>
          <w:szCs w:val="28"/>
        </w:rPr>
        <w:t>;</w:t>
      </w:r>
    </w:p>
    <w:p w:rsidR="0056652A" w:rsidRPr="008450BD" w:rsidRDefault="0037276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6652A" w:rsidRPr="008450BD">
        <w:rPr>
          <w:rFonts w:ascii="Times New Roman" w:hAnsi="Times New Roman" w:cs="Times New Roman"/>
          <w:sz w:val="28"/>
          <w:szCs w:val="28"/>
        </w:rPr>
        <w:t>) за совмещение профессий (должностей), расширение зон обслуживания или увеличение объема выполняемых работ (за высокую интенсивность и напряженность труда), исполнение обязанностей временно отсутствующего работника без освобождения от своей основной работы - устанавливаются по соглашению сторон т</w:t>
      </w:r>
      <w:r>
        <w:rPr>
          <w:rFonts w:ascii="Times New Roman" w:hAnsi="Times New Roman" w:cs="Times New Roman"/>
          <w:sz w:val="28"/>
          <w:szCs w:val="28"/>
        </w:rPr>
        <w:t>рудового договора, но не ниже 30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процентов тарифной ставки (оклада) по основной работе;</w:t>
      </w:r>
    </w:p>
    <w:p w:rsidR="0056652A" w:rsidRPr="008450BD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ж</w:t>
      </w:r>
      <w:r w:rsidR="0056652A" w:rsidRPr="008450BD">
        <w:rPr>
          <w:rFonts w:ascii="Times New Roman" w:hAnsi="Times New Roman" w:cs="Times New Roman"/>
          <w:sz w:val="28"/>
          <w:szCs w:val="28"/>
        </w:rPr>
        <w:t>) за руководство бригадой бригадирам из числа рабочих, производителям работ, не освобожденным от основной работы, - устанавливает</w:t>
      </w:r>
      <w:r w:rsidR="0037276E">
        <w:rPr>
          <w:rFonts w:ascii="Times New Roman" w:hAnsi="Times New Roman" w:cs="Times New Roman"/>
          <w:sz w:val="28"/>
          <w:szCs w:val="28"/>
        </w:rPr>
        <w:t>ся доплата в размере не менее 10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процентов тарифной ставки (или фиксированный размер);</w:t>
      </w:r>
    </w:p>
    <w:p w:rsidR="0056652A" w:rsidRPr="008450BD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з</w:t>
      </w:r>
      <w:r w:rsidR="0056652A" w:rsidRPr="008450BD">
        <w:rPr>
          <w:rFonts w:ascii="Times New Roman" w:hAnsi="Times New Roman" w:cs="Times New Roman"/>
          <w:sz w:val="28"/>
          <w:szCs w:val="28"/>
        </w:rPr>
        <w:t>) доплата за работу по графику с разделением смены на части - устанавливается в размере не менее 30 процентов тарифной ставки за отработанное в смене время;</w:t>
      </w:r>
    </w:p>
    <w:p w:rsidR="0056652A" w:rsidRPr="008450BD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и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) при суммированном учете рабочего времени оплата труда за работу в выходной день сверх графика работы конкретного работника производится в двойном размере по итогам </w:t>
      </w:r>
      <w:r w:rsidR="00DD6379">
        <w:rPr>
          <w:rFonts w:ascii="Times New Roman" w:hAnsi="Times New Roman" w:cs="Times New Roman"/>
          <w:sz w:val="28"/>
          <w:szCs w:val="28"/>
        </w:rPr>
        <w:t>учётн</w:t>
      </w:r>
      <w:r w:rsidR="00CD24CB">
        <w:rPr>
          <w:rFonts w:ascii="Times New Roman" w:hAnsi="Times New Roman" w:cs="Times New Roman"/>
          <w:sz w:val="28"/>
          <w:szCs w:val="28"/>
        </w:rPr>
        <w:t>ого</w:t>
      </w:r>
      <w:r w:rsidR="00DD637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D24CB">
        <w:rPr>
          <w:rFonts w:ascii="Times New Roman" w:hAnsi="Times New Roman" w:cs="Times New Roman"/>
          <w:sz w:val="28"/>
          <w:szCs w:val="28"/>
        </w:rPr>
        <w:t>а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или</w:t>
      </w:r>
      <w:r w:rsidR="00DD6379">
        <w:rPr>
          <w:rFonts w:ascii="Times New Roman" w:hAnsi="Times New Roman" w:cs="Times New Roman"/>
          <w:sz w:val="28"/>
          <w:szCs w:val="28"/>
        </w:rPr>
        <w:t>,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по его желанию</w:t>
      </w:r>
      <w:r w:rsidR="00DD6379">
        <w:rPr>
          <w:rFonts w:ascii="Times New Roman" w:hAnsi="Times New Roman" w:cs="Times New Roman"/>
          <w:sz w:val="28"/>
          <w:szCs w:val="28"/>
        </w:rPr>
        <w:t>,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предоставляется другой день отдыха. При этом продолжительность рабочего времени по графику за учетный период не должна превышать нормального числа рабочих часов. Графики сменности доводятся до сведения работников не </w:t>
      </w:r>
      <w:proofErr w:type="gramStart"/>
      <w:r w:rsidR="0056652A" w:rsidRPr="008450BD">
        <w:rPr>
          <w:rFonts w:ascii="Times New Roman" w:hAnsi="Times New Roman" w:cs="Times New Roman"/>
          <w:sz w:val="28"/>
          <w:szCs w:val="28"/>
        </w:rPr>
        <w:lastRenderedPageBreak/>
        <w:t>позднее</w:t>
      </w:r>
      <w:proofErr w:type="gramEnd"/>
      <w:r w:rsidR="0056652A" w:rsidRPr="008450BD">
        <w:rPr>
          <w:rFonts w:ascii="Times New Roman" w:hAnsi="Times New Roman" w:cs="Times New Roman"/>
          <w:sz w:val="28"/>
          <w:szCs w:val="28"/>
        </w:rPr>
        <w:t xml:space="preserve"> чем за один месяц до введения их в действие</w:t>
      </w:r>
      <w:r w:rsidR="0037276E">
        <w:rPr>
          <w:rFonts w:ascii="Times New Roman" w:hAnsi="Times New Roman" w:cs="Times New Roman"/>
          <w:sz w:val="28"/>
          <w:szCs w:val="28"/>
        </w:rPr>
        <w:t xml:space="preserve"> и согласовываются с выборным профсоюзным органом</w:t>
      </w:r>
      <w:r w:rsidR="0056652A" w:rsidRPr="008450BD">
        <w:rPr>
          <w:rFonts w:ascii="Times New Roman" w:hAnsi="Times New Roman" w:cs="Times New Roman"/>
          <w:sz w:val="28"/>
          <w:szCs w:val="28"/>
        </w:rPr>
        <w:t>;</w:t>
      </w:r>
    </w:p>
    <w:p w:rsidR="0056652A" w:rsidRPr="008450BD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к</w:t>
      </w:r>
      <w:r w:rsidR="0056652A" w:rsidRPr="008450BD">
        <w:rPr>
          <w:rFonts w:ascii="Times New Roman" w:hAnsi="Times New Roman" w:cs="Times New Roman"/>
          <w:sz w:val="28"/>
          <w:szCs w:val="28"/>
        </w:rPr>
        <w:t>) время для приемки смены работниками организаций, работающими на оборудовании, эксплуатируемом в безос</w:t>
      </w:r>
      <w:r w:rsidR="00DD6379">
        <w:rPr>
          <w:rFonts w:ascii="Times New Roman" w:hAnsi="Times New Roman" w:cs="Times New Roman"/>
          <w:sz w:val="28"/>
          <w:szCs w:val="28"/>
        </w:rPr>
        <w:t>тановочном режиме, оплачивается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конкретная продолжительность </w:t>
      </w:r>
      <w:proofErr w:type="gramStart"/>
      <w:r w:rsidR="0056652A" w:rsidRPr="008450BD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и порядок его оплаты устанавливаются непосредственно в организациях;</w:t>
      </w:r>
    </w:p>
    <w:p w:rsidR="0056652A" w:rsidRPr="008450BD" w:rsidRDefault="00E55EE9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BD">
        <w:rPr>
          <w:rFonts w:ascii="Times New Roman" w:hAnsi="Times New Roman" w:cs="Times New Roman"/>
          <w:sz w:val="28"/>
          <w:szCs w:val="28"/>
        </w:rPr>
        <w:t>л</w:t>
      </w:r>
      <w:r w:rsidR="0056652A" w:rsidRPr="008450BD">
        <w:rPr>
          <w:rFonts w:ascii="Times New Roman" w:hAnsi="Times New Roman" w:cs="Times New Roman"/>
          <w:sz w:val="28"/>
          <w:szCs w:val="28"/>
        </w:rPr>
        <w:t>) иные выплаты, связанные с режимом работы и условиями труда, предусмотренные локальными нормативными актами, коллективными договорами,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:rsidR="0056652A" w:rsidRPr="008450BD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доплаты (надбавки) стимулирующего характера, размер и порядок установления которых определяется непосредственно в организации, в том числе:</w:t>
      </w:r>
    </w:p>
    <w:p w:rsidR="0056652A" w:rsidRPr="008450BD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652A" w:rsidRPr="008450BD">
        <w:rPr>
          <w:rFonts w:ascii="Times New Roman" w:hAnsi="Times New Roman" w:cs="Times New Roman"/>
          <w:sz w:val="28"/>
          <w:szCs w:val="28"/>
        </w:rPr>
        <w:t>) персональные надбавки рабочим за профессиональное мастерство и высокие достижения в труде;</w:t>
      </w:r>
    </w:p>
    <w:p w:rsidR="0056652A" w:rsidRPr="008450BD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52A" w:rsidRPr="008450BD">
        <w:rPr>
          <w:rFonts w:ascii="Times New Roman" w:hAnsi="Times New Roman" w:cs="Times New Roman"/>
          <w:sz w:val="28"/>
          <w:szCs w:val="28"/>
        </w:rPr>
        <w:t>) персональные надбавки руководителям, специалистам и служащим (</w:t>
      </w:r>
      <w:proofErr w:type="gramStart"/>
      <w:r w:rsidR="0056652A" w:rsidRPr="008450BD">
        <w:rPr>
          <w:rFonts w:ascii="Times New Roman" w:hAnsi="Times New Roman" w:cs="Times New Roman"/>
          <w:sz w:val="28"/>
          <w:szCs w:val="28"/>
        </w:rPr>
        <w:t>техническим исполнителям</w:t>
      </w:r>
      <w:proofErr w:type="gramEnd"/>
      <w:r w:rsidR="0056652A" w:rsidRPr="008450BD">
        <w:rPr>
          <w:rFonts w:ascii="Times New Roman" w:hAnsi="Times New Roman" w:cs="Times New Roman"/>
          <w:sz w:val="28"/>
          <w:szCs w:val="28"/>
        </w:rPr>
        <w:t>) за высокий уровень квалификации;</w:t>
      </w:r>
    </w:p>
    <w:p w:rsidR="0056652A" w:rsidRPr="008450BD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52A" w:rsidRPr="008450BD">
        <w:rPr>
          <w:rFonts w:ascii="Times New Roman" w:hAnsi="Times New Roman" w:cs="Times New Roman"/>
          <w:sz w:val="28"/>
          <w:szCs w:val="28"/>
        </w:rPr>
        <w:t>) иные выплаты стимулирующего характера, предусмотренные коллективными договорами, локальными нормативными актами, трудовыми договорами, которые работодатель вправе отнести к расходам на оплату труда на основании законодательства Российской Федерации;</w:t>
      </w:r>
    </w:p>
    <w:p w:rsidR="0056652A" w:rsidRPr="008450BD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премии за основные результаты производственно-хозяйственной (финансово-хозяйственной) деятельности - в размере, установленном коллективным договором, локальным нормативным актом, не менее </w:t>
      </w:r>
      <w:r w:rsidR="00CD24CB">
        <w:rPr>
          <w:rFonts w:ascii="Times New Roman" w:hAnsi="Times New Roman" w:cs="Times New Roman"/>
          <w:sz w:val="28"/>
          <w:szCs w:val="28"/>
        </w:rPr>
        <w:t>40</w:t>
      </w:r>
      <w:r w:rsidR="00DD637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тарифной составляющей расходов (средств), направляемых на оплату труда. Премия начисляется на оклад с учетом доплат и надбавок в соответствии с действующим законодательством Российской Федерации;</w:t>
      </w:r>
    </w:p>
    <w:p w:rsidR="0056652A" w:rsidRPr="008450BD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вознаграждения по итогам работы за год - согласно коллективному договору в размере не менее 33 процентов тарифной составляющей расходов (средств), направляемых на оплату труда (что составляет не менее 3,96 должностного оклада </w:t>
      </w:r>
      <w:proofErr w:type="gramStart"/>
      <w:r w:rsidR="0056652A" w:rsidRPr="008450BD">
        <w:rPr>
          <w:rFonts w:ascii="Times New Roman" w:hAnsi="Times New Roman" w:cs="Times New Roman"/>
          <w:sz w:val="28"/>
          <w:szCs w:val="28"/>
        </w:rPr>
        <w:t>за полный год</w:t>
      </w:r>
      <w:proofErr w:type="gramEnd"/>
      <w:r w:rsidR="0056652A" w:rsidRPr="008450BD">
        <w:rPr>
          <w:rFonts w:ascii="Times New Roman" w:hAnsi="Times New Roman" w:cs="Times New Roman"/>
          <w:sz w:val="28"/>
          <w:szCs w:val="28"/>
        </w:rPr>
        <w:t>);</w:t>
      </w:r>
    </w:p>
    <w:p w:rsidR="0056652A" w:rsidRPr="008450BD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ежемесячные вознаграждения за выслугу лет (за стаж работы) - согласно коллективному договору в размере не менее 15 процентов тарифной составляющей расходов (средств), направляемых на оплату труда (что составляет не менее 1,8 должностного оклада </w:t>
      </w:r>
      <w:proofErr w:type="gramStart"/>
      <w:r w:rsidR="0056652A" w:rsidRPr="008450BD">
        <w:rPr>
          <w:rFonts w:ascii="Times New Roman" w:hAnsi="Times New Roman" w:cs="Times New Roman"/>
          <w:sz w:val="28"/>
          <w:szCs w:val="28"/>
        </w:rPr>
        <w:t>за полный год</w:t>
      </w:r>
      <w:proofErr w:type="gramEnd"/>
      <w:r w:rsidR="0056652A" w:rsidRPr="008450BD">
        <w:rPr>
          <w:rFonts w:ascii="Times New Roman" w:hAnsi="Times New Roman" w:cs="Times New Roman"/>
          <w:sz w:val="28"/>
          <w:szCs w:val="28"/>
        </w:rPr>
        <w:t>);</w:t>
      </w:r>
    </w:p>
    <w:p w:rsidR="0056652A" w:rsidRDefault="00603ECE" w:rsidP="008450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6652A" w:rsidRPr="008450BD">
        <w:rPr>
          <w:rFonts w:ascii="Times New Roman" w:hAnsi="Times New Roman" w:cs="Times New Roman"/>
          <w:sz w:val="28"/>
          <w:szCs w:val="28"/>
        </w:rPr>
        <w:t xml:space="preserve"> иные виды премирования ра</w:t>
      </w:r>
      <w:r>
        <w:rPr>
          <w:rFonts w:ascii="Times New Roman" w:hAnsi="Times New Roman" w:cs="Times New Roman"/>
          <w:sz w:val="28"/>
          <w:szCs w:val="28"/>
        </w:rPr>
        <w:t>ботников.</w:t>
      </w:r>
    </w:p>
    <w:p w:rsidR="00603ECE" w:rsidRDefault="00CE6A90" w:rsidP="00603E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603ECE">
        <w:rPr>
          <w:rFonts w:ascii="Times New Roman" w:hAnsi="Times New Roman" w:cs="Times New Roman"/>
          <w:sz w:val="28"/>
          <w:szCs w:val="28"/>
        </w:rPr>
        <w:t>.3 Д</w:t>
      </w:r>
      <w:r w:rsidR="00603ECE" w:rsidRPr="008450BD">
        <w:rPr>
          <w:rFonts w:ascii="Times New Roman" w:hAnsi="Times New Roman" w:cs="Times New Roman"/>
          <w:sz w:val="28"/>
          <w:szCs w:val="28"/>
        </w:rPr>
        <w:t>оплаты (надбавки) к тарифным ставкам и должностным окладам стимулирующего и (или) компенсационного характера, связанные с режимом работы и условиями труда</w:t>
      </w:r>
      <w:r w:rsidR="00603ECE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603ECE" w:rsidRPr="008450BD">
        <w:rPr>
          <w:rFonts w:ascii="Times New Roman" w:hAnsi="Times New Roman" w:cs="Times New Roman"/>
          <w:sz w:val="28"/>
          <w:szCs w:val="28"/>
        </w:rPr>
        <w:t xml:space="preserve">не менее 12,5 процента тарифной составляющей расходов (средств), направляемых на оплату труда. </w:t>
      </w:r>
    </w:p>
    <w:p w:rsidR="0056652A" w:rsidRPr="00CE07DC" w:rsidRDefault="0056652A" w:rsidP="00603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43F" w:rsidRDefault="00CE07DC" w:rsidP="00CE07DC">
      <w:pPr>
        <w:ind w:firstLine="709"/>
        <w:jc w:val="both"/>
      </w:pPr>
      <w:r>
        <w:t>3</w:t>
      </w:r>
      <w:r w:rsidR="00A92068" w:rsidRPr="00B000A2">
        <w:t>.</w:t>
      </w:r>
      <w:r w:rsidR="00CE6A90">
        <w:t>11</w:t>
      </w:r>
      <w:r w:rsidR="00A92068" w:rsidRPr="00B000A2">
        <w:t xml:space="preserve">. </w:t>
      </w:r>
      <w:r w:rsidR="00A92068" w:rsidRPr="00A40019">
        <w:rPr>
          <w:b/>
          <w:i/>
        </w:rPr>
        <w:t>С</w:t>
      </w:r>
      <w:r w:rsidR="00252E5E" w:rsidRPr="00D02E71">
        <w:rPr>
          <w:b/>
          <w:i/>
        </w:rPr>
        <w:t xml:space="preserve"> 1 января 201</w:t>
      </w:r>
      <w:r w:rsidR="00D244A9">
        <w:rPr>
          <w:b/>
          <w:i/>
        </w:rPr>
        <w:t>7</w:t>
      </w:r>
      <w:r w:rsidR="00A92068" w:rsidRPr="00D02E71">
        <w:rPr>
          <w:b/>
          <w:i/>
        </w:rPr>
        <w:t xml:space="preserve"> года базовая месячная тарифная ставка рабочего первого разряда уста</w:t>
      </w:r>
      <w:r w:rsidR="00252E5E" w:rsidRPr="00D02E71">
        <w:rPr>
          <w:b/>
          <w:i/>
        </w:rPr>
        <w:t xml:space="preserve">навливается в размере не ниже </w:t>
      </w:r>
      <w:r w:rsidR="00D244A9">
        <w:rPr>
          <w:b/>
          <w:i/>
        </w:rPr>
        <w:t>6 </w:t>
      </w:r>
      <w:r w:rsidR="00BC54FF">
        <w:rPr>
          <w:b/>
          <w:i/>
        </w:rPr>
        <w:t>071</w:t>
      </w:r>
      <w:r w:rsidR="00D244A9">
        <w:rPr>
          <w:b/>
          <w:i/>
        </w:rPr>
        <w:t>,</w:t>
      </w:r>
      <w:r w:rsidR="00BC54FF">
        <w:rPr>
          <w:b/>
          <w:i/>
        </w:rPr>
        <w:t>2</w:t>
      </w:r>
      <w:r w:rsidR="00A92068" w:rsidRPr="00D02E71">
        <w:rPr>
          <w:b/>
          <w:i/>
        </w:rPr>
        <w:t xml:space="preserve"> рублей</w:t>
      </w:r>
      <w:r w:rsidR="00F50ED7">
        <w:rPr>
          <w:b/>
          <w:i/>
        </w:rPr>
        <w:t xml:space="preserve"> (5754,7 </w:t>
      </w:r>
      <w:proofErr w:type="spellStart"/>
      <w:r w:rsidR="00F50ED7" w:rsidRPr="00F50ED7">
        <w:rPr>
          <w:b/>
        </w:rPr>
        <w:t>х</w:t>
      </w:r>
      <w:proofErr w:type="spellEnd"/>
      <w:r w:rsidR="00F50ED7">
        <w:rPr>
          <w:b/>
          <w:i/>
        </w:rPr>
        <w:t xml:space="preserve"> </w:t>
      </w:r>
      <w:r w:rsidR="00F50ED7">
        <w:rPr>
          <w:b/>
          <w:i/>
        </w:rPr>
        <w:lastRenderedPageBreak/>
        <w:t>1,0</w:t>
      </w:r>
      <w:r w:rsidR="00BC54FF">
        <w:rPr>
          <w:b/>
          <w:i/>
        </w:rPr>
        <w:t>55</w:t>
      </w:r>
      <w:r w:rsidR="00F50ED7">
        <w:rPr>
          <w:b/>
          <w:i/>
        </w:rPr>
        <w:t>)</w:t>
      </w:r>
      <w:r w:rsidR="00D02E71">
        <w:rPr>
          <w:b/>
          <w:i/>
        </w:rPr>
        <w:t>.</w:t>
      </w:r>
      <w:r w:rsidR="00E2243F">
        <w:t xml:space="preserve">Источником являются </w:t>
      </w:r>
      <w:proofErr w:type="gramStart"/>
      <w:r w:rsidR="00E2243F">
        <w:t>средства</w:t>
      </w:r>
      <w:proofErr w:type="gramEnd"/>
      <w:r w:rsidR="00E2243F">
        <w:t xml:space="preserve"> как от основной, так и от дополнительной деятельности.</w:t>
      </w:r>
    </w:p>
    <w:p w:rsidR="00A40019" w:rsidRDefault="00A40019" w:rsidP="000C0FA3">
      <w:pPr>
        <w:jc w:val="both"/>
      </w:pPr>
    </w:p>
    <w:p w:rsidR="00A92068" w:rsidRDefault="00A40019">
      <w:pPr>
        <w:ind w:firstLine="708"/>
        <w:jc w:val="both"/>
      </w:pPr>
      <w:r>
        <w:t>3.1</w:t>
      </w:r>
      <w:r w:rsidR="00AD6EBD">
        <w:t>2</w:t>
      </w:r>
      <w:r>
        <w:t>. Д</w:t>
      </w:r>
      <w:r w:rsidR="00A92068" w:rsidRPr="00B000A2">
        <w:t xml:space="preserve">ля многоотраслевых </w:t>
      </w:r>
      <w:r w:rsidR="00FF4B5D">
        <w:t>организаций</w:t>
      </w:r>
      <w:r w:rsidR="00A92068">
        <w:t xml:space="preserve"> при расчёте минимальной месячной тарифной ставки рабочего первого разряда производственного подразделения применять соответствующий основной деятельности данного подразделения коэффициент особенностей работ;</w:t>
      </w:r>
    </w:p>
    <w:p w:rsidR="005168FE" w:rsidRPr="00B000A2" w:rsidRDefault="00D244A9">
      <w:pPr>
        <w:jc w:val="both"/>
      </w:pPr>
      <w:r>
        <w:tab/>
      </w:r>
      <w:r w:rsidR="00A40019">
        <w:t>3.1</w:t>
      </w:r>
      <w:r w:rsidR="00CE6A90">
        <w:t>1</w:t>
      </w:r>
      <w:r w:rsidR="00A40019">
        <w:t>. М</w:t>
      </w:r>
      <w:r w:rsidR="00A92068" w:rsidRPr="00B000A2">
        <w:t xml:space="preserve">инимальная месячная тарифная ставка рабочего первого разряда </w:t>
      </w:r>
      <w:r w:rsidR="0088113A">
        <w:t>в</w:t>
      </w:r>
      <w:r w:rsidR="00A92068" w:rsidRPr="00B000A2">
        <w:t xml:space="preserve"> организациях равна произведению базовой месячной тарифной ставки рабочего первого разряда</w:t>
      </w:r>
      <w:r w:rsidR="00BC54FF">
        <w:t>,</w:t>
      </w:r>
      <w:r w:rsidR="00A92068" w:rsidRPr="00B000A2">
        <w:t xml:space="preserve"> коэффициента, учитывающего особенности </w:t>
      </w:r>
      <w:proofErr w:type="spellStart"/>
      <w:r w:rsidR="00A92068" w:rsidRPr="00B000A2">
        <w:t>п</w:t>
      </w:r>
      <w:r w:rsidR="00BC54FF">
        <w:t>одотрасли</w:t>
      </w:r>
      <w:proofErr w:type="spellEnd"/>
      <w:r w:rsidR="00BC54FF">
        <w:t xml:space="preserve"> при выполнении работ и тарифного коэффициента (</w:t>
      </w:r>
      <w:proofErr w:type="spellStart"/>
      <w:r w:rsidR="00BC54FF">
        <w:t>межразрядного</w:t>
      </w:r>
      <w:proofErr w:type="spellEnd"/>
      <w:r w:rsidR="00BC54FF">
        <w:t>);</w:t>
      </w:r>
    </w:p>
    <w:p w:rsidR="00A92068" w:rsidRDefault="00A40019" w:rsidP="008B1CCA">
      <w:pPr>
        <w:ind w:firstLine="708"/>
        <w:jc w:val="both"/>
      </w:pPr>
      <w:r w:rsidRPr="00A40019">
        <w:t>3.1</w:t>
      </w:r>
      <w:r w:rsidR="00CE6A90">
        <w:t xml:space="preserve">2. </w:t>
      </w:r>
      <w:r w:rsidR="0056652A">
        <w:rPr>
          <w:b/>
          <w:i/>
        </w:rPr>
        <w:t>С</w:t>
      </w:r>
      <w:r w:rsidR="00F40402">
        <w:rPr>
          <w:b/>
          <w:i/>
        </w:rPr>
        <w:t xml:space="preserve"> 1 января 201</w:t>
      </w:r>
      <w:r w:rsidR="00D244A9">
        <w:rPr>
          <w:b/>
          <w:i/>
        </w:rPr>
        <w:t>7</w:t>
      </w:r>
      <w:r w:rsidR="00EB513E">
        <w:rPr>
          <w:b/>
          <w:i/>
        </w:rPr>
        <w:t xml:space="preserve"> года</w:t>
      </w:r>
      <w:r w:rsidR="00F50ED7">
        <w:rPr>
          <w:b/>
          <w:i/>
        </w:rPr>
        <w:t xml:space="preserve"> </w:t>
      </w:r>
      <w:r w:rsidR="00A92068" w:rsidRPr="00B000A2">
        <w:rPr>
          <w:b/>
          <w:i/>
        </w:rPr>
        <w:t xml:space="preserve">минимальная месячная тарифная ставка рабочего 1 разряда с учётом коэффициента особенности работ </w:t>
      </w:r>
      <w:r w:rsidR="0052726D">
        <w:rPr>
          <w:b/>
          <w:i/>
        </w:rPr>
        <w:t xml:space="preserve">и тарифного коэффициента  для 1 разряда </w:t>
      </w:r>
      <w:r w:rsidR="00A92068" w:rsidRPr="00B000A2">
        <w:rPr>
          <w:b/>
          <w:i/>
        </w:rPr>
        <w:t xml:space="preserve">устанавливается </w:t>
      </w:r>
      <w:r w:rsidR="0088113A">
        <w:rPr>
          <w:b/>
          <w:i/>
        </w:rPr>
        <w:t xml:space="preserve"> </w:t>
      </w:r>
      <w:r w:rsidR="00A92068" w:rsidRPr="00B000A2">
        <w:rPr>
          <w:b/>
          <w:i/>
        </w:rPr>
        <w:t>в</w:t>
      </w:r>
      <w:r w:rsidR="0088113A">
        <w:rPr>
          <w:b/>
          <w:i/>
        </w:rPr>
        <w:t xml:space="preserve"> </w:t>
      </w:r>
      <w:r w:rsidR="00A92068" w:rsidRPr="00B000A2">
        <w:rPr>
          <w:b/>
          <w:i/>
        </w:rPr>
        <w:t>следующих размерах</w:t>
      </w:r>
      <w:r w:rsidR="00527578">
        <w:t>:</w:t>
      </w:r>
    </w:p>
    <w:p w:rsidR="00D8091D" w:rsidRDefault="000259E1" w:rsidP="000259E1">
      <w:pPr>
        <w:jc w:val="both"/>
      </w:pPr>
      <w:r w:rsidRPr="000259E1">
        <w:rPr>
          <w:b/>
          <w:i/>
        </w:rPr>
        <w:tab/>
        <w:t xml:space="preserve">- </w:t>
      </w:r>
      <w:r w:rsidR="00343862" w:rsidRPr="00343862">
        <w:rPr>
          <w:b/>
          <w:i/>
        </w:rPr>
        <w:t xml:space="preserve">в организациях коммунального </w:t>
      </w:r>
      <w:r w:rsidR="00267C70">
        <w:rPr>
          <w:b/>
          <w:i/>
        </w:rPr>
        <w:t xml:space="preserve">водоснабжения и водоотведения, </w:t>
      </w:r>
      <w:r w:rsidR="00343862" w:rsidRPr="00343862">
        <w:rPr>
          <w:b/>
          <w:i/>
        </w:rPr>
        <w:t xml:space="preserve">дорожно-мостового хозяйства, ремонтно-строительных организациях, осуществляющих капитальный ремонт жилищного фонда </w:t>
      </w:r>
      <w:r w:rsidRPr="00EB513E">
        <w:rPr>
          <w:b/>
          <w:i/>
        </w:rPr>
        <w:t>–</w:t>
      </w:r>
      <w:r w:rsidR="0052726D">
        <w:rPr>
          <w:b/>
          <w:i/>
        </w:rPr>
        <w:t>10624,6</w:t>
      </w:r>
      <w:r w:rsidRPr="000259E1">
        <w:rPr>
          <w:b/>
          <w:i/>
        </w:rPr>
        <w:t>руб</w:t>
      </w:r>
      <w:r w:rsidR="0052726D">
        <w:rPr>
          <w:b/>
          <w:i/>
        </w:rPr>
        <w:t>. (6071,2х</w:t>
      </w:r>
      <w:proofErr w:type="gramStart"/>
      <w:r w:rsidR="0052726D">
        <w:rPr>
          <w:b/>
          <w:i/>
        </w:rPr>
        <w:t>1</w:t>
      </w:r>
      <w:proofErr w:type="gramEnd"/>
      <w:r w:rsidR="0052726D">
        <w:rPr>
          <w:b/>
          <w:i/>
        </w:rPr>
        <w:t>,4=8499,68х1,25=10624,6)</w:t>
      </w:r>
      <w:r>
        <w:t>;</w:t>
      </w:r>
      <w:r w:rsidR="00D8091D">
        <w:tab/>
      </w:r>
    </w:p>
    <w:p w:rsidR="000259E1" w:rsidRDefault="00D8091D" w:rsidP="00D8091D">
      <w:pPr>
        <w:jc w:val="both"/>
      </w:pPr>
      <w:r>
        <w:tab/>
      </w:r>
      <w:r w:rsidR="00343862" w:rsidRPr="000259E1">
        <w:rPr>
          <w:b/>
          <w:i/>
        </w:rPr>
        <w:t xml:space="preserve">- </w:t>
      </w:r>
      <w:r w:rsidR="00343862" w:rsidRPr="00343862">
        <w:rPr>
          <w:b/>
          <w:i/>
        </w:rPr>
        <w:t>в организациях коммунального электроснабжения, теплоснабжения</w:t>
      </w:r>
      <w:r w:rsidR="00343862" w:rsidRPr="000259E1">
        <w:rPr>
          <w:b/>
          <w:i/>
        </w:rPr>
        <w:t xml:space="preserve"> –</w:t>
      </w:r>
      <w:r w:rsidR="0052726D">
        <w:rPr>
          <w:b/>
          <w:i/>
        </w:rPr>
        <w:t>12142,4</w:t>
      </w:r>
      <w:r w:rsidR="00343862" w:rsidRPr="000259E1">
        <w:rPr>
          <w:b/>
          <w:i/>
        </w:rPr>
        <w:t>руб</w:t>
      </w:r>
      <w:r w:rsidR="0098360B">
        <w:rPr>
          <w:b/>
          <w:i/>
        </w:rPr>
        <w:t>.</w:t>
      </w:r>
      <w:r w:rsidR="0052726D">
        <w:rPr>
          <w:b/>
          <w:i/>
        </w:rPr>
        <w:t>(6071,2х</w:t>
      </w:r>
      <w:proofErr w:type="gramStart"/>
      <w:r w:rsidR="0052726D">
        <w:rPr>
          <w:b/>
          <w:i/>
        </w:rPr>
        <w:t>1</w:t>
      </w:r>
      <w:proofErr w:type="gramEnd"/>
      <w:r w:rsidR="0052726D">
        <w:rPr>
          <w:b/>
          <w:i/>
        </w:rPr>
        <w:t>,6=9713,92х1,25=12142,4)</w:t>
      </w:r>
      <w:r w:rsidR="0098360B">
        <w:rPr>
          <w:b/>
          <w:i/>
        </w:rPr>
        <w:t>;</w:t>
      </w:r>
    </w:p>
    <w:p w:rsidR="0098360B" w:rsidRDefault="000259E1" w:rsidP="000259E1">
      <w:pPr>
        <w:jc w:val="both"/>
        <w:rPr>
          <w:b/>
          <w:i/>
        </w:rPr>
      </w:pPr>
      <w:r w:rsidRPr="000259E1">
        <w:rPr>
          <w:b/>
          <w:i/>
        </w:rPr>
        <w:tab/>
        <w:t>-</w:t>
      </w:r>
      <w:r w:rsidR="00D8091D" w:rsidRPr="00D8091D">
        <w:rPr>
          <w:b/>
          <w:i/>
        </w:rPr>
        <w:t>на мусороперерабатывающих и мусоросжигательных заводах, мусороперегрузочных станциях, полигонов захоронения твёрдых бытовых отходов,</w:t>
      </w:r>
      <w:r w:rsidR="0098360B">
        <w:rPr>
          <w:b/>
          <w:i/>
        </w:rPr>
        <w:t xml:space="preserve"> в </w:t>
      </w:r>
      <w:r w:rsidR="0098360B" w:rsidRPr="00D8091D">
        <w:rPr>
          <w:b/>
          <w:i/>
        </w:rPr>
        <w:t>организаци</w:t>
      </w:r>
      <w:r w:rsidR="0098360B">
        <w:rPr>
          <w:b/>
          <w:i/>
        </w:rPr>
        <w:t>ях</w:t>
      </w:r>
      <w:r w:rsidR="0098360B" w:rsidRPr="00D8091D">
        <w:rPr>
          <w:b/>
          <w:i/>
        </w:rPr>
        <w:t xml:space="preserve"> похоронного дела</w:t>
      </w:r>
      <w:r w:rsidR="0098360B">
        <w:rPr>
          <w:b/>
          <w:i/>
        </w:rPr>
        <w:t>;</w:t>
      </w:r>
      <w:r w:rsidR="00A16EEA">
        <w:rPr>
          <w:b/>
          <w:i/>
        </w:rPr>
        <w:t xml:space="preserve"> </w:t>
      </w:r>
      <w:r w:rsidR="0098360B" w:rsidRPr="00D8091D">
        <w:rPr>
          <w:b/>
          <w:i/>
        </w:rPr>
        <w:t>в ремонтно-строительных, подрядных, управляющих и других организациях, оказывающих</w:t>
      </w:r>
      <w:r w:rsidR="0098360B">
        <w:rPr>
          <w:b/>
          <w:i/>
        </w:rPr>
        <w:t xml:space="preserve"> подобные</w:t>
      </w:r>
      <w:r w:rsidR="0098360B" w:rsidRPr="00D8091D">
        <w:rPr>
          <w:b/>
          <w:i/>
        </w:rPr>
        <w:t xml:space="preserve"> услуги </w:t>
      </w:r>
      <w:r w:rsidR="00820287">
        <w:rPr>
          <w:b/>
          <w:i/>
        </w:rPr>
        <w:t>– 9865,7</w:t>
      </w:r>
      <w:r w:rsidR="0098360B">
        <w:rPr>
          <w:b/>
          <w:i/>
        </w:rPr>
        <w:t xml:space="preserve"> руб.</w:t>
      </w:r>
      <w:r w:rsidR="0052726D">
        <w:rPr>
          <w:b/>
          <w:i/>
        </w:rPr>
        <w:t>(6071,2х</w:t>
      </w:r>
      <w:proofErr w:type="gramStart"/>
      <w:r w:rsidR="0052726D">
        <w:rPr>
          <w:b/>
          <w:i/>
        </w:rPr>
        <w:t>1</w:t>
      </w:r>
      <w:proofErr w:type="gramEnd"/>
      <w:r w:rsidR="0052726D">
        <w:rPr>
          <w:b/>
          <w:i/>
        </w:rPr>
        <w:t>,3=</w:t>
      </w:r>
      <w:r w:rsidR="00820287">
        <w:rPr>
          <w:b/>
          <w:i/>
        </w:rPr>
        <w:t>7892,56х1,25=9865,7)</w:t>
      </w:r>
      <w:r w:rsidR="0098360B">
        <w:rPr>
          <w:b/>
          <w:i/>
        </w:rPr>
        <w:t>;</w:t>
      </w:r>
    </w:p>
    <w:p w:rsidR="0098360B" w:rsidRPr="0098360B" w:rsidRDefault="0098360B" w:rsidP="0098360B">
      <w:pPr>
        <w:ind w:firstLine="708"/>
        <w:jc w:val="both"/>
        <w:rPr>
          <w:b/>
          <w:i/>
        </w:rPr>
      </w:pPr>
      <w:r>
        <w:rPr>
          <w:b/>
          <w:i/>
        </w:rPr>
        <w:t xml:space="preserve">- </w:t>
      </w:r>
      <w:r w:rsidR="00D8091D" w:rsidRPr="00D8091D">
        <w:rPr>
          <w:b/>
          <w:i/>
        </w:rPr>
        <w:t>в организациях по механизированной уборке, санитарной очистке, благоустройству и озеленению муниципальных образований</w:t>
      </w:r>
      <w:r>
        <w:rPr>
          <w:b/>
          <w:i/>
        </w:rPr>
        <w:t xml:space="preserve">; </w:t>
      </w:r>
      <w:r w:rsidRPr="00D8091D">
        <w:rPr>
          <w:b/>
          <w:i/>
        </w:rPr>
        <w:t>в организациях банно-прачечного хозяйства</w:t>
      </w:r>
      <w:r w:rsidR="000259E1" w:rsidRPr="00D8091D">
        <w:rPr>
          <w:b/>
          <w:i/>
        </w:rPr>
        <w:t xml:space="preserve">– </w:t>
      </w:r>
      <w:r w:rsidR="00820287">
        <w:rPr>
          <w:b/>
          <w:i/>
        </w:rPr>
        <w:t>9865,7</w:t>
      </w:r>
      <w:r w:rsidR="000259E1" w:rsidRPr="000259E1">
        <w:rPr>
          <w:b/>
          <w:i/>
        </w:rPr>
        <w:t xml:space="preserve"> руб.</w:t>
      </w:r>
      <w:r w:rsidR="00820287">
        <w:rPr>
          <w:b/>
          <w:i/>
        </w:rPr>
        <w:t>(6071,2х</w:t>
      </w:r>
      <w:proofErr w:type="gramStart"/>
      <w:r w:rsidR="00820287">
        <w:rPr>
          <w:b/>
          <w:i/>
        </w:rPr>
        <w:t>1</w:t>
      </w:r>
      <w:proofErr w:type="gramEnd"/>
      <w:r w:rsidR="00820287">
        <w:rPr>
          <w:b/>
          <w:i/>
        </w:rPr>
        <w:t>,3=7892,56х1,25=9865,7)</w:t>
      </w:r>
      <w:r>
        <w:rPr>
          <w:b/>
          <w:i/>
        </w:rPr>
        <w:t>;</w:t>
      </w:r>
    </w:p>
    <w:p w:rsidR="00D8091D" w:rsidRDefault="000259E1" w:rsidP="00655655">
      <w:pPr>
        <w:jc w:val="both"/>
      </w:pPr>
      <w:r>
        <w:tab/>
      </w:r>
      <w:r w:rsidRPr="005D0FFA">
        <w:t xml:space="preserve">- </w:t>
      </w:r>
      <w:r w:rsidR="00D8091D" w:rsidRPr="00D8091D">
        <w:rPr>
          <w:b/>
          <w:i/>
        </w:rPr>
        <w:t>в организациях осуществляющих прочие виды</w:t>
      </w:r>
      <w:r w:rsidR="00820287">
        <w:rPr>
          <w:b/>
          <w:i/>
        </w:rPr>
        <w:t xml:space="preserve"> </w:t>
      </w:r>
      <w:r w:rsidR="00D8091D" w:rsidRPr="00D8091D">
        <w:rPr>
          <w:b/>
          <w:i/>
        </w:rPr>
        <w:t xml:space="preserve"> деятельности </w:t>
      </w:r>
      <w:r w:rsidR="00820287">
        <w:rPr>
          <w:b/>
          <w:i/>
        </w:rPr>
        <w:t xml:space="preserve">  </w:t>
      </w:r>
      <w:r w:rsidR="00D8091D" w:rsidRPr="00D8091D">
        <w:rPr>
          <w:b/>
          <w:i/>
        </w:rPr>
        <w:t xml:space="preserve">в </w:t>
      </w:r>
      <w:r w:rsidR="00820287">
        <w:rPr>
          <w:b/>
          <w:i/>
        </w:rPr>
        <w:t xml:space="preserve">   </w:t>
      </w:r>
      <w:r w:rsidR="00D8091D" w:rsidRPr="00D8091D">
        <w:rPr>
          <w:b/>
          <w:i/>
        </w:rPr>
        <w:t xml:space="preserve">жилищно-коммунальном хозяйстве </w:t>
      </w:r>
      <w:r w:rsidRPr="00D8091D">
        <w:rPr>
          <w:b/>
          <w:i/>
        </w:rPr>
        <w:t>–</w:t>
      </w:r>
      <w:r w:rsidR="00820287">
        <w:rPr>
          <w:b/>
          <w:i/>
        </w:rPr>
        <w:t>9106,8</w:t>
      </w:r>
      <w:r w:rsidR="00655655" w:rsidRPr="00D50EBA">
        <w:rPr>
          <w:b/>
          <w:i/>
        </w:rPr>
        <w:t>руб.</w:t>
      </w:r>
      <w:r w:rsidR="00820287">
        <w:rPr>
          <w:b/>
          <w:i/>
        </w:rPr>
        <w:t xml:space="preserve"> (6071,2х</w:t>
      </w:r>
      <w:proofErr w:type="gramStart"/>
      <w:r w:rsidR="00820287">
        <w:rPr>
          <w:b/>
          <w:i/>
        </w:rPr>
        <w:t>1</w:t>
      </w:r>
      <w:proofErr w:type="gramEnd"/>
      <w:r w:rsidR="00820287">
        <w:rPr>
          <w:b/>
          <w:i/>
        </w:rPr>
        <w:t>,2=7265,44х1,25=9106,8)</w:t>
      </w:r>
      <w:r w:rsidR="0098360B">
        <w:t>;</w:t>
      </w:r>
    </w:p>
    <w:p w:rsidR="00A92068" w:rsidRDefault="00D8091D" w:rsidP="00D8091D">
      <w:pPr>
        <w:jc w:val="both"/>
      </w:pPr>
      <w:r>
        <w:tab/>
      </w:r>
      <w:r w:rsidR="000259E1" w:rsidRPr="00D50EBA">
        <w:rPr>
          <w:b/>
          <w:i/>
        </w:rPr>
        <w:t xml:space="preserve">- </w:t>
      </w:r>
      <w:r>
        <w:rPr>
          <w:b/>
          <w:i/>
        </w:rPr>
        <w:t>в</w:t>
      </w:r>
      <w:r w:rsidR="000259E1" w:rsidRPr="00D50EBA">
        <w:rPr>
          <w:b/>
          <w:i/>
        </w:rPr>
        <w:t xml:space="preserve"> прочих </w:t>
      </w:r>
      <w:r>
        <w:rPr>
          <w:b/>
          <w:i/>
        </w:rPr>
        <w:t>организациях</w:t>
      </w:r>
      <w:r w:rsidR="000259E1" w:rsidRPr="00D50EBA">
        <w:rPr>
          <w:b/>
          <w:i/>
        </w:rPr>
        <w:t xml:space="preserve"> –</w:t>
      </w:r>
      <w:r w:rsidR="00820287">
        <w:rPr>
          <w:b/>
          <w:i/>
        </w:rPr>
        <w:t xml:space="preserve">9106,8 </w:t>
      </w:r>
      <w:r w:rsidR="0098360B" w:rsidRPr="00D50EBA">
        <w:rPr>
          <w:b/>
          <w:i/>
        </w:rPr>
        <w:t>руб</w:t>
      </w:r>
      <w:r w:rsidR="0098360B">
        <w:rPr>
          <w:b/>
          <w:i/>
        </w:rPr>
        <w:t>.</w:t>
      </w:r>
    </w:p>
    <w:p w:rsidR="00074147" w:rsidRPr="00B000A2" w:rsidRDefault="00267C70" w:rsidP="00267C70">
      <w:pPr>
        <w:ind w:firstLine="709"/>
        <w:jc w:val="both"/>
      </w:pPr>
      <w:r w:rsidRPr="000219B1">
        <w:t xml:space="preserve"> </w:t>
      </w:r>
      <w:r w:rsidR="000219B1" w:rsidRPr="000219B1">
        <w:t>(</w:t>
      </w:r>
      <w:r w:rsidR="00F50ED7">
        <w:t xml:space="preserve">Для определения </w:t>
      </w:r>
      <w:r w:rsidR="00A6338B">
        <w:t xml:space="preserve">конкретной </w:t>
      </w:r>
      <w:r w:rsidR="002C596C">
        <w:t xml:space="preserve">величины </w:t>
      </w:r>
      <w:r w:rsidR="00F50ED7">
        <w:t>минимальной месячной тарифной ставки работников используются</w:t>
      </w:r>
      <w:r>
        <w:t>,</w:t>
      </w:r>
      <w:r w:rsidR="002C596C">
        <w:t xml:space="preserve"> установленные</w:t>
      </w:r>
      <w:r w:rsidR="00F50ED7">
        <w:t xml:space="preserve"> в коллективном договоре</w:t>
      </w:r>
      <w:r>
        <w:t>,</w:t>
      </w:r>
      <w:r w:rsidR="00F50ED7">
        <w:t xml:space="preserve"> </w:t>
      </w:r>
      <w:r w:rsidR="00A6338B">
        <w:t>тарифные (</w:t>
      </w:r>
      <w:proofErr w:type="spellStart"/>
      <w:r w:rsidR="00A6338B">
        <w:t>межразрядные</w:t>
      </w:r>
      <w:proofErr w:type="spellEnd"/>
      <w:r w:rsidR="00A6338B">
        <w:t>) к</w:t>
      </w:r>
      <w:r w:rsidR="00F50ED7">
        <w:t>оэффициенты.</w:t>
      </w:r>
      <w:r>
        <w:t>)</w:t>
      </w:r>
      <w:r w:rsidR="00F50ED7">
        <w:t xml:space="preserve"> </w:t>
      </w:r>
    </w:p>
    <w:p w:rsidR="006409F7" w:rsidRDefault="00A92068" w:rsidP="006409F7">
      <w:pPr>
        <w:jc w:val="both"/>
      </w:pPr>
      <w:r w:rsidRPr="00B000A2">
        <w:tab/>
      </w:r>
      <w:r w:rsidR="00A40019">
        <w:t>3.1</w:t>
      </w:r>
      <w:r w:rsidR="00820287">
        <w:t>3</w:t>
      </w:r>
      <w:r w:rsidR="00A40019">
        <w:t xml:space="preserve">. </w:t>
      </w:r>
      <w:r w:rsidR="006409F7">
        <w:t xml:space="preserve">Базовый размер месячной тарифной ставки рабочего первого разряда увеличивается в соответствии с индексом потребительских цен в Российской Федерации на основании данных Федеральной службы государственной статистики. </w:t>
      </w:r>
      <w:proofErr w:type="gramStart"/>
      <w:r w:rsidR="006409F7">
        <w:t xml:space="preserve">Если в коллективных договорах организаций предусмотрено индексирование минимальной месячной тарифной ставки рабочего первого разряда поквартально, то ее размер может быть установлен не ниже рекомендаций </w:t>
      </w:r>
      <w:r w:rsidR="00FD0101" w:rsidRPr="00B3042E">
        <w:t>Ассоциации «Объединение работодателей Краснодарского края»</w:t>
      </w:r>
      <w:r w:rsidR="00FD0101">
        <w:t xml:space="preserve"> и </w:t>
      </w:r>
      <w:r w:rsidR="00CD06DE">
        <w:t>Крайкома профсоюза</w:t>
      </w:r>
      <w:r w:rsidR="006409F7">
        <w:t xml:space="preserve">, принятыми на основании индексов </w:t>
      </w:r>
      <w:r w:rsidR="006409F7">
        <w:lastRenderedPageBreak/>
        <w:t xml:space="preserve">потребительских цен на товары и услуги за прошедший квартал, определенных </w:t>
      </w:r>
      <w:r w:rsidR="00B21F8A">
        <w:t>Федеральной службой государственной статистики.</w:t>
      </w:r>
      <w:proofErr w:type="gramEnd"/>
    </w:p>
    <w:p w:rsidR="002C596C" w:rsidRDefault="002C596C" w:rsidP="002C596C">
      <w:pPr>
        <w:ind w:firstLine="709"/>
        <w:jc w:val="both"/>
      </w:pPr>
      <w:r>
        <w:t>3.1</w:t>
      </w:r>
      <w:r w:rsidR="00820287">
        <w:t>4</w:t>
      </w:r>
      <w:r>
        <w:t>. Для расчета величины минимальной месячной тарифной ставки рабочих необходимо учесть установленные (Таблица 1 Приложения) тар</w:t>
      </w:r>
      <w:r w:rsidR="00267C70">
        <w:t>ифные</w:t>
      </w:r>
      <w:r w:rsidR="00820287">
        <w:t xml:space="preserve"> (</w:t>
      </w:r>
      <w:proofErr w:type="spellStart"/>
      <w:r w:rsidR="00820287">
        <w:t>межразрядные</w:t>
      </w:r>
      <w:proofErr w:type="spellEnd"/>
      <w:r w:rsidR="00820287">
        <w:t>)</w:t>
      </w:r>
      <w:r w:rsidR="00267C70">
        <w:t xml:space="preserve"> коэффициенты</w:t>
      </w:r>
      <w:r w:rsidR="00820287">
        <w:t>, в частности,</w:t>
      </w:r>
      <w:r w:rsidR="00267C70">
        <w:t xml:space="preserve"> </w:t>
      </w:r>
      <w:r>
        <w:t xml:space="preserve"> для рабочего первого ра</w:t>
      </w:r>
      <w:r w:rsidR="00267C70">
        <w:t>зряда в ЖКХ и ТЭК не менее 1,25.</w:t>
      </w:r>
    </w:p>
    <w:p w:rsidR="009B7D89" w:rsidRDefault="00A40019" w:rsidP="006409F7">
      <w:pPr>
        <w:ind w:firstLine="709"/>
        <w:jc w:val="both"/>
      </w:pPr>
      <w:r>
        <w:t>3.</w:t>
      </w:r>
      <w:r w:rsidR="00CF44D2">
        <w:t>15</w:t>
      </w:r>
      <w:r w:rsidR="00AD57E2">
        <w:t>.</w:t>
      </w:r>
      <w:r w:rsidR="00A92068">
        <w:t xml:space="preserve"> Установленный размер минимальной месячной тарифной ст</w:t>
      </w:r>
      <w:r w:rsidR="00267C70">
        <w:t>авки рабочего первого разряда в</w:t>
      </w:r>
      <w:r w:rsidR="00A92068">
        <w:t xml:space="preserve"> </w:t>
      </w:r>
      <w:r w:rsidR="00FF4B5D">
        <w:t>организац</w:t>
      </w:r>
      <w:r w:rsidR="00A92068">
        <w:t xml:space="preserve">ии </w:t>
      </w:r>
      <w:r w:rsidR="00AD57E2">
        <w:t>является основой дифференциации оплаты труда всех профессиональн</w:t>
      </w:r>
      <w:proofErr w:type="gramStart"/>
      <w:r w:rsidR="00AD57E2">
        <w:t>о</w:t>
      </w:r>
      <w:r w:rsidR="00820287">
        <w:t>-</w:t>
      </w:r>
      <w:proofErr w:type="gramEnd"/>
      <w:r w:rsidR="00AD57E2">
        <w:t xml:space="preserve"> квалифицированных групп работников с учетом сложившихся отраслевых пропорций в уровнях оплаты труда.</w:t>
      </w:r>
    </w:p>
    <w:p w:rsidR="009B7D89" w:rsidRDefault="00A40019">
      <w:pPr>
        <w:ind w:firstLine="708"/>
        <w:jc w:val="both"/>
      </w:pPr>
      <w:r>
        <w:t>3.</w:t>
      </w:r>
      <w:r w:rsidR="00CF44D2">
        <w:t>16</w:t>
      </w:r>
      <w:r>
        <w:t xml:space="preserve">. </w:t>
      </w:r>
      <w:r w:rsidR="00A92068">
        <w:t xml:space="preserve">Минимальная заработная плата работников не может быть </w:t>
      </w:r>
      <w:r w:rsidR="000003D3">
        <w:t>ниже прожиточного минимума,</w:t>
      </w:r>
      <w:r w:rsidR="00A92068">
        <w:t xml:space="preserve"> ежеквартально определяемого для трудоспособного населения </w:t>
      </w:r>
      <w:r w:rsidR="007005FD">
        <w:t xml:space="preserve">края </w:t>
      </w:r>
      <w:r w:rsidR="00A92068">
        <w:t xml:space="preserve">в соответствии с </w:t>
      </w:r>
      <w:r w:rsidR="00025DE4">
        <w:t>Региональным С</w:t>
      </w:r>
      <w:r w:rsidR="009B7D89">
        <w:t xml:space="preserve">оглашением о минимальной заработной плате в Краснодарском крае (решение Краснодарской краевой трехсторонней комиссии по регулированию социально-трудовых отношений от </w:t>
      </w:r>
      <w:r w:rsidR="005663A6">
        <w:t>24</w:t>
      </w:r>
      <w:r w:rsidR="009B7D89">
        <w:t>.</w:t>
      </w:r>
      <w:r w:rsidR="005663A6">
        <w:t>12</w:t>
      </w:r>
      <w:r w:rsidR="009B7D89">
        <w:t>.20</w:t>
      </w:r>
      <w:r w:rsidR="005663A6">
        <w:t>14</w:t>
      </w:r>
      <w:r w:rsidR="009B7D89">
        <w:t xml:space="preserve"> года № </w:t>
      </w:r>
      <w:r w:rsidR="005663A6">
        <w:t>5-4</w:t>
      </w:r>
      <w:r w:rsidR="009B7D89">
        <w:t>).</w:t>
      </w:r>
    </w:p>
    <w:p w:rsidR="00AD57E2" w:rsidRDefault="00A40019">
      <w:pPr>
        <w:ind w:firstLine="708"/>
        <w:jc w:val="both"/>
      </w:pPr>
      <w:r>
        <w:t>3.</w:t>
      </w:r>
      <w:r w:rsidR="00CF44D2">
        <w:t>1</w:t>
      </w:r>
      <w:r w:rsidR="003F4DCF">
        <w:t>7</w:t>
      </w:r>
      <w:r>
        <w:t xml:space="preserve">. </w:t>
      </w:r>
      <w:r w:rsidR="00AD57E2">
        <w:t>По запросу работодателя или первичной профсоюзной организации любая из сторон соглашения вправе направить согласованные сторонами рекомендации по тарифным сеткам и тарифным коэффициентам.</w:t>
      </w:r>
    </w:p>
    <w:p w:rsidR="00A92068" w:rsidRDefault="003C62F2">
      <w:pPr>
        <w:jc w:val="both"/>
      </w:pPr>
      <w:r>
        <w:tab/>
      </w:r>
      <w:r w:rsidR="003F4DCF">
        <w:t>3.18</w:t>
      </w:r>
      <w:r>
        <w:t xml:space="preserve">. </w:t>
      </w:r>
      <w:r w:rsidR="00A92068">
        <w:t xml:space="preserve">Время простоя по вине работодателя оплачивается в соответствии со ст.157 Трудового кодекса РФ в размере не менее двух третей средней заработной платы, </w:t>
      </w:r>
      <w:r w:rsidR="0022586D">
        <w:t>если работник предупредил</w:t>
      </w:r>
      <w:r w:rsidR="00A92068">
        <w:t xml:space="preserve"> о начале простоя. Повышенный размер оплаты времени простоя определяется в коллективном договоре.</w:t>
      </w:r>
    </w:p>
    <w:p w:rsidR="00A92068" w:rsidRDefault="00A92068">
      <w:pPr>
        <w:jc w:val="both"/>
      </w:pPr>
      <w:r>
        <w:tab/>
      </w:r>
      <w:r w:rsidR="003F4DCF">
        <w:t>3.19</w:t>
      </w:r>
      <w:r>
        <w:t xml:space="preserve">. В положении об оплате труда коллективного договора </w:t>
      </w:r>
      <w:proofErr w:type="gramStart"/>
      <w:r>
        <w:t>устанавливаются условия</w:t>
      </w:r>
      <w:proofErr w:type="gramEnd"/>
      <w:r>
        <w:t xml:space="preserve"> и размеры прем</w:t>
      </w:r>
      <w:r w:rsidR="003C62F2">
        <w:t>ирования работников за основные</w:t>
      </w:r>
      <w:r>
        <w:t xml:space="preserve"> резуль</w:t>
      </w:r>
      <w:r w:rsidR="00B8687E">
        <w:t>таты хозяйственной деятельности</w:t>
      </w:r>
      <w:r>
        <w:t>; вознаграждения по итогам работы за год, за выслугу лет; доплат за вредные условия труда, за работу в ночное, сверхурочное время, в выходные и нерабочие праздничные дни, другие премии, доплаты и надбавки.</w:t>
      </w:r>
    </w:p>
    <w:p w:rsidR="00A92068" w:rsidRPr="00A00B0C" w:rsidRDefault="00A92068" w:rsidP="0098360B">
      <w:pPr>
        <w:jc w:val="both"/>
        <w:rPr>
          <w:b/>
          <w:i/>
        </w:rPr>
      </w:pPr>
      <w:r>
        <w:tab/>
      </w:r>
      <w:r w:rsidR="0026099F">
        <w:t>3.2</w:t>
      </w:r>
      <w:r w:rsidR="003F4DCF">
        <w:t>0</w:t>
      </w:r>
      <w:r w:rsidR="0026099F">
        <w:t xml:space="preserve">. </w:t>
      </w:r>
      <w:r>
        <w:t>При этом данные расходы могут быть установлены</w:t>
      </w:r>
      <w:r w:rsidR="00267C70">
        <w:t xml:space="preserve"> </w:t>
      </w:r>
      <w:proofErr w:type="gramStart"/>
      <w:r>
        <w:t>согласно</w:t>
      </w:r>
      <w:proofErr w:type="gramEnd"/>
      <w:r>
        <w:t xml:space="preserve"> </w:t>
      </w:r>
      <w:r w:rsidR="0070609B">
        <w:t>районного отраслевого соглашения</w:t>
      </w:r>
      <w:r>
        <w:t>, если условия опл</w:t>
      </w:r>
      <w:r w:rsidR="0070609B">
        <w:t>аты труда, предусмотренные в нем</w:t>
      </w:r>
      <w:r>
        <w:t>, более благоприятны для работников отрасли.</w:t>
      </w:r>
    </w:p>
    <w:p w:rsidR="00A92068" w:rsidRDefault="0026099F" w:rsidP="0026099F">
      <w:pPr>
        <w:ind w:firstLine="708"/>
        <w:jc w:val="both"/>
      </w:pPr>
      <w:r>
        <w:t>3.2</w:t>
      </w:r>
      <w:r w:rsidR="003F4DCF">
        <w:t>1</w:t>
      </w:r>
      <w:r>
        <w:t xml:space="preserve">. </w:t>
      </w:r>
      <w:r w:rsidR="00A92068">
        <w:t>Условия оплаты труда не должны ухудшат</w:t>
      </w:r>
      <w:r w:rsidR="00CB39FD">
        <w:t>ь положения настоящего</w:t>
      </w:r>
      <w:r w:rsidR="003F4DCF">
        <w:t xml:space="preserve"> С</w:t>
      </w:r>
      <w:r w:rsidR="00A92068">
        <w:t xml:space="preserve">оглашения и уменьшать уровень оплаты труда, сложившийся на </w:t>
      </w:r>
      <w:r w:rsidR="00FF4B5D">
        <w:t>организац</w:t>
      </w:r>
      <w:r w:rsidR="00A92068">
        <w:t>ии.</w:t>
      </w:r>
    </w:p>
    <w:p w:rsidR="00A92068" w:rsidRDefault="0026099F" w:rsidP="0026099F">
      <w:pPr>
        <w:ind w:firstLine="708"/>
        <w:jc w:val="both"/>
      </w:pPr>
      <w:r>
        <w:t>3.2</w:t>
      </w:r>
      <w:r w:rsidR="003F4DCF">
        <w:t>2</w:t>
      </w:r>
      <w:r>
        <w:t xml:space="preserve">. </w:t>
      </w:r>
      <w:r w:rsidR="00A92068">
        <w:t>Расчётные средства, направляемые на оплату труда, должны увеличиваться, исходя из ро</w:t>
      </w:r>
      <w:r w:rsidR="00AD78E6">
        <w:t>ста индекса потребительских цен</w:t>
      </w:r>
      <w:r w:rsidR="00A92068">
        <w:t xml:space="preserve"> в Российской Федерации по данным Федеральной службы государственной статистики</w:t>
      </w:r>
      <w:r w:rsidR="00B8687E">
        <w:t xml:space="preserve"> (ст. 134 ТК РФ)</w:t>
      </w:r>
      <w:r w:rsidR="00A92068">
        <w:t>.</w:t>
      </w:r>
    </w:p>
    <w:p w:rsidR="009973DD" w:rsidRDefault="0026099F" w:rsidP="0026099F">
      <w:pPr>
        <w:ind w:firstLine="708"/>
        <w:jc w:val="both"/>
      </w:pPr>
      <w:r>
        <w:t>3.2</w:t>
      </w:r>
      <w:r w:rsidR="003F4DCF">
        <w:t>3</w:t>
      </w:r>
      <w:r>
        <w:t>.</w:t>
      </w:r>
      <w:r w:rsidR="00660623">
        <w:t xml:space="preserve"> Введение, замена и пересмотр</w:t>
      </w:r>
      <w:r w:rsidR="00A92068">
        <w:t xml:space="preserve"> норм </w:t>
      </w:r>
      <w:r w:rsidR="00660623">
        <w:t xml:space="preserve">труда (норм выработки, норм </w:t>
      </w:r>
      <w:r w:rsidR="00A92068">
        <w:t>времени), изменение условий оплаты труда производятся работодателем с обязательным официальным изве</w:t>
      </w:r>
      <w:r w:rsidR="00660623">
        <w:t xml:space="preserve">щением работника не </w:t>
      </w:r>
      <w:proofErr w:type="gramStart"/>
      <w:r w:rsidR="00660623">
        <w:t>позднее</w:t>
      </w:r>
      <w:proofErr w:type="gramEnd"/>
      <w:r w:rsidR="00A92068">
        <w:t xml:space="preserve"> чем за два месяца до их предполагаемого введения. </w:t>
      </w:r>
    </w:p>
    <w:p w:rsidR="00A92068" w:rsidRDefault="00A92068" w:rsidP="0026099F">
      <w:pPr>
        <w:ind w:firstLine="708"/>
        <w:jc w:val="both"/>
      </w:pPr>
      <w:r>
        <w:t>При этом обязательным является экономическое обоснование предл</w:t>
      </w:r>
      <w:r w:rsidR="00660623">
        <w:t>агаемых изменений норм труда</w:t>
      </w:r>
      <w:r>
        <w:t xml:space="preserve"> и условий оплаты труда.</w:t>
      </w:r>
    </w:p>
    <w:p w:rsidR="00FD024A" w:rsidRDefault="00660623" w:rsidP="0026099F">
      <w:pPr>
        <w:ind w:firstLine="708"/>
        <w:jc w:val="both"/>
      </w:pPr>
      <w:r>
        <w:lastRenderedPageBreak/>
        <w:t xml:space="preserve">Локальные нормативные акты, </w:t>
      </w:r>
      <w:r w:rsidR="00FD024A">
        <w:t>предусматривающие введение, замену и пересмотр норм труда</w:t>
      </w:r>
      <w:r w:rsidR="005663A6">
        <w:t>,</w:t>
      </w:r>
      <w:r w:rsidR="00FD024A">
        <w:t xml:space="preserve"> принимаются работодателем </w:t>
      </w:r>
      <w:r w:rsidR="00B21F8A">
        <w:t>по согласованию с</w:t>
      </w:r>
      <w:r w:rsidR="0070609B">
        <w:t xml:space="preserve"> </w:t>
      </w:r>
      <w:r w:rsidR="00B21F8A">
        <w:t>выборным профсоюзным органом</w:t>
      </w:r>
      <w:r w:rsidR="00FD024A">
        <w:t>.</w:t>
      </w:r>
    </w:p>
    <w:p w:rsidR="00A92068" w:rsidRDefault="0026099F" w:rsidP="0026099F">
      <w:pPr>
        <w:ind w:firstLine="708"/>
        <w:jc w:val="both"/>
      </w:pPr>
      <w:r>
        <w:t>3.</w:t>
      </w:r>
      <w:r w:rsidR="003F4DCF">
        <w:t>24</w:t>
      </w:r>
      <w:r>
        <w:t>.</w:t>
      </w:r>
      <w:r w:rsidR="00A92068">
        <w:t xml:space="preserve"> Заработная плата выплачивается в дни, установленные в коллективном договоре</w:t>
      </w:r>
      <w:r w:rsidR="005663A6">
        <w:t xml:space="preserve">, </w:t>
      </w:r>
      <w:r w:rsidR="00B8687E">
        <w:t>правилами внутреннего трудового распорядка</w:t>
      </w:r>
      <w:r w:rsidR="00A92068">
        <w:t>,</w:t>
      </w:r>
      <w:r w:rsidR="005663A6">
        <w:t xml:space="preserve"> трудовым </w:t>
      </w:r>
      <w:r w:rsidR="00CC6D60">
        <w:t>договором,</w:t>
      </w:r>
      <w:r w:rsidR="00A92068">
        <w:t xml:space="preserve"> но не реже чем каждые полмесяца.</w:t>
      </w:r>
    </w:p>
    <w:p w:rsidR="00A92068" w:rsidRDefault="0026099F" w:rsidP="0026099F">
      <w:pPr>
        <w:ind w:firstLine="708"/>
        <w:jc w:val="both"/>
      </w:pPr>
      <w:r>
        <w:t>3.</w:t>
      </w:r>
      <w:r w:rsidR="003F4DCF">
        <w:t>25</w:t>
      </w:r>
      <w:r>
        <w:t xml:space="preserve">. </w:t>
      </w:r>
      <w:r w:rsidR="00A92068">
        <w:t>Задержка выплаты заработной платы является нарушением настоящего соглашения и влечет ответственность работодателя в соответствии с действующим законодательством.</w:t>
      </w:r>
    </w:p>
    <w:p w:rsidR="00A92068" w:rsidRDefault="00A92068" w:rsidP="0026099F">
      <w:pPr>
        <w:ind w:firstLine="708"/>
        <w:jc w:val="both"/>
      </w:pPr>
      <w:r>
        <w:t>При нарушении установленного срока выплаты за</w:t>
      </w:r>
      <w:r w:rsidR="00AD78E6">
        <w:t>работной платы, оплаты отпуска,</w:t>
      </w:r>
      <w:r>
        <w:t xml:space="preserve"> выплат при увольнении и других выплат, причитающихся работнику, работодатель выплачивает их с уплатой процентов (денежной компен</w:t>
      </w:r>
      <w:r w:rsidR="00AD78E6">
        <w:t>сации) в соответствии со ст.236</w:t>
      </w:r>
      <w:r>
        <w:t xml:space="preserve"> ТК РФ.</w:t>
      </w:r>
    </w:p>
    <w:p w:rsidR="00A92068" w:rsidRDefault="0026099F" w:rsidP="0026099F">
      <w:pPr>
        <w:ind w:firstLine="708"/>
        <w:jc w:val="both"/>
      </w:pPr>
      <w:r>
        <w:t>3.</w:t>
      </w:r>
      <w:r w:rsidR="003F4DCF">
        <w:t>26</w:t>
      </w:r>
      <w:r>
        <w:t>.</w:t>
      </w:r>
      <w:r w:rsidR="00A92068">
        <w:t xml:space="preserve"> При выплате заработной платы работодатель обязан в письменной форме</w:t>
      </w:r>
      <w:r w:rsidR="00822BD2">
        <w:t xml:space="preserve"> извещать каждого работника о</w:t>
      </w:r>
      <w:r w:rsidR="00A92068">
        <w:t xml:space="preserve"> составных частях</w:t>
      </w:r>
      <w:r w:rsidR="00822BD2">
        <w:t xml:space="preserve"> заработной платы, причитающейся ему</w:t>
      </w:r>
      <w:r w:rsidR="00A92068">
        <w:t xml:space="preserve"> за соответствующий период, размерах и основаниях произведенных удержаний, а также об общей денежной сумме, подлежащей выплате. Форма расчетного листка утверждается работодателем </w:t>
      </w:r>
      <w:r w:rsidR="003F4DCF">
        <w:t>по согласованию с выборным профсоюзным органом</w:t>
      </w:r>
      <w:r w:rsidR="00A92068">
        <w:t>.</w:t>
      </w:r>
    </w:p>
    <w:p w:rsidR="0004463B" w:rsidRDefault="0004463B" w:rsidP="0026099F">
      <w:pPr>
        <w:ind w:firstLine="708"/>
        <w:jc w:val="both"/>
      </w:pPr>
    </w:p>
    <w:p w:rsidR="00DE55C3" w:rsidRDefault="00DE55C3"/>
    <w:p w:rsidR="00DE55C3" w:rsidRDefault="00DE55C3" w:rsidP="00DE55C3">
      <w:pPr>
        <w:ind w:firstLine="708"/>
        <w:jc w:val="center"/>
        <w:rPr>
          <w:b/>
          <w:u w:val="single"/>
        </w:rPr>
      </w:pPr>
      <w:r w:rsidRPr="00B000A2">
        <w:rPr>
          <w:b/>
          <w:u w:val="single"/>
          <w:lang w:val="en-US"/>
        </w:rPr>
        <w:t>IV</w:t>
      </w:r>
      <w:r w:rsidRPr="00B000A2">
        <w:rPr>
          <w:b/>
          <w:u w:val="single"/>
        </w:rPr>
        <w:t>.</w:t>
      </w:r>
      <w:r>
        <w:rPr>
          <w:b/>
          <w:u w:val="single"/>
        </w:rPr>
        <w:t xml:space="preserve"> РАБОЧЕЕ ВРЕМЯ И ВРЕМЯ ОТДЫХА</w:t>
      </w:r>
    </w:p>
    <w:p w:rsidR="0004463B" w:rsidRPr="00B000A2" w:rsidRDefault="0004463B" w:rsidP="00DE55C3">
      <w:pPr>
        <w:ind w:firstLine="708"/>
        <w:jc w:val="center"/>
        <w:rPr>
          <w:b/>
          <w:u w:val="single"/>
        </w:rPr>
      </w:pPr>
    </w:p>
    <w:p w:rsidR="00DE55C3" w:rsidRPr="00533C5E" w:rsidRDefault="00DE55C3" w:rsidP="00DE55C3">
      <w:pPr>
        <w:ind w:firstLine="708"/>
        <w:rPr>
          <w:b/>
          <w:sz w:val="32"/>
          <w:szCs w:val="32"/>
          <w:u w:val="single"/>
        </w:rPr>
      </w:pPr>
    </w:p>
    <w:p w:rsidR="00BF5C2C" w:rsidRPr="00B000A2" w:rsidRDefault="00DE55C3" w:rsidP="00BF5C2C">
      <w:pPr>
        <w:ind w:firstLine="708"/>
        <w:jc w:val="both"/>
      </w:pPr>
      <w:r w:rsidRPr="00B000A2">
        <w:t xml:space="preserve">4.1. </w:t>
      </w:r>
      <w:r w:rsidR="00BF5C2C" w:rsidRPr="00B000A2">
        <w:t>Режим рабочего времени и времени отдыха, перечень должностей работников с</w:t>
      </w:r>
      <w:r w:rsidR="0070609B">
        <w:t xml:space="preserve"> ненормированным рабочим днём в</w:t>
      </w:r>
      <w:r w:rsidR="00BF5C2C" w:rsidRPr="00B000A2">
        <w:t xml:space="preserve"> </w:t>
      </w:r>
      <w:r w:rsidR="00FF4B5D">
        <w:t>организац</w:t>
      </w:r>
      <w:r w:rsidR="00BF5C2C" w:rsidRPr="00B000A2">
        <w:t>ии устанавливаются коллективным договором или правилами внутреннего трудового распорядка.</w:t>
      </w:r>
    </w:p>
    <w:p w:rsidR="00DE55C3" w:rsidRDefault="00DE55C3" w:rsidP="00DE55C3">
      <w:pPr>
        <w:ind w:firstLine="708"/>
        <w:jc w:val="both"/>
      </w:pPr>
      <w:r w:rsidRPr="00B000A2">
        <w:t>Нормальная продолжительность рабочего времени работников не может превышать 40 часов в неделю, а женщин, работающих в сельской местности – 36 часов в неделю.</w:t>
      </w:r>
    </w:p>
    <w:p w:rsidR="00CC6D60" w:rsidRPr="00B000A2" w:rsidRDefault="00CC6D60" w:rsidP="00DE55C3">
      <w:pPr>
        <w:ind w:firstLine="708"/>
        <w:jc w:val="both"/>
      </w:pPr>
      <w:r>
        <w:t xml:space="preserve">Отдельным категориям работников устанавливается сокращённая продолжительность рабочего времени в соответствии с действующим законодательством. </w:t>
      </w:r>
    </w:p>
    <w:p w:rsidR="00DE55C3" w:rsidRPr="00B000A2" w:rsidRDefault="00DE55C3" w:rsidP="00DE55C3">
      <w:pPr>
        <w:ind w:firstLine="708"/>
        <w:jc w:val="both"/>
      </w:pPr>
      <w:r w:rsidRPr="00B000A2">
        <w:t>4.2. При выполнении отдельных видов работ, где по условиям произ</w:t>
      </w:r>
      <w:r>
        <w:t>водства не может быть соблюдена</w:t>
      </w:r>
      <w:r w:rsidRPr="00B000A2">
        <w:t xml:space="preserve"> установленная для данной категории работников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</w:t>
      </w:r>
      <w:r w:rsidR="00CC6D60">
        <w:t>учётный</w:t>
      </w:r>
      <w:r w:rsidRPr="00B000A2">
        <w:t xml:space="preserve"> период не превышала нормального числа рабочих часов.</w:t>
      </w:r>
    </w:p>
    <w:p w:rsidR="00DE55C3" w:rsidRPr="00B000A2" w:rsidRDefault="00DE55C3" w:rsidP="00DE55C3">
      <w:pPr>
        <w:ind w:firstLine="708"/>
        <w:jc w:val="both"/>
      </w:pPr>
      <w:r w:rsidRPr="00B000A2">
        <w:t>Порядок введени</w:t>
      </w:r>
      <w:r>
        <w:t>я суммированного учета рабочего</w:t>
      </w:r>
      <w:r w:rsidRPr="00B000A2">
        <w:t xml:space="preserve"> времени устанавливается правилами внутреннего трудового распорядка </w:t>
      </w:r>
      <w:r w:rsidR="00FF4B5D">
        <w:t>организац</w:t>
      </w:r>
      <w:r w:rsidRPr="00B000A2">
        <w:t>и</w:t>
      </w:r>
      <w:r w:rsidR="00FF4B5D">
        <w:t>и</w:t>
      </w:r>
      <w:r w:rsidRPr="00B000A2">
        <w:t>.</w:t>
      </w:r>
    </w:p>
    <w:p w:rsidR="00DE55C3" w:rsidRPr="00B000A2" w:rsidRDefault="00DE55C3" w:rsidP="00DE55C3">
      <w:pPr>
        <w:ind w:firstLine="708"/>
        <w:jc w:val="both"/>
      </w:pPr>
      <w:r>
        <w:t xml:space="preserve">При сменной организации </w:t>
      </w:r>
      <w:r w:rsidRPr="00B000A2">
        <w:t>труда каждая группа работников должна производить работу в течение установленной продолжительности рабочего времени в соответствии с графиками сменности. При составлении графиков сменности работодатель учитыва</w:t>
      </w:r>
      <w:r>
        <w:t xml:space="preserve">ет мнение </w:t>
      </w:r>
      <w:r w:rsidR="0070609B">
        <w:t xml:space="preserve">выборного профсоюзного </w:t>
      </w:r>
      <w:r>
        <w:t>органа</w:t>
      </w:r>
      <w:r w:rsidRPr="00B000A2">
        <w:t>.</w:t>
      </w:r>
    </w:p>
    <w:p w:rsidR="00DE55C3" w:rsidRPr="00B000A2" w:rsidRDefault="00DE55C3" w:rsidP="00DE55C3">
      <w:pPr>
        <w:ind w:firstLine="708"/>
        <w:jc w:val="both"/>
      </w:pPr>
      <w:r w:rsidRPr="00B000A2">
        <w:lastRenderedPageBreak/>
        <w:t>Графики сменности доводятся до сведе</w:t>
      </w:r>
      <w:r>
        <w:t>ния работников не позднее, чем за</w:t>
      </w:r>
      <w:r w:rsidRPr="00B000A2">
        <w:t xml:space="preserve"> один месяц до введения их в действие</w:t>
      </w:r>
      <w:r>
        <w:t xml:space="preserve"> (ст.103 ТК РФ)</w:t>
      </w:r>
      <w:r w:rsidRPr="00B000A2">
        <w:t>.</w:t>
      </w:r>
    </w:p>
    <w:p w:rsidR="00DE55C3" w:rsidRPr="00B000A2" w:rsidRDefault="00DE55C3" w:rsidP="00DE55C3">
      <w:pPr>
        <w:ind w:firstLine="708"/>
        <w:jc w:val="both"/>
      </w:pPr>
      <w:r w:rsidRPr="00B000A2">
        <w:t>4.3. Привлечение к сверхурочным работам производится работодателем с письменного согласия работника в случаях, пр</w:t>
      </w:r>
      <w:r>
        <w:t xml:space="preserve">едусмотренных ст. 99 </w:t>
      </w:r>
      <w:r w:rsidRPr="00B000A2">
        <w:t xml:space="preserve">ТК </w:t>
      </w:r>
      <w:r>
        <w:t>РФ</w:t>
      </w:r>
      <w:r w:rsidRPr="00B000A2">
        <w:t>.</w:t>
      </w:r>
      <w:r w:rsidR="0070609B">
        <w:t xml:space="preserve"> </w:t>
      </w:r>
      <w:proofErr w:type="gramStart"/>
      <w:r w:rsidRPr="00B000A2">
        <w:t xml:space="preserve">В других случаях привлечение к сверхурочным работам допускается с </w:t>
      </w:r>
      <w:r>
        <w:t xml:space="preserve">письменного согласия работника </w:t>
      </w:r>
      <w:r w:rsidRPr="00B000A2">
        <w:t>и с учет</w:t>
      </w:r>
      <w:r>
        <w:t>ом мнения профсоюзного органа</w:t>
      </w:r>
      <w:r w:rsidR="0070609B">
        <w:t>,</w:t>
      </w:r>
      <w:r w:rsidRPr="00B000A2">
        <w:t xml:space="preserve"> при этом инвалиды, женщины, имеющие детей в возрасте до трех лет, работники, имеющие детей-инвалидов или инвалидов с детства до исполнения им 18-ти лет, осуществляющие уход за больными членами своих семей по медицинским показаниям, отцов, воспитывающих детей соответствующего возраста без матери и опекуны</w:t>
      </w:r>
      <w:proofErr w:type="gramEnd"/>
      <w:r w:rsidRPr="00B000A2">
        <w:t xml:space="preserve"> (попечители) несовершеннолетних детей должны быть в письменной форме ознакомлены со своим правом отказаться от сверхурочных работ.</w:t>
      </w:r>
    </w:p>
    <w:p w:rsidR="00334FE5" w:rsidRDefault="00DE55C3" w:rsidP="00DE55C3">
      <w:pPr>
        <w:ind w:firstLine="708"/>
        <w:jc w:val="both"/>
      </w:pPr>
      <w:r w:rsidRPr="00B000A2">
        <w:t xml:space="preserve">4.4. </w:t>
      </w:r>
      <w:r w:rsidR="00334FE5">
        <w:t>Работникам, за исключением работников, получающих оклад, отдых в праздничные дни которых влечёт уменьшение заработной платы, за нерабочие праздничные дни, в которые они не привлекались к работе, выплачивается дополнительное вознаграждение. В коллективный договор обязательно вносится условие о размере и порядке выплаты указанного вознаграждения (ст. 112 ТК РФ), которое устанавливается по согласованию с выборным органом первичной профсоюзной организации. Расходы на выплату дополнительного вознаграждения за нерабочие и праздничные дни относятся на оплату труда в полном размере.</w:t>
      </w:r>
    </w:p>
    <w:p w:rsidR="00DE55C3" w:rsidRPr="00B000A2" w:rsidRDefault="00334FE5" w:rsidP="00DE55C3">
      <w:pPr>
        <w:ind w:firstLine="708"/>
        <w:jc w:val="both"/>
      </w:pPr>
      <w:r>
        <w:t xml:space="preserve">4.5. </w:t>
      </w:r>
      <w:r w:rsidR="00DE55C3" w:rsidRPr="00B000A2">
        <w:t>Привлечение работников к работе в выходные и нерабочие праздничные дни производится с их письменного согласия в случаях, перечисленных в пункте 2 ст.113 ТК РФ.</w:t>
      </w:r>
    </w:p>
    <w:p w:rsidR="00DE55C3" w:rsidRDefault="00DE55C3" w:rsidP="00DE55C3">
      <w:pPr>
        <w:ind w:firstLine="708"/>
        <w:jc w:val="both"/>
      </w:pPr>
      <w:r w:rsidRPr="00B000A2">
        <w:t xml:space="preserve">В других случаях </w:t>
      </w:r>
      <w:r>
        <w:t>привлечение к работе в выходные</w:t>
      </w:r>
      <w:r w:rsidRPr="00B000A2">
        <w:t xml:space="preserve"> и нерабочие праздничные дни допускается с письменного согласия работника и с уче</w:t>
      </w:r>
      <w:r>
        <w:t>том мнения профсоюзного органа</w:t>
      </w:r>
      <w:r w:rsidRPr="00B000A2">
        <w:t>.</w:t>
      </w:r>
    </w:p>
    <w:p w:rsidR="00DE55C3" w:rsidRPr="00527578" w:rsidRDefault="00DE55C3" w:rsidP="00DE55C3">
      <w:pPr>
        <w:ind w:firstLine="708"/>
        <w:jc w:val="both"/>
      </w:pPr>
      <w:r w:rsidRPr="00B000A2">
        <w:t>4.</w:t>
      </w:r>
      <w:r w:rsidR="00334FE5">
        <w:t>6</w:t>
      </w:r>
      <w:r w:rsidRPr="00B000A2">
        <w:t xml:space="preserve">. </w:t>
      </w:r>
      <w:proofErr w:type="gramStart"/>
      <w:r w:rsidRPr="00B000A2">
        <w:t xml:space="preserve">При пятидневной рабочей неделе работникам предоставляется два выходных дня, при </w:t>
      </w:r>
      <w:r w:rsidRPr="00527578">
        <w:t>шестидневной – один выходной день в неделю.</w:t>
      </w:r>
      <w:proofErr w:type="gramEnd"/>
    </w:p>
    <w:p w:rsidR="00DE55C3" w:rsidRPr="00527578" w:rsidRDefault="00DE55C3" w:rsidP="00DE55C3">
      <w:pPr>
        <w:ind w:firstLine="708"/>
        <w:jc w:val="both"/>
      </w:pPr>
      <w:r w:rsidRPr="00527578">
        <w:t>4.</w:t>
      </w:r>
      <w:r w:rsidR="00334FE5">
        <w:t>7</w:t>
      </w:r>
      <w:r w:rsidR="00991A7F">
        <w:t>. В</w:t>
      </w:r>
      <w:r w:rsidRPr="00527578">
        <w:t xml:space="preserve"> </w:t>
      </w:r>
      <w:r w:rsidR="00FF4B5D">
        <w:t>организац</w:t>
      </w:r>
      <w:r w:rsidRPr="00527578">
        <w:t>иях, приостановка работы которых невозможна по производственно-техническим условиям или вследствие необходимости непрерывного оказания потребителям коммунальных услуг, выходные дни предоставляются в различные дни недели поочередно каждой группе работников согласно графикам сменности, утверждаемым работодателем с учетом мнения профсоюзного органа.</w:t>
      </w:r>
    </w:p>
    <w:p w:rsidR="00DE55C3" w:rsidRPr="00527578" w:rsidRDefault="00DE55C3" w:rsidP="00DE55C3">
      <w:pPr>
        <w:ind w:firstLine="708"/>
        <w:jc w:val="both"/>
      </w:pPr>
      <w:r w:rsidRPr="00527578">
        <w:t>4.</w:t>
      </w:r>
      <w:r w:rsidR="00634516">
        <w:t>8</w:t>
      </w:r>
      <w:r w:rsidRPr="00527578">
        <w:t xml:space="preserve">. Время предоставления перерыва и его конкретная продолжительность устанавливаются правилами внутреннего трудового распорядка </w:t>
      </w:r>
      <w:r w:rsidR="00FF4B5D">
        <w:t>организац</w:t>
      </w:r>
      <w:r w:rsidRPr="00527578">
        <w:t>и</w:t>
      </w:r>
      <w:r w:rsidR="00FF4B5D">
        <w:t>и</w:t>
      </w:r>
      <w:r w:rsidRPr="00527578">
        <w:t>.</w:t>
      </w:r>
    </w:p>
    <w:p w:rsidR="00DE55C3" w:rsidRPr="00527578" w:rsidRDefault="00DE55C3" w:rsidP="00DE55C3">
      <w:pPr>
        <w:ind w:firstLine="708"/>
        <w:jc w:val="both"/>
      </w:pPr>
      <w:r w:rsidRPr="00527578">
        <w:t>На работах, где по условиям производства (работы) предоставление перерыва для отдыха и питания невозможно, работодатель обязан обеспечить работнику возможность отдыха и приема пищи в рабочее время</w:t>
      </w:r>
      <w:r w:rsidR="00AB1B23">
        <w:t xml:space="preserve"> с оплатой этого времени</w:t>
      </w:r>
      <w:r w:rsidRPr="00527578">
        <w:t>. Перечень таких работ, а также места для отдыха и приема пищи устанавливаются правилами в</w:t>
      </w:r>
      <w:r w:rsidR="00CC6D60">
        <w:t>нутреннего трудового распорядка.</w:t>
      </w:r>
      <w:r w:rsidR="003F4DCF">
        <w:t xml:space="preserve"> </w:t>
      </w:r>
      <w:r w:rsidR="00CC6D60">
        <w:t>Н</w:t>
      </w:r>
      <w:r w:rsidRPr="00527578">
        <w:t xml:space="preserve">а отдельных видах работ предусматривается предоставление работникам в течение рабочего </w:t>
      </w:r>
      <w:r w:rsidRPr="00527578">
        <w:lastRenderedPageBreak/>
        <w:t>времени специальных перерывов для отдыха (ст. 109 ТК РФ). Виды этих работ, продолжительность и порядок предоставления таких перерывов устанавливается правилами внутреннего трудового распорядка.</w:t>
      </w:r>
    </w:p>
    <w:p w:rsidR="00DE55C3" w:rsidRPr="00527578" w:rsidRDefault="00DE55C3" w:rsidP="00DE55C3">
      <w:pPr>
        <w:ind w:firstLine="708"/>
        <w:jc w:val="both"/>
      </w:pPr>
      <w:r w:rsidRPr="00527578">
        <w:t>4.</w:t>
      </w:r>
      <w:r w:rsidR="00634516">
        <w:t>9</w:t>
      </w:r>
      <w:r w:rsidRPr="00527578">
        <w:t>. Работникам предоставляются ежегодные оплачиваемые отпуска с сохранением места работы и среднего заработка.</w:t>
      </w:r>
    </w:p>
    <w:p w:rsidR="00DE55C3" w:rsidRPr="00527578" w:rsidRDefault="00DE55C3" w:rsidP="00DE55C3">
      <w:pPr>
        <w:ind w:firstLine="708"/>
        <w:jc w:val="both"/>
      </w:pPr>
      <w:r w:rsidRPr="00527578">
        <w:t>4.</w:t>
      </w:r>
      <w:r w:rsidR="00634516">
        <w:t>10</w:t>
      </w:r>
      <w:r w:rsidRPr="00527578">
        <w:t>. 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профсоюзного органа не позднее, чем за две недели до наступления календарного года.</w:t>
      </w:r>
    </w:p>
    <w:p w:rsidR="00DE55C3" w:rsidRPr="00527578" w:rsidRDefault="00DE55C3" w:rsidP="00DE55C3">
      <w:pPr>
        <w:ind w:firstLine="708"/>
        <w:jc w:val="both"/>
      </w:pPr>
      <w:r w:rsidRPr="00527578">
        <w:t>4.1</w:t>
      </w:r>
      <w:r w:rsidR="00634516">
        <w:t>1</w:t>
      </w:r>
      <w:r w:rsidRPr="00527578">
        <w:t>. Ежегодный оплачиваемый отпуск предоставляется работникам продолжительностью 28 календарных дней.</w:t>
      </w:r>
    </w:p>
    <w:p w:rsidR="00DE55C3" w:rsidRPr="00B000A2" w:rsidRDefault="00DE55C3" w:rsidP="00DE55C3">
      <w:pPr>
        <w:ind w:firstLine="708"/>
        <w:jc w:val="both"/>
      </w:pPr>
      <w:r w:rsidRPr="00B000A2">
        <w:t>4.1</w:t>
      </w:r>
      <w:r w:rsidR="00634516">
        <w:t>2</w:t>
      </w:r>
      <w:r w:rsidRPr="00B000A2">
        <w:t>. Порядок, условия и продолжительность дополнительных отпусков, пре</w:t>
      </w:r>
      <w:r>
        <w:t>дусмотренных законодательством,</w:t>
      </w:r>
      <w:r w:rsidRPr="00B000A2">
        <w:t xml:space="preserve"> сохраняются.</w:t>
      </w:r>
    </w:p>
    <w:p w:rsidR="00DE55C3" w:rsidRPr="00B000A2" w:rsidRDefault="00DE55C3" w:rsidP="00DE55C3">
      <w:pPr>
        <w:ind w:firstLine="708"/>
        <w:jc w:val="both"/>
      </w:pPr>
      <w:r w:rsidRPr="00B000A2">
        <w:t xml:space="preserve">Виды дополнительных отпусков </w:t>
      </w:r>
      <w:proofErr w:type="gramStart"/>
      <w:r w:rsidRPr="00B000A2">
        <w:t>сверх</w:t>
      </w:r>
      <w:proofErr w:type="gramEnd"/>
      <w:r w:rsidRPr="00B000A2">
        <w:t xml:space="preserve"> предусмотренных законодательством, оговариваются в коллектив</w:t>
      </w:r>
      <w:r>
        <w:t>н</w:t>
      </w:r>
      <w:r w:rsidRPr="00B000A2">
        <w:t>ом договоре.</w:t>
      </w:r>
    </w:p>
    <w:p w:rsidR="00DE55C3" w:rsidRPr="00B000A2" w:rsidRDefault="00DE55C3" w:rsidP="00DE55C3">
      <w:pPr>
        <w:ind w:firstLine="708"/>
        <w:jc w:val="both"/>
      </w:pPr>
      <w:r w:rsidRPr="00B000A2">
        <w:t>4.1</w:t>
      </w:r>
      <w:r w:rsidR="00634516">
        <w:t>3</w:t>
      </w:r>
      <w:r w:rsidRPr="00B000A2">
        <w:t>. Отпуск без сохранени</w:t>
      </w:r>
      <w:r>
        <w:t>я</w:t>
      </w:r>
      <w:r w:rsidRPr="00B000A2">
        <w:t xml:space="preserve"> заработной платы предоставляется в случаях</w:t>
      </w:r>
      <w:r>
        <w:t>,</w:t>
      </w:r>
      <w:r w:rsidRPr="00B000A2">
        <w:t xml:space="preserve"> предусмотренных законодательством.</w:t>
      </w:r>
    </w:p>
    <w:p w:rsidR="00A16EEA" w:rsidRDefault="00DE55C3" w:rsidP="007A6306">
      <w:pPr>
        <w:ind w:firstLine="708"/>
        <w:jc w:val="both"/>
      </w:pPr>
      <w:r w:rsidRPr="00B000A2">
        <w:t>Предоставление отпусков без сохранения заработной платы по инициативе администрации (из-за отсутствия объемов работ и т.д.) не допускается.</w:t>
      </w:r>
    </w:p>
    <w:p w:rsidR="0004463B" w:rsidRPr="007A6306" w:rsidRDefault="0004463B" w:rsidP="007A6306">
      <w:pPr>
        <w:ind w:firstLine="708"/>
        <w:jc w:val="both"/>
      </w:pPr>
    </w:p>
    <w:p w:rsidR="00BF5C2C" w:rsidRDefault="00BF5C2C" w:rsidP="00BF5C2C">
      <w:pPr>
        <w:jc w:val="center"/>
        <w:outlineLvl w:val="0"/>
        <w:rPr>
          <w:b/>
          <w:u w:val="single"/>
        </w:rPr>
      </w:pPr>
      <w:r w:rsidRPr="009E7103">
        <w:rPr>
          <w:b/>
          <w:u w:val="single"/>
          <w:lang w:val="en-US"/>
        </w:rPr>
        <w:t>V</w:t>
      </w:r>
      <w:r w:rsidRPr="009E7103">
        <w:rPr>
          <w:b/>
          <w:u w:val="single"/>
        </w:rPr>
        <w:t>. ОХРА</w:t>
      </w:r>
      <w:r>
        <w:rPr>
          <w:b/>
          <w:u w:val="single"/>
        </w:rPr>
        <w:t>НА ТРУДА</w:t>
      </w:r>
    </w:p>
    <w:p w:rsidR="00BF5C2C" w:rsidRPr="008F61F7" w:rsidRDefault="00BF5C2C" w:rsidP="00BF5C2C">
      <w:pPr>
        <w:ind w:firstLine="709"/>
        <w:jc w:val="both"/>
        <w:rPr>
          <w:b/>
          <w:sz w:val="32"/>
          <w:szCs w:val="32"/>
          <w:u w:val="single"/>
        </w:rPr>
      </w:pPr>
    </w:p>
    <w:p w:rsidR="00BF5C2C" w:rsidRDefault="00BF5C2C" w:rsidP="00BF5C2C">
      <w:pPr>
        <w:ind w:firstLine="709"/>
        <w:jc w:val="both"/>
      </w:pPr>
      <w:r w:rsidRPr="00BF5C2C">
        <w:t>5</w:t>
      </w:r>
      <w:r w:rsidRPr="009E7103">
        <w:t>.1.</w:t>
      </w:r>
      <w:r>
        <w:t xml:space="preserve"> Взаимоотношения в области охраны труда между работодателем и работником регулируются Трудовым кодексом Российской Федерации, законодательством РФ по охране труда и Законом Краснодарского края «Об охране труда».</w:t>
      </w:r>
    </w:p>
    <w:p w:rsidR="00BF5C2C" w:rsidRDefault="00BF5C2C" w:rsidP="00BF5C2C">
      <w:pPr>
        <w:ind w:firstLine="709"/>
        <w:jc w:val="both"/>
      </w:pPr>
      <w:r>
        <w:t>Обеспечение здоровых и безопасных условий труда возлагаются на работодателей.</w:t>
      </w:r>
    </w:p>
    <w:p w:rsidR="00BF5C2C" w:rsidRDefault="00BF5C2C" w:rsidP="00BF5C2C">
      <w:pPr>
        <w:ind w:firstLine="709"/>
        <w:jc w:val="both"/>
      </w:pPr>
      <w:r>
        <w:t xml:space="preserve">Планы номенклатурных мероприятий по охране труда и </w:t>
      </w:r>
      <w:proofErr w:type="spellStart"/>
      <w:r>
        <w:t>промсанитарии</w:t>
      </w:r>
      <w:proofErr w:type="spellEnd"/>
      <w:r>
        <w:t xml:space="preserve"> являются неотъемлемой частью коллективных договоров и соглашений.</w:t>
      </w:r>
    </w:p>
    <w:p w:rsidR="00BF5C2C" w:rsidRDefault="00BF5C2C" w:rsidP="00BF5C2C">
      <w:pPr>
        <w:ind w:firstLine="709"/>
        <w:jc w:val="both"/>
      </w:pPr>
      <w:r w:rsidRPr="00525642">
        <w:t>5</w:t>
      </w:r>
      <w:r>
        <w:t>.2. Работодатели обеспечивают:</w:t>
      </w:r>
    </w:p>
    <w:p w:rsidR="00BF5C2C" w:rsidRDefault="00BF5C2C" w:rsidP="00BF5C2C">
      <w:pPr>
        <w:ind w:firstLine="709"/>
        <w:jc w:val="both"/>
      </w:pPr>
      <w:r>
        <w:t>- проведение организационной и технической политики, направленной на безопасные и здоровые условия труда;</w:t>
      </w:r>
    </w:p>
    <w:p w:rsidR="00BF5C2C" w:rsidRDefault="00BF5C2C" w:rsidP="00BF5C2C">
      <w:pPr>
        <w:ind w:firstLine="709"/>
        <w:jc w:val="both"/>
      </w:pPr>
      <w:r>
        <w:t>- условия для выполнения работниками требований, норм и правил по безопасной эксплуатации производственных зданий, сооружений, оборудования и ведению всех видов технологических процессов;</w:t>
      </w:r>
    </w:p>
    <w:p w:rsidR="00BF5C2C" w:rsidRDefault="00BF5C2C" w:rsidP="00BF5C2C">
      <w:pPr>
        <w:ind w:firstLine="709"/>
        <w:jc w:val="both"/>
      </w:pPr>
      <w:r>
        <w:t>- разработку и своевременное выполнение мероприятий по приведению условий труда на рабочих местах в соответствие с требованиями безопасности и гигиены труда;</w:t>
      </w:r>
    </w:p>
    <w:p w:rsidR="00BF5C2C" w:rsidRDefault="00BF5C2C" w:rsidP="00BF5C2C">
      <w:pPr>
        <w:ind w:firstLine="709"/>
        <w:jc w:val="both"/>
      </w:pPr>
      <w:r>
        <w:t xml:space="preserve">- проведение обучения, инструктажа по охране труда, стажировку на рабочем месте и проверку знаний требований охраны труда, а также беспрепятственный допуск представителей органов общественного контроля в целях </w:t>
      </w:r>
      <w:proofErr w:type="gramStart"/>
      <w:r>
        <w:t>проведения проверок условий охраны труда</w:t>
      </w:r>
      <w:proofErr w:type="gramEnd"/>
      <w:r>
        <w:t xml:space="preserve"> и расследования несчастных случаев на производстве и профессиональных заболеваний;</w:t>
      </w:r>
    </w:p>
    <w:p w:rsidR="00BF5C2C" w:rsidRDefault="00BF5C2C" w:rsidP="00BF5C2C">
      <w:pPr>
        <w:ind w:firstLine="709"/>
        <w:jc w:val="both"/>
      </w:pPr>
      <w:r>
        <w:lastRenderedPageBreak/>
        <w:t>- содействие участию соответствующих органов профсоюза в проведении расследований аварий и несчастных случаев на производстве;</w:t>
      </w:r>
    </w:p>
    <w:p w:rsidR="00BF5C2C" w:rsidRDefault="00BF5C2C" w:rsidP="00BF5C2C">
      <w:pPr>
        <w:ind w:firstLine="709"/>
        <w:jc w:val="both"/>
      </w:pPr>
      <w:r>
        <w:t>- финансирование мероприятий по улучшению условий и охраны труда на предприятиях независимо от организационно-правовых форм осуществляется в размере не менее 0,3 процента суммы затрат на производство продукции (работ, услуг).</w:t>
      </w:r>
    </w:p>
    <w:p w:rsidR="00BF5C2C" w:rsidRDefault="00BF5C2C" w:rsidP="00BF5C2C">
      <w:pPr>
        <w:ind w:firstLine="709"/>
        <w:jc w:val="both"/>
      </w:pPr>
      <w:proofErr w:type="gramStart"/>
      <w:r>
        <w:t>- проведение за счет собственных средств обязательных предварительных и периодических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осмотров, обязательных психиатрических освидетельствований;</w:t>
      </w:r>
      <w:proofErr w:type="gramEnd"/>
    </w:p>
    <w:p w:rsidR="00BF5C2C" w:rsidRDefault="00BF5C2C" w:rsidP="00BF5C2C">
      <w:pPr>
        <w:ind w:firstLine="709"/>
        <w:jc w:val="both"/>
      </w:pPr>
      <w:r>
        <w:t>- своевременную и бесплатную выдачу работникам сертифицированной специальной одежды, специальной обуви и других средств индивидуальной защиты,</w:t>
      </w:r>
      <w:r w:rsidR="00A16EEA">
        <w:t xml:space="preserve"> смывающ</w:t>
      </w:r>
      <w:r>
        <w:t>их, обезвреживающих в соответствии с условиями труда и установленными нормами;</w:t>
      </w:r>
    </w:p>
    <w:p w:rsidR="00BF5C2C" w:rsidRDefault="00BF5C2C" w:rsidP="00BF5C2C">
      <w:pPr>
        <w:ind w:firstLine="709"/>
        <w:jc w:val="both"/>
      </w:pPr>
      <w:proofErr w:type="gramStart"/>
      <w:r>
        <w:t xml:space="preserve">- выполнение норм и условий бесплатной выдачи работникам, занятым на работах с вредными условиями труда, молока или равноценных пищевых продуктов, а также осуществление порядка компенсационной выплаты в размере эквивалентном стоимости молока или других равноценных пищевых продуктов (ст. 222 ТК РФ и постановление Правительства РФ от 13.03.2008 № 168, приказ Минздрава и </w:t>
      </w:r>
      <w:proofErr w:type="spellStart"/>
      <w:r>
        <w:t>соцразвития</w:t>
      </w:r>
      <w:proofErr w:type="spellEnd"/>
      <w:r>
        <w:t xml:space="preserve"> РФ от 16.02.2009 № 45</w:t>
      </w:r>
      <w:r w:rsidR="001609C9">
        <w:t>н</w:t>
      </w:r>
      <w:r>
        <w:t>)</w:t>
      </w:r>
      <w:proofErr w:type="gramEnd"/>
    </w:p>
    <w:p w:rsidR="00BF5C2C" w:rsidRDefault="00BF5C2C" w:rsidP="00BF5C2C">
      <w:pPr>
        <w:ind w:firstLine="709"/>
        <w:jc w:val="both"/>
      </w:pPr>
      <w:r>
        <w:t>- проведение специальной оценки условий труда на рабочих местах и разработку мероприятий по улучшению условий и охраны труда и приведению их в соответствие с требованиями действующего законодательства в сфере охраны труда;</w:t>
      </w:r>
    </w:p>
    <w:p w:rsidR="00BF5C2C" w:rsidRDefault="00BF5C2C" w:rsidP="00BF5C2C">
      <w:pPr>
        <w:ind w:firstLine="709"/>
        <w:jc w:val="both"/>
      </w:pPr>
      <w:r>
        <w:t xml:space="preserve">- обязательное социальное страхование от несчастных случаев на производстве и профессиональных заболеваний; </w:t>
      </w:r>
    </w:p>
    <w:p w:rsidR="00BF5C2C" w:rsidRDefault="00BF5C2C" w:rsidP="00BF5C2C">
      <w:pPr>
        <w:ind w:firstLine="709"/>
        <w:jc w:val="both"/>
      </w:pPr>
      <w:r>
        <w:t>- сохранение за работниками места работы, должности и среднего заработка за время приостановки работ вследствие нарушения законодательных и нормативных правовых актов в области охраны труда не по его вине;</w:t>
      </w:r>
    </w:p>
    <w:p w:rsidR="00BF5C2C" w:rsidRDefault="00BF5C2C" w:rsidP="00BF5C2C">
      <w:pPr>
        <w:ind w:firstLine="709"/>
        <w:jc w:val="both"/>
      </w:pPr>
      <w:r>
        <w:t xml:space="preserve">- рассмотрение и принятие мер по представлениям и предложениям соответствующих органов профсоюза, направленных на сокращение производственного травматизма и </w:t>
      </w:r>
      <w:proofErr w:type="spellStart"/>
      <w:r w:rsidR="00CC6D60">
        <w:t>проф</w:t>
      </w:r>
      <w:r>
        <w:t>заболеваемости</w:t>
      </w:r>
      <w:proofErr w:type="spellEnd"/>
      <w:r>
        <w:t>;</w:t>
      </w:r>
    </w:p>
    <w:p w:rsidR="000B7EA3" w:rsidRDefault="000B7EA3" w:rsidP="000B7EA3">
      <w:pPr>
        <w:autoSpaceDE w:val="0"/>
        <w:spacing w:line="276" w:lineRule="auto"/>
        <w:ind w:firstLine="540"/>
        <w:jc w:val="both"/>
        <w:rPr>
          <w:color w:val="000000"/>
        </w:rPr>
      </w:pPr>
      <w:proofErr w:type="gramStart"/>
      <w:r w:rsidRPr="009147F3">
        <w:rPr>
          <w:color w:val="000000"/>
        </w:rPr>
        <w:t>Работодатели обязаны обеспечить</w:t>
      </w:r>
      <w:r w:rsidR="00991A7F">
        <w:rPr>
          <w:color w:val="000000"/>
        </w:rPr>
        <w:t xml:space="preserve"> </w:t>
      </w:r>
      <w:r w:rsidRPr="009147F3">
        <w:rPr>
          <w:color w:val="000000"/>
        </w:rPr>
        <w:t>уполномоченным</w:t>
      </w:r>
      <w:r>
        <w:rPr>
          <w:color w:val="000000"/>
        </w:rPr>
        <w:t xml:space="preserve"> (доверенным)</w:t>
      </w:r>
      <w:r w:rsidRPr="009147F3">
        <w:rPr>
          <w:color w:val="000000"/>
        </w:rPr>
        <w:t xml:space="preserve"> лицам по охране труда</w:t>
      </w:r>
      <w:r w:rsidR="00991A7F">
        <w:rPr>
          <w:color w:val="000000"/>
        </w:rPr>
        <w:t xml:space="preserve"> </w:t>
      </w:r>
      <w:r w:rsidRPr="009147F3">
        <w:rPr>
          <w:color w:val="000000"/>
        </w:rPr>
        <w:t>организацию обучения с освобождением от основной работы и сохранением средней заработной платы на условиях и в порядке, предусм</w:t>
      </w:r>
      <w:r>
        <w:rPr>
          <w:color w:val="000000"/>
        </w:rPr>
        <w:t>отренных коллективным договором</w:t>
      </w:r>
      <w:r w:rsidR="00991A7F">
        <w:rPr>
          <w:color w:val="000000"/>
        </w:rPr>
        <w:t>,</w:t>
      </w:r>
      <w:r>
        <w:rPr>
          <w:color w:val="000000"/>
        </w:rPr>
        <w:t xml:space="preserve"> и </w:t>
      </w:r>
      <w:r w:rsidR="00991A7F">
        <w:rPr>
          <w:color w:val="000000"/>
        </w:rPr>
        <w:t xml:space="preserve">создать </w:t>
      </w:r>
      <w:r>
        <w:rPr>
          <w:color w:val="000000"/>
        </w:rPr>
        <w:t>им</w:t>
      </w:r>
      <w:r w:rsidRPr="009147F3">
        <w:rPr>
          <w:color w:val="000000"/>
        </w:rPr>
        <w:t xml:space="preserve"> необходимые условия для осуществления общественного контроля за соблюдением в организации трудового законодательства и иных нормативных правовых актов по охране труда</w:t>
      </w:r>
      <w:r>
        <w:rPr>
          <w:color w:val="000000"/>
        </w:rPr>
        <w:t xml:space="preserve">. </w:t>
      </w:r>
      <w:proofErr w:type="gramEnd"/>
    </w:p>
    <w:p w:rsidR="000B7EA3" w:rsidRDefault="000B7EA3" w:rsidP="000B7EA3">
      <w:pPr>
        <w:autoSpaceDE w:val="0"/>
        <w:spacing w:line="276" w:lineRule="auto"/>
        <w:ind w:firstLine="540"/>
        <w:jc w:val="both"/>
        <w:rPr>
          <w:color w:val="000000"/>
        </w:rPr>
      </w:pPr>
      <w:r w:rsidRPr="009147F3">
        <w:rPr>
          <w:color w:val="000000"/>
        </w:rPr>
        <w:t>Работодателям рекомендуется</w:t>
      </w:r>
      <w:r>
        <w:rPr>
          <w:color w:val="000000"/>
        </w:rPr>
        <w:t>:</w:t>
      </w:r>
    </w:p>
    <w:p w:rsidR="000B7EA3" w:rsidRDefault="000B7EA3" w:rsidP="000B7EA3">
      <w:pPr>
        <w:autoSpaceDE w:val="0"/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9147F3">
        <w:rPr>
          <w:color w:val="000000"/>
        </w:rPr>
        <w:t xml:space="preserve"> предоставлять уполномоченным лицам по охране труда еженедельно не менее 2-х часов для выполнения ими своих обязанностей с сохранением </w:t>
      </w:r>
      <w:r>
        <w:rPr>
          <w:color w:val="000000"/>
        </w:rPr>
        <w:t xml:space="preserve">средней </w:t>
      </w:r>
      <w:r w:rsidRPr="009147F3">
        <w:rPr>
          <w:color w:val="000000"/>
        </w:rPr>
        <w:t>заработ</w:t>
      </w:r>
      <w:r>
        <w:rPr>
          <w:color w:val="000000"/>
        </w:rPr>
        <w:t>ной платы</w:t>
      </w:r>
      <w:r w:rsidRPr="009147F3">
        <w:rPr>
          <w:color w:val="000000"/>
        </w:rPr>
        <w:t xml:space="preserve"> по основной работе</w:t>
      </w:r>
      <w:r>
        <w:rPr>
          <w:color w:val="000000"/>
        </w:rPr>
        <w:t>;</w:t>
      </w:r>
    </w:p>
    <w:p w:rsidR="000B7EA3" w:rsidRDefault="000B7EA3" w:rsidP="000B7EA3">
      <w:pPr>
        <w:autoSpaceDE w:val="0"/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9147F3">
        <w:rPr>
          <w:color w:val="000000"/>
        </w:rPr>
        <w:t>совместно с профсоюзной организацией проводить ежегодный смотр-конкурс на звание "Лучший уполномоченный по охране труда профсоюза" с выделением необходимых ср</w:t>
      </w:r>
      <w:r>
        <w:rPr>
          <w:color w:val="000000"/>
        </w:rPr>
        <w:t>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 поощрения победителей.</w:t>
      </w:r>
    </w:p>
    <w:p w:rsidR="000B7EA3" w:rsidRPr="009147F3" w:rsidRDefault="000B7EA3" w:rsidP="000B7EA3">
      <w:pPr>
        <w:autoSpaceDE w:val="0"/>
        <w:spacing w:line="276" w:lineRule="auto"/>
        <w:ind w:firstLine="540"/>
        <w:jc w:val="both"/>
        <w:rPr>
          <w:color w:val="000000"/>
        </w:rPr>
      </w:pPr>
      <w:r w:rsidRPr="009147F3">
        <w:rPr>
          <w:color w:val="000000"/>
        </w:rPr>
        <w:t>Увольнение уполномоченных профсоюза по охране труда по инициативе работодателя допускается только с учетом мнения профсоюзной организации.</w:t>
      </w:r>
    </w:p>
    <w:p w:rsidR="00BF5C2C" w:rsidRDefault="00BF5C2C" w:rsidP="00BF5C2C">
      <w:pPr>
        <w:ind w:firstLine="709"/>
        <w:jc w:val="both"/>
      </w:pPr>
      <w:r w:rsidRPr="00525642">
        <w:t>5</w:t>
      </w:r>
      <w:r>
        <w:t xml:space="preserve">.3. Работник имеет право </w:t>
      </w:r>
      <w:proofErr w:type="gramStart"/>
      <w:r>
        <w:t>на</w:t>
      </w:r>
      <w:proofErr w:type="gramEnd"/>
      <w:r>
        <w:t>:</w:t>
      </w:r>
    </w:p>
    <w:p w:rsidR="00BF5C2C" w:rsidRDefault="00BF5C2C" w:rsidP="00BF5C2C">
      <w:pPr>
        <w:ind w:firstLine="709"/>
        <w:jc w:val="both"/>
      </w:pPr>
      <w:r>
        <w:t>-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F5C2C" w:rsidRDefault="00BF5C2C" w:rsidP="00BF5C2C">
      <w:pPr>
        <w:ind w:firstLine="709"/>
        <w:jc w:val="both"/>
      </w:pPr>
      <w:r>
        <w:t xml:space="preserve">- компенсации, установленные законом, коллективным </w:t>
      </w:r>
      <w:r w:rsidR="00025DE4">
        <w:t>договором, трудовым договором, С</w:t>
      </w:r>
      <w:r>
        <w:t>оглашением, если он занят на тяжелых работах и работах с вредными и (или) опасными условиями труда.</w:t>
      </w:r>
    </w:p>
    <w:p w:rsidR="00BF5C2C" w:rsidRDefault="00BF5C2C" w:rsidP="00BF5C2C">
      <w:pPr>
        <w:ind w:firstLine="709"/>
        <w:jc w:val="both"/>
      </w:pPr>
      <w:r>
        <w:t xml:space="preserve">5.4. </w:t>
      </w:r>
      <w:proofErr w:type="gramStart"/>
      <w:r>
        <w:t>Вышестоящие профсоюзные органы, выборные органы первичных профсоюзных организаций предприятий осуществляют контроль за соблюдением законодательства о труде, правил по охране труда, за соблюдением коллективных договоров, принимают участие (в случае необходимости) в расследовании групповых несчастных случаев или случаев со смертельным и тяжелым исходом, организуют обучение профсоюзного актива предприятий по в</w:t>
      </w:r>
      <w:r w:rsidR="00FF4B5D">
        <w:t>опросам охраны труда, трудового</w:t>
      </w:r>
      <w:r>
        <w:t xml:space="preserve"> законодательства, оказывают им необходимую консультативную помощь по другим вопросам</w:t>
      </w:r>
      <w:proofErr w:type="gramEnd"/>
      <w:r>
        <w:t>.</w:t>
      </w:r>
    </w:p>
    <w:p w:rsidR="00BF5C2C" w:rsidRDefault="00BF5C2C" w:rsidP="00BF5C2C">
      <w:pPr>
        <w:ind w:firstLine="709"/>
        <w:jc w:val="both"/>
      </w:pPr>
      <w:r>
        <w:t>5.5. Постановления профсоюзного органа по вопросам безопасности труда обязательны к рассмотрению работодателями.</w:t>
      </w:r>
    </w:p>
    <w:p w:rsidR="00BF5C2C" w:rsidRDefault="00BF5C2C" w:rsidP="00CC6D60">
      <w:pPr>
        <w:ind w:firstLine="709"/>
        <w:jc w:val="both"/>
      </w:pPr>
      <w:r>
        <w:t>5.6. Должностные лица, виновные в нарушении законодательства о труде и правил по охране труда, невыполнении обязательств по коллективным</w:t>
      </w:r>
      <w:r w:rsidR="006A0988">
        <w:t xml:space="preserve"> </w:t>
      </w:r>
      <w:r>
        <w:t>договорам и соглашениям или препятствующие деятельности профсоюза в т.ч. технической и правовой инспекции труда, государственной экспертизы условий труда, несут ответственность в порядке, установленном законодательством.</w:t>
      </w:r>
    </w:p>
    <w:p w:rsidR="00BF5C2C" w:rsidRDefault="00BF5C2C" w:rsidP="00BF5C2C">
      <w:pPr>
        <w:ind w:firstLine="709"/>
        <w:jc w:val="both"/>
      </w:pPr>
      <w:r>
        <w:t xml:space="preserve">5.7. Каждый работник имеет право на получение спецодежды, </w:t>
      </w:r>
      <w:proofErr w:type="spellStart"/>
      <w:r>
        <w:t>спецобуви</w:t>
      </w:r>
      <w:proofErr w:type="spellEnd"/>
      <w:r>
        <w:t xml:space="preserve"> в соответствии с нормами бесплатной выдачи средств индивидуальной защиты работающих.</w:t>
      </w:r>
    </w:p>
    <w:p w:rsidR="00BF5C2C" w:rsidRDefault="00BF5C2C" w:rsidP="00BF5C2C">
      <w:pPr>
        <w:ind w:firstLine="709"/>
        <w:jc w:val="both"/>
      </w:pPr>
      <w:r>
        <w:t xml:space="preserve">Спецодежда и </w:t>
      </w:r>
      <w:proofErr w:type="spellStart"/>
      <w:r>
        <w:t>спецобувь</w:t>
      </w:r>
      <w:proofErr w:type="spellEnd"/>
      <w:r>
        <w:t xml:space="preserve"> выдается, ремонтируется и стирается за счет предприятия (организации).</w:t>
      </w:r>
    </w:p>
    <w:p w:rsidR="00BF5C2C" w:rsidRDefault="00BF5C2C" w:rsidP="00BF5C2C">
      <w:pPr>
        <w:ind w:firstLine="709"/>
        <w:jc w:val="both"/>
      </w:pPr>
      <w:r>
        <w:t xml:space="preserve">5.8. Полотенца и </w:t>
      </w:r>
      <w:r w:rsidR="000B7EA3">
        <w:t>моющие средства</w:t>
      </w:r>
      <w:r>
        <w:t xml:space="preserve"> выдаются в умывальники бесплатно. Нормы выдачи оговариваются в коллективном договоре.</w:t>
      </w:r>
    </w:p>
    <w:p w:rsidR="00BF5C2C" w:rsidRDefault="00BF5C2C" w:rsidP="00BF5C2C">
      <w:pPr>
        <w:ind w:firstLine="709"/>
        <w:jc w:val="both"/>
      </w:pPr>
      <w:r>
        <w:t>5.9. Рабочий инструмент, приспособления, приборы, средства индивидуальной защиты необходимые в процессе труда, выдаются работнику и ремонтируются бесплатно.</w:t>
      </w:r>
    </w:p>
    <w:p w:rsidR="0004463B" w:rsidRDefault="00BF5C2C" w:rsidP="0004463B">
      <w:pPr>
        <w:ind w:firstLine="709"/>
        <w:jc w:val="both"/>
      </w:pPr>
      <w:r>
        <w:t>Работник несет ответственность за сохранность и исправность, выдаваемого ему рабочего инструмента, приспособлений, приборов и средств индивидуальной защиты.</w:t>
      </w:r>
    </w:p>
    <w:p w:rsidR="0004463B" w:rsidRDefault="0004463B" w:rsidP="0004463B">
      <w:pPr>
        <w:ind w:firstLine="709"/>
        <w:jc w:val="both"/>
      </w:pPr>
    </w:p>
    <w:p w:rsidR="0004463B" w:rsidRDefault="0004463B" w:rsidP="0004463B">
      <w:pPr>
        <w:ind w:firstLine="709"/>
        <w:jc w:val="both"/>
      </w:pPr>
    </w:p>
    <w:p w:rsidR="0004463B" w:rsidRPr="0004463B" w:rsidRDefault="0004463B" w:rsidP="0004463B">
      <w:pPr>
        <w:ind w:firstLine="709"/>
        <w:jc w:val="both"/>
      </w:pPr>
    </w:p>
    <w:p w:rsidR="006A173A" w:rsidRDefault="00A92068" w:rsidP="006C438B">
      <w:pPr>
        <w:jc w:val="center"/>
        <w:outlineLvl w:val="0"/>
        <w:rPr>
          <w:b/>
          <w:u w:val="single"/>
        </w:rPr>
      </w:pPr>
      <w:r w:rsidRPr="00822FB8">
        <w:rPr>
          <w:b/>
          <w:u w:val="single"/>
          <w:lang w:val="en-US"/>
        </w:rPr>
        <w:t>V</w:t>
      </w:r>
      <w:r w:rsidR="00BF5C2C">
        <w:rPr>
          <w:b/>
          <w:u w:val="single"/>
          <w:lang w:val="en-US"/>
        </w:rPr>
        <w:t>I</w:t>
      </w:r>
      <w:r w:rsidRPr="00822FB8">
        <w:rPr>
          <w:b/>
          <w:u w:val="single"/>
        </w:rPr>
        <w:t xml:space="preserve">. </w:t>
      </w:r>
      <w:r w:rsidR="00DE55C3">
        <w:rPr>
          <w:b/>
          <w:u w:val="single"/>
        </w:rPr>
        <w:t>З</w:t>
      </w:r>
      <w:r w:rsidR="000B7EA3">
        <w:rPr>
          <w:b/>
          <w:u w:val="single"/>
        </w:rPr>
        <w:t>А</w:t>
      </w:r>
      <w:r w:rsidR="00DE55C3">
        <w:rPr>
          <w:b/>
          <w:u w:val="single"/>
        </w:rPr>
        <w:t>НЯТОСТЬ</w:t>
      </w:r>
    </w:p>
    <w:p w:rsidR="0004463B" w:rsidRPr="004E1462" w:rsidRDefault="0004463B" w:rsidP="006C438B">
      <w:pPr>
        <w:jc w:val="center"/>
        <w:outlineLvl w:val="0"/>
        <w:rPr>
          <w:b/>
          <w:u w:val="single"/>
        </w:rPr>
      </w:pPr>
    </w:p>
    <w:p w:rsidR="00BA7A26" w:rsidRPr="00B000A2" w:rsidRDefault="0004463B" w:rsidP="0004463B">
      <w:pPr>
        <w:jc w:val="both"/>
      </w:pPr>
      <w:r>
        <w:rPr>
          <w:b/>
          <w:sz w:val="32"/>
          <w:szCs w:val="32"/>
        </w:rPr>
        <w:t xml:space="preserve">         </w:t>
      </w:r>
      <w:r w:rsidR="00B65DEF">
        <w:t>6</w:t>
      </w:r>
      <w:r w:rsidR="00DE55C3">
        <w:t xml:space="preserve">.1. </w:t>
      </w:r>
      <w:proofErr w:type="gramStart"/>
      <w:r w:rsidR="00BA7A26" w:rsidRPr="00B000A2">
        <w:t xml:space="preserve">Трудовой договор – </w:t>
      </w:r>
      <w:r w:rsidR="00025DE4">
        <w:t>С</w:t>
      </w:r>
      <w:r w:rsidR="00BA7A26" w:rsidRPr="00B000A2">
        <w:t>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своевременно и в полном размере выплачивать работнику заработную плату, а работник обязуется лич</w:t>
      </w:r>
      <w:r w:rsidR="00025DE4">
        <w:t>но выполнять определенную этим С</w:t>
      </w:r>
      <w:r w:rsidR="00BA7A26" w:rsidRPr="00B000A2">
        <w:t>оглашением трудовую ф</w:t>
      </w:r>
      <w:r w:rsidR="006A0988">
        <w:t>ункцию, соблюдать действующие в</w:t>
      </w:r>
      <w:r w:rsidR="00BA7A26" w:rsidRPr="00B000A2">
        <w:t xml:space="preserve"> </w:t>
      </w:r>
      <w:r w:rsidR="00C87836" w:rsidRPr="00B000A2">
        <w:t>организации</w:t>
      </w:r>
      <w:r w:rsidR="00BA7A26" w:rsidRPr="00B000A2">
        <w:t xml:space="preserve"> (</w:t>
      </w:r>
      <w:r w:rsidR="00C87836">
        <w:t>предприятии</w:t>
      </w:r>
      <w:r w:rsidR="00BA7A26" w:rsidRPr="00B000A2">
        <w:t>) правила внутреннего трудового распорядка.</w:t>
      </w:r>
      <w:proofErr w:type="gramEnd"/>
    </w:p>
    <w:p w:rsidR="00BA7A26" w:rsidRPr="00B000A2" w:rsidRDefault="00BA7A26" w:rsidP="00BA7A26">
      <w:pPr>
        <w:ind w:firstLine="708"/>
        <w:jc w:val="both"/>
      </w:pPr>
      <w:r w:rsidRPr="00B000A2">
        <w:t>Срочный трудовой договор заключается в случаях</w:t>
      </w:r>
      <w:r>
        <w:t>, предусмотренных ст.59 ТК РФ.</w:t>
      </w:r>
    </w:p>
    <w:p w:rsidR="00DE55C3" w:rsidRPr="00B000A2" w:rsidRDefault="00B65DEF" w:rsidP="00DE55C3">
      <w:pPr>
        <w:ind w:firstLine="708"/>
        <w:jc w:val="both"/>
      </w:pPr>
      <w:r>
        <w:t>6</w:t>
      </w:r>
      <w:r w:rsidR="00BA7A26" w:rsidRPr="00B000A2">
        <w:t xml:space="preserve">.2. </w:t>
      </w:r>
      <w:r w:rsidR="00DE55C3">
        <w:t>Трудовой договор заключается</w:t>
      </w:r>
      <w:r w:rsidR="00DE55C3" w:rsidRPr="00B000A2">
        <w:t xml:space="preserve"> в письменной форме. Начал</w:t>
      </w:r>
      <w:r w:rsidR="00DE55C3">
        <w:t>ом трудовых отношений является</w:t>
      </w:r>
      <w:r w:rsidR="00DE55C3" w:rsidRPr="00B000A2">
        <w:t xml:space="preserve"> фактический допуск работника к </w:t>
      </w:r>
      <w:r w:rsidR="00DE55C3">
        <w:t>исполнению трудовой функции</w:t>
      </w:r>
      <w:r w:rsidR="00DE55C3" w:rsidRPr="00B000A2">
        <w:t>.</w:t>
      </w:r>
    </w:p>
    <w:p w:rsidR="00DE55C3" w:rsidRPr="00B000A2" w:rsidRDefault="00B65DEF" w:rsidP="00DE55C3">
      <w:pPr>
        <w:ind w:firstLine="708"/>
        <w:jc w:val="both"/>
      </w:pPr>
      <w:r>
        <w:t>6</w:t>
      </w:r>
      <w:r w:rsidR="00DE55C3" w:rsidRPr="00B000A2">
        <w:t>.3. Условия, оговариваем</w:t>
      </w:r>
      <w:r w:rsidR="00DE55C3">
        <w:t>ые при заключении</w:t>
      </w:r>
      <w:r w:rsidR="00DE55C3" w:rsidRPr="00B000A2">
        <w:t xml:space="preserve"> трудовых договоров, не могут ухудшать положения, определенные Трудовым кодексом РФ, соответствующими нормативными право</w:t>
      </w:r>
      <w:r w:rsidR="00DE55C3">
        <w:t xml:space="preserve">выми актами, </w:t>
      </w:r>
      <w:r w:rsidR="00025DE4">
        <w:t>данным С</w:t>
      </w:r>
      <w:r w:rsidR="00DE55C3" w:rsidRPr="00B000A2">
        <w:t>оглашением и коллективным договором предприятия.</w:t>
      </w:r>
    </w:p>
    <w:p w:rsidR="00DE55C3" w:rsidRPr="00B000A2" w:rsidRDefault="00B65DEF" w:rsidP="00DE55C3">
      <w:pPr>
        <w:ind w:firstLine="708"/>
        <w:jc w:val="both"/>
      </w:pPr>
      <w:r>
        <w:t>6</w:t>
      </w:r>
      <w:r w:rsidR="00DE55C3" w:rsidRPr="00B000A2">
        <w:t xml:space="preserve">.4. </w:t>
      </w:r>
      <w:r w:rsidR="00DE55C3"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DE55C3" w:rsidRDefault="00B65DEF" w:rsidP="00DE55C3">
      <w:pPr>
        <w:ind w:firstLine="708"/>
        <w:jc w:val="both"/>
      </w:pPr>
      <w:r>
        <w:t>6</w:t>
      </w:r>
      <w:r w:rsidR="00DE55C3">
        <w:t>.5</w:t>
      </w:r>
      <w:r w:rsidR="00DE55C3" w:rsidRPr="00B000A2">
        <w:t xml:space="preserve">. </w:t>
      </w:r>
      <w:r w:rsidR="00DE55C3">
        <w:t>Увольнение работников, являющихся членами профсоюза, по основаниям, предусмотренным пунктами 2, 3 или 5 части первой статьи 81 ТК РФ</w:t>
      </w:r>
      <w:r w:rsidR="00CC6D60">
        <w:t>,</w:t>
      </w:r>
      <w:r w:rsidR="00DE55C3">
        <w:t xml:space="preserve"> производится с </w:t>
      </w:r>
      <w:r w:rsidR="00CC6D60">
        <w:t>предварительного согласия</w:t>
      </w:r>
      <w:r w:rsidR="00DE55C3">
        <w:t xml:space="preserve"> выборного органа первичной профсоюзной организации в соответствии со статьей 373 ТК РФ.</w:t>
      </w:r>
    </w:p>
    <w:p w:rsidR="00A92068" w:rsidRDefault="00B65DEF" w:rsidP="00B65DEF">
      <w:pPr>
        <w:ind w:firstLine="709"/>
        <w:jc w:val="both"/>
      </w:pPr>
      <w:r>
        <w:t>6.6.</w:t>
      </w:r>
      <w:r w:rsidR="00A92068" w:rsidRPr="000D09E9">
        <w:t>Администрация</w:t>
      </w:r>
      <w:r w:rsidR="006A0988">
        <w:t xml:space="preserve"> района</w:t>
      </w:r>
      <w:r w:rsidR="000245E4">
        <w:t xml:space="preserve">, </w:t>
      </w:r>
    </w:p>
    <w:p w:rsidR="00A92068" w:rsidRDefault="006A0988" w:rsidP="00B65DEF">
      <w:pPr>
        <w:ind w:firstLine="709"/>
        <w:jc w:val="both"/>
      </w:pPr>
      <w:r>
        <w:t>- оказывае</w:t>
      </w:r>
      <w:r w:rsidR="00A92068">
        <w:t>т помощь и поддержку предприятиям и организациям жилищно-коммунального хозяйства</w:t>
      </w:r>
      <w:r w:rsidR="008435A2">
        <w:t>,</w:t>
      </w:r>
      <w:r w:rsidR="000245E4">
        <w:t xml:space="preserve"> топ</w:t>
      </w:r>
      <w:r w:rsidR="00AD78E6">
        <w:t>ливно-энергетического комплекса</w:t>
      </w:r>
      <w:r w:rsidR="00EF43FD">
        <w:t xml:space="preserve"> </w:t>
      </w:r>
      <w:r w:rsidR="00AD78E6">
        <w:t xml:space="preserve">в сохранении и </w:t>
      </w:r>
      <w:r w:rsidR="00A92068">
        <w:t>расширении числа рабочих мест, предупреждении мас</w:t>
      </w:r>
      <w:r w:rsidR="00E24FB8">
        <w:t>сового высвобождения работников</w:t>
      </w:r>
      <w:r w:rsidR="00A92068">
        <w:t>;</w:t>
      </w:r>
    </w:p>
    <w:p w:rsidR="00A92068" w:rsidRDefault="006A0988" w:rsidP="00B65DEF">
      <w:pPr>
        <w:ind w:firstLine="709"/>
        <w:jc w:val="both"/>
      </w:pPr>
      <w:r>
        <w:t>- рекомендуе</w:t>
      </w:r>
      <w:r w:rsidR="00A92068">
        <w:t>т предприятиям и организациям предусматривать в коллективных договорах и соглашениях дополнительные гарантии высвобождаемым работникам, особенно социально незащищенным категориям.</w:t>
      </w:r>
    </w:p>
    <w:p w:rsidR="00A92068" w:rsidRDefault="00A92068" w:rsidP="00B65DEF">
      <w:pPr>
        <w:ind w:firstLine="709"/>
        <w:jc w:val="both"/>
      </w:pPr>
      <w:r>
        <w:t>6.</w:t>
      </w:r>
      <w:r w:rsidR="00B65DEF">
        <w:t>7</w:t>
      </w:r>
      <w:r>
        <w:t xml:space="preserve">. </w:t>
      </w:r>
      <w:r w:rsidR="006A0988">
        <w:t xml:space="preserve">Терком </w:t>
      </w:r>
      <w:r>
        <w:t>профсоюза:</w:t>
      </w:r>
    </w:p>
    <w:p w:rsidR="00A92068" w:rsidRDefault="00A92068" w:rsidP="00B65DEF">
      <w:pPr>
        <w:ind w:firstLine="709"/>
        <w:jc w:val="both"/>
      </w:pPr>
      <w:r>
        <w:t xml:space="preserve">- добивается включения в коллективные договоры на предприятиях и организациях мероприятий, направленных на сохранение, увеличение объемов работ, числа рабочих мест, переподготовку высвобождаемых работников и их трудоустройство, предоставление им льгот и компенсаций </w:t>
      </w:r>
      <w:proofErr w:type="gramStart"/>
      <w:r>
        <w:t>сверх</w:t>
      </w:r>
      <w:proofErr w:type="gramEnd"/>
      <w:r>
        <w:t xml:space="preserve"> </w:t>
      </w:r>
      <w:r w:rsidR="00CC6D60">
        <w:t>установленных законодательством;</w:t>
      </w:r>
    </w:p>
    <w:p w:rsidR="00A92068" w:rsidRDefault="00A92068" w:rsidP="00B65DEF">
      <w:pPr>
        <w:ind w:firstLine="709"/>
        <w:jc w:val="both"/>
      </w:pPr>
      <w:r>
        <w:lastRenderedPageBreak/>
        <w:t>- предоставляет бесплатную консультационную помощь членам профсоюза по вопросам труда, занятости и трудовым спорам:</w:t>
      </w:r>
    </w:p>
    <w:p w:rsidR="00A92068" w:rsidRPr="006A2BF6" w:rsidRDefault="00AD78E6" w:rsidP="00B65DEF">
      <w:pPr>
        <w:ind w:firstLine="709"/>
        <w:jc w:val="both"/>
      </w:pPr>
      <w:r w:rsidRPr="006A2BF6">
        <w:t xml:space="preserve">- </w:t>
      </w:r>
      <w:r w:rsidR="00A92068" w:rsidRPr="006A2BF6">
        <w:t>осуществляет</w:t>
      </w:r>
      <w:r w:rsidR="006A0988">
        <w:t xml:space="preserve"> </w:t>
      </w:r>
      <w:r w:rsidR="006A2BF6" w:rsidRPr="006A2BF6">
        <w:t xml:space="preserve">профсоюзный </w:t>
      </w:r>
      <w:proofErr w:type="gramStart"/>
      <w:r w:rsidR="00A92068" w:rsidRPr="006A2BF6">
        <w:t>контроль за</w:t>
      </w:r>
      <w:proofErr w:type="gramEnd"/>
      <w:r w:rsidR="00A92068" w:rsidRPr="006A2BF6">
        <w:t xml:space="preserve"> соблюдением трудового законодательства по вопросам приема, увольнения работников, предоставления гарантий, предусмотренных законода</w:t>
      </w:r>
      <w:r w:rsidRPr="006A2BF6">
        <w:t>тельством Российской Федерации,</w:t>
      </w:r>
      <w:r w:rsidR="00025DE4">
        <w:t xml:space="preserve"> данным С</w:t>
      </w:r>
      <w:r w:rsidR="00A92068" w:rsidRPr="006A2BF6">
        <w:t>оглашен</w:t>
      </w:r>
      <w:r w:rsidRPr="006A2BF6">
        <w:t>ием и коллективными договорами</w:t>
      </w:r>
      <w:r w:rsidR="006A2BF6" w:rsidRPr="006A2BF6">
        <w:t xml:space="preserve"> </w:t>
      </w:r>
      <w:r w:rsidR="006A0988">
        <w:t>специалистами</w:t>
      </w:r>
      <w:r w:rsidR="006A2BF6" w:rsidRPr="006A2BF6">
        <w:t xml:space="preserve"> Крайкома профсоюза, </w:t>
      </w:r>
      <w:r w:rsidR="006A0988">
        <w:t xml:space="preserve">Ейского территориального комитета профсоюза, </w:t>
      </w:r>
      <w:r w:rsidR="006A2BF6" w:rsidRPr="006A2BF6">
        <w:t>членами профкома и профсоюзными активистами</w:t>
      </w:r>
      <w:r w:rsidRPr="006A2BF6">
        <w:t>.</w:t>
      </w:r>
    </w:p>
    <w:p w:rsidR="00A92068" w:rsidRDefault="00E92411" w:rsidP="00B65DEF">
      <w:pPr>
        <w:ind w:firstLine="709"/>
        <w:jc w:val="both"/>
      </w:pPr>
      <w:r w:rsidRPr="006A2BF6">
        <w:t>6.</w:t>
      </w:r>
      <w:r w:rsidR="00B65DEF" w:rsidRPr="006A2BF6">
        <w:t>8</w:t>
      </w:r>
      <w:r w:rsidR="00A92068" w:rsidRPr="006A2BF6">
        <w:t>. Раб</w:t>
      </w:r>
      <w:r w:rsidR="00EC71F1" w:rsidRPr="006A2BF6">
        <w:t>отодатели</w:t>
      </w:r>
      <w:r w:rsidR="00EC71F1">
        <w:t xml:space="preserve"> не позднее, ч</w:t>
      </w:r>
      <w:r w:rsidR="007F11DF">
        <w:t>ем за три месяца</w:t>
      </w:r>
      <w:r w:rsidR="00C72FC7">
        <w:t xml:space="preserve"> </w:t>
      </w:r>
      <w:r w:rsidR="00A92068">
        <w:t xml:space="preserve">представляют </w:t>
      </w:r>
      <w:r w:rsidR="00AD78E6">
        <w:t>выборному</w:t>
      </w:r>
      <w:r w:rsidR="007F11DF">
        <w:t xml:space="preserve"> органу первичной профсоюзной организации и службе</w:t>
      </w:r>
      <w:r w:rsidR="00EC71F1">
        <w:t xml:space="preserve"> занятости</w:t>
      </w:r>
      <w:r w:rsidR="00AD78E6">
        <w:t xml:space="preserve"> информацию</w:t>
      </w:r>
      <w:r w:rsidR="007F11DF">
        <w:t xml:space="preserve"> о</w:t>
      </w:r>
      <w:r w:rsidR="00C72FC7">
        <w:t xml:space="preserve"> </w:t>
      </w:r>
      <w:r w:rsidR="007F11DF">
        <w:t>возможных массовых увольнениях</w:t>
      </w:r>
      <w:r w:rsidR="00A92068">
        <w:t>, числе и категориях работников, которых они могут коснуться, и сроке, в течение которого их намечено осуществить.</w:t>
      </w:r>
    </w:p>
    <w:p w:rsidR="00A92068" w:rsidRDefault="00A92068" w:rsidP="00B65DEF">
      <w:pPr>
        <w:ind w:firstLine="709"/>
        <w:jc w:val="both"/>
      </w:pPr>
      <w:r>
        <w:t>Основными критериями массового увольнения являются показатели численности увольняемых работников в связи с ликвидацией предприятия, либо сокращением численности или штата его работников за оп</w:t>
      </w:r>
      <w:r w:rsidR="00AD78E6">
        <w:t xml:space="preserve">ределенный календарный период. </w:t>
      </w:r>
      <w:r>
        <w:t>К ним относятся:</w:t>
      </w:r>
    </w:p>
    <w:p w:rsidR="00A92068" w:rsidRDefault="00AD78E6" w:rsidP="00B65DEF">
      <w:pPr>
        <w:ind w:firstLine="709"/>
        <w:jc w:val="both"/>
      </w:pPr>
      <w:r>
        <w:t xml:space="preserve">а) ликвидация </w:t>
      </w:r>
      <w:r w:rsidR="00A92068">
        <w:t>предприятия любой организационно-правовой формы с численностью 15 и более человек;</w:t>
      </w:r>
    </w:p>
    <w:p w:rsidR="00AD78E6" w:rsidRDefault="00AD78E6" w:rsidP="00B65DEF">
      <w:pPr>
        <w:ind w:firstLine="709"/>
        <w:jc w:val="both"/>
      </w:pPr>
      <w:r>
        <w:t>б) сокращение численности или штата работников предприятия с численностью менее 15 человек в количестве 30</w:t>
      </w:r>
      <w:r w:rsidR="00EA6A2D">
        <w:t xml:space="preserve"> процентов</w:t>
      </w:r>
      <w:r>
        <w:t xml:space="preserve"> штата в течение 7 календарных дней;</w:t>
      </w:r>
    </w:p>
    <w:p w:rsidR="00A92068" w:rsidRDefault="00AD78E6" w:rsidP="00B65DEF">
      <w:pPr>
        <w:ind w:firstLine="709"/>
        <w:jc w:val="both"/>
      </w:pPr>
      <w:r>
        <w:t>в</w:t>
      </w:r>
      <w:r w:rsidR="00A92068">
        <w:t>) сокращение численности или штата работников предприятия в количестве:</w:t>
      </w:r>
    </w:p>
    <w:p w:rsidR="00A92068" w:rsidRDefault="00A92068" w:rsidP="00B65DEF">
      <w:pPr>
        <w:ind w:firstLine="709"/>
        <w:jc w:val="both"/>
      </w:pPr>
      <w:r>
        <w:t>50 и более человек в течение 30 календарных дней;</w:t>
      </w:r>
    </w:p>
    <w:p w:rsidR="00A92068" w:rsidRDefault="00A92068" w:rsidP="00B65DEF">
      <w:pPr>
        <w:ind w:firstLine="709"/>
        <w:jc w:val="both"/>
      </w:pPr>
      <w:r>
        <w:t>200 и более человек в течение 60 календарных дней;</w:t>
      </w:r>
    </w:p>
    <w:p w:rsidR="00A92068" w:rsidRDefault="00A92068" w:rsidP="00B65DEF">
      <w:pPr>
        <w:ind w:firstLine="709"/>
        <w:jc w:val="both"/>
      </w:pPr>
      <w:r>
        <w:t>500 и более человек в течение 90 календарных дней.</w:t>
      </w:r>
    </w:p>
    <w:p w:rsidR="00E92411" w:rsidRDefault="00E92411" w:rsidP="00B65DEF">
      <w:pPr>
        <w:ind w:firstLine="709"/>
        <w:jc w:val="both"/>
      </w:pPr>
      <w:r>
        <w:t>6.</w:t>
      </w:r>
      <w:r w:rsidR="00B65DEF">
        <w:t>9</w:t>
      </w:r>
      <w:r>
        <w:t>. Не допускать при массовом сокращении работников увольнения следующих категорий лиц:</w:t>
      </w:r>
    </w:p>
    <w:p w:rsidR="00E92411" w:rsidRDefault="00E92411" w:rsidP="00B65DEF">
      <w:pPr>
        <w:ind w:firstLine="709"/>
        <w:jc w:val="both"/>
      </w:pPr>
      <w:r>
        <w:t>работников, воспитывающих детей-инвалидов;</w:t>
      </w:r>
    </w:p>
    <w:p w:rsidR="00E92411" w:rsidRDefault="00E92411" w:rsidP="00B65DEF">
      <w:pPr>
        <w:ind w:firstLine="709"/>
        <w:jc w:val="both"/>
      </w:pPr>
      <w:r>
        <w:t>работников, при наличии двух или более иждивенцев;</w:t>
      </w:r>
    </w:p>
    <w:p w:rsidR="00E92411" w:rsidRDefault="00E92411" w:rsidP="00B65DEF">
      <w:pPr>
        <w:ind w:firstLine="709"/>
        <w:jc w:val="both"/>
      </w:pPr>
      <w:r>
        <w:t>работников, в семьях которых нет лиц с самостоятельным заработком;</w:t>
      </w:r>
    </w:p>
    <w:p w:rsidR="00E92411" w:rsidRDefault="00E92411" w:rsidP="00B65DEF">
      <w:pPr>
        <w:ind w:firstLine="709"/>
        <w:jc w:val="both"/>
      </w:pPr>
      <w:r>
        <w:t>работников, получ</w:t>
      </w:r>
      <w:r w:rsidR="00EA6A2D">
        <w:t xml:space="preserve">ивших на предприятии трудовое </w:t>
      </w:r>
      <w:r>
        <w:t>увечье или профессиональное заболевание;</w:t>
      </w:r>
    </w:p>
    <w:p w:rsidR="00E92411" w:rsidRDefault="00E92411" w:rsidP="00B65DEF">
      <w:pPr>
        <w:ind w:firstLine="709"/>
        <w:jc w:val="both"/>
      </w:pPr>
      <w:r>
        <w:t>работников, повышающих свою квалификацию по направлению работодателя без отрыва от работы.</w:t>
      </w:r>
    </w:p>
    <w:p w:rsidR="0057591F" w:rsidRPr="0066242A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6.10. </w:t>
      </w:r>
      <w:proofErr w:type="gramStart"/>
      <w:r w:rsidRPr="0066242A">
        <w:t>В случае расторжения трудового договора с работником, подлежащим увольнению в связи с сокращением численности ил</w:t>
      </w:r>
      <w:r w:rsidR="00C72FC7">
        <w:t>и штата, в связи с ликвидацией о</w:t>
      </w:r>
      <w:r w:rsidRPr="0066242A">
        <w:t>рганизации</w:t>
      </w:r>
      <w:r w:rsidR="00C72FC7">
        <w:t>,</w:t>
      </w:r>
      <w:r w:rsidRPr="0066242A">
        <w:t xml:space="preserve"> работодатель выплачивает ему все виды вознагр</w:t>
      </w:r>
      <w:r w:rsidR="00C72FC7">
        <w:t>аждений, положенных работникам о</w:t>
      </w:r>
      <w:r w:rsidRPr="0066242A">
        <w:t>рганизации и носящих квартальный, полугодовой, годовой и иной характер, в размерах пропорционально отработанному времени, а также производит  компенсационные выплаты, денежные вознаграждения в порядке и на условиях, закрепленных в компенсационных соглашениях или</w:t>
      </w:r>
      <w:proofErr w:type="gramEnd"/>
      <w:r w:rsidRPr="0066242A">
        <w:t xml:space="preserve"> коллективных </w:t>
      </w:r>
      <w:proofErr w:type="gramStart"/>
      <w:r w:rsidRPr="0066242A">
        <w:t>договорах</w:t>
      </w:r>
      <w:proofErr w:type="gramEnd"/>
      <w:r w:rsidRPr="0066242A">
        <w:t xml:space="preserve">, </w:t>
      </w:r>
      <w:r w:rsidR="00C72FC7">
        <w:t>действующих  непосредственно в о</w:t>
      </w:r>
      <w:r w:rsidRPr="0066242A">
        <w:t>рганизациях:</w:t>
      </w:r>
    </w:p>
    <w:p w:rsidR="0057591F" w:rsidRPr="0066242A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66242A">
        <w:t xml:space="preserve">а) увольняемым работникам - не менее 3-кратного среднего месячного </w:t>
      </w:r>
      <w:r w:rsidRPr="0066242A">
        <w:lastRenderedPageBreak/>
        <w:t>заработка;</w:t>
      </w:r>
    </w:p>
    <w:p w:rsidR="0057591F" w:rsidRPr="0066242A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66242A">
        <w:t xml:space="preserve">б) работникам </w:t>
      </w:r>
      <w:proofErr w:type="spellStart"/>
      <w:r w:rsidRPr="0066242A">
        <w:t>предпенсионного</w:t>
      </w:r>
      <w:proofErr w:type="spellEnd"/>
      <w:r w:rsidRPr="0066242A">
        <w:t xml:space="preserve"> возраста, но не более чем за два года </w:t>
      </w:r>
      <w:r w:rsidR="004A7406" w:rsidRPr="0066242A">
        <w:t>до наступления,</w:t>
      </w:r>
      <w:r w:rsidRPr="0066242A">
        <w:t xml:space="preserve"> установленного </w:t>
      </w:r>
      <w:hyperlink r:id="rId8" w:history="1">
        <w:r w:rsidRPr="0066242A">
          <w:t>законодательством</w:t>
        </w:r>
      </w:hyperlink>
      <w:r w:rsidRPr="0066242A">
        <w:t xml:space="preserve"> срока выхода на пенсию, - выплата ежемесячного пособия в размере двукратной минимальной тарифной ставки в Российской Федерации, но не ниже прожиточного минимума в регионе до наступления пенсионного возраста или момента трудоустройства;</w:t>
      </w:r>
    </w:p>
    <w:p w:rsidR="0057591F" w:rsidRPr="0066242A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66242A">
        <w:t>в) работникам пенсионного возраста - в разме</w:t>
      </w:r>
      <w:r w:rsidR="00C32EA1">
        <w:t xml:space="preserve">ре не менее 3-кратного среднего </w:t>
      </w:r>
      <w:r w:rsidRPr="0066242A">
        <w:t>месячного</w:t>
      </w:r>
      <w:r w:rsidR="00C72FC7">
        <w:t xml:space="preserve"> заработка;                                                                                                                                                                                                 </w:t>
      </w:r>
      <w:r w:rsidR="0004463B">
        <w:t xml:space="preserve">   </w:t>
      </w:r>
      <w:r w:rsidRPr="0066242A">
        <w:t>г) увольняемым работникам, имеющим двух и более детей в возрасте до 18 лет - в размере не менее 5-кратного среднего месячного заработка;</w:t>
      </w:r>
    </w:p>
    <w:p w:rsidR="0057591F" w:rsidRPr="0066242A" w:rsidRDefault="0057591F" w:rsidP="0057591F">
      <w:pPr>
        <w:widowControl w:val="0"/>
        <w:autoSpaceDE w:val="0"/>
        <w:autoSpaceDN w:val="0"/>
        <w:adjustRightInd w:val="0"/>
        <w:ind w:firstLine="709"/>
        <w:jc w:val="both"/>
      </w:pPr>
      <w:r w:rsidRPr="0066242A">
        <w:t>д) увольняемым работникам, в семье которых нет других кормильцев, - в размере не менее 5-кратно</w:t>
      </w:r>
      <w:r w:rsidR="00C72FC7">
        <w:t>го среднего месячного заработка.</w:t>
      </w:r>
    </w:p>
    <w:p w:rsidR="0057591F" w:rsidRPr="0066242A" w:rsidRDefault="00C72FC7" w:rsidP="00C72FC7">
      <w:pPr>
        <w:widowControl w:val="0"/>
        <w:autoSpaceDE w:val="0"/>
        <w:autoSpaceDN w:val="0"/>
        <w:adjustRightInd w:val="0"/>
        <w:jc w:val="both"/>
      </w:pPr>
      <w:r>
        <w:t xml:space="preserve">          </w:t>
      </w:r>
      <w:r w:rsidR="0057591F">
        <w:t xml:space="preserve">6.11. </w:t>
      </w:r>
      <w:r w:rsidR="0057591F" w:rsidRPr="0066242A">
        <w:t>В случае возникновения у работника права на получение нескольких выплат, предусмотренных настоящим пунктом, производится только одна выплата по выбору работника.</w:t>
      </w:r>
    </w:p>
    <w:p w:rsidR="00E92411" w:rsidRDefault="0057591F" w:rsidP="00B65DEF">
      <w:pPr>
        <w:ind w:firstLine="709"/>
        <w:jc w:val="both"/>
      </w:pPr>
      <w:r>
        <w:t xml:space="preserve">6.12. </w:t>
      </w:r>
      <w:r w:rsidR="00E92411"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</w:t>
      </w:r>
    </w:p>
    <w:p w:rsidR="00A16EEA" w:rsidRDefault="00A16EEA" w:rsidP="007A6306">
      <w:pPr>
        <w:outlineLvl w:val="0"/>
        <w:rPr>
          <w:b/>
          <w:u w:val="single"/>
        </w:rPr>
      </w:pPr>
    </w:p>
    <w:p w:rsidR="0004463B" w:rsidRDefault="0004463B" w:rsidP="007A6306">
      <w:pPr>
        <w:outlineLvl w:val="0"/>
        <w:rPr>
          <w:b/>
          <w:u w:val="single"/>
        </w:rPr>
      </w:pPr>
    </w:p>
    <w:p w:rsidR="00A92068" w:rsidRDefault="00B65DEF" w:rsidP="00E01012">
      <w:pPr>
        <w:jc w:val="center"/>
        <w:outlineLvl w:val="0"/>
        <w:rPr>
          <w:b/>
          <w:u w:val="single"/>
        </w:rPr>
      </w:pPr>
      <w:r>
        <w:rPr>
          <w:b/>
          <w:u w:val="single"/>
          <w:lang w:val="en-US"/>
        </w:rPr>
        <w:t>VII</w:t>
      </w:r>
      <w:r w:rsidR="00A92068" w:rsidRPr="00494753">
        <w:rPr>
          <w:b/>
          <w:u w:val="single"/>
        </w:rPr>
        <w:t>. СОЦИАЛЬН</w:t>
      </w:r>
      <w:r w:rsidR="000B7EA3">
        <w:rPr>
          <w:b/>
          <w:u w:val="single"/>
        </w:rPr>
        <w:t>АЯ</w:t>
      </w:r>
      <w:r w:rsidR="00AB68D0">
        <w:rPr>
          <w:b/>
          <w:u w:val="single"/>
        </w:rPr>
        <w:t xml:space="preserve"> </w:t>
      </w:r>
      <w:r w:rsidR="008435A2">
        <w:rPr>
          <w:b/>
          <w:u w:val="single"/>
        </w:rPr>
        <w:t>ЗАЩИТА</w:t>
      </w:r>
    </w:p>
    <w:p w:rsidR="0004463B" w:rsidRDefault="0004463B" w:rsidP="00E01012">
      <w:pPr>
        <w:jc w:val="center"/>
        <w:outlineLvl w:val="0"/>
        <w:rPr>
          <w:b/>
          <w:u w:val="single"/>
        </w:rPr>
      </w:pPr>
    </w:p>
    <w:p w:rsidR="00A92068" w:rsidRPr="00533C5E" w:rsidRDefault="00A92068">
      <w:pPr>
        <w:rPr>
          <w:b/>
          <w:sz w:val="32"/>
          <w:szCs w:val="32"/>
          <w:u w:val="single"/>
        </w:rPr>
      </w:pPr>
    </w:p>
    <w:p w:rsidR="00A92068" w:rsidRDefault="00B65DEF" w:rsidP="00B65DEF">
      <w:pPr>
        <w:ind w:firstLine="709"/>
        <w:jc w:val="both"/>
      </w:pPr>
      <w:r>
        <w:t>7</w:t>
      </w:r>
      <w:r w:rsidR="00A92068" w:rsidRPr="00494753">
        <w:t>.1.</w:t>
      </w:r>
      <w:r w:rsidR="00EA6A2D">
        <w:t xml:space="preserve"> Работникам</w:t>
      </w:r>
      <w:r w:rsidR="00C72FC7">
        <w:t xml:space="preserve"> </w:t>
      </w:r>
      <w:r w:rsidR="00EA6A2D">
        <w:t>в случаях,</w:t>
      </w:r>
      <w:r w:rsidR="00A92068">
        <w:t xml:space="preserve"> предусмотренных законодательством, предоставляются государственные гарантии, льготы и компенсации. Все работники подлежат обязательному государственному медицинскому страхованию.</w:t>
      </w:r>
    </w:p>
    <w:p w:rsidR="00A92068" w:rsidRDefault="00B65DEF" w:rsidP="00B65DEF">
      <w:pPr>
        <w:ind w:firstLine="709"/>
        <w:jc w:val="both"/>
      </w:pPr>
      <w:r>
        <w:t>7</w:t>
      </w:r>
      <w:r w:rsidR="00A92068">
        <w:t xml:space="preserve">.2. </w:t>
      </w:r>
      <w:proofErr w:type="gramStart"/>
      <w:r w:rsidR="00A92068">
        <w:t>Работодател</w:t>
      </w:r>
      <w:r w:rsidR="007E3CB2">
        <w:t>ю</w:t>
      </w:r>
      <w:r w:rsidR="00A92068">
        <w:t xml:space="preserve"> за счет средств предприятия</w:t>
      </w:r>
      <w:r w:rsidR="007E3CB2">
        <w:t xml:space="preserve"> дано право</w:t>
      </w:r>
      <w:r w:rsidR="00A92068">
        <w:t xml:space="preserve"> вводит</w:t>
      </w:r>
      <w:r w:rsidR="007E3CB2">
        <w:t>ь</w:t>
      </w:r>
      <w:r w:rsidR="00A92068">
        <w:t xml:space="preserve"> дополнительные к установленным действующим законодательством льготы и услуги по социальному обслуживанию, социальному обеспечению, дополнительному медицинскому страхованию, а именно:</w:t>
      </w:r>
      <w:proofErr w:type="gramEnd"/>
    </w:p>
    <w:p w:rsidR="00A92068" w:rsidRDefault="00A92068" w:rsidP="00B65DEF">
      <w:pPr>
        <w:ind w:firstLine="709"/>
        <w:jc w:val="both"/>
      </w:pPr>
      <w:proofErr w:type="gramStart"/>
      <w:r>
        <w:t>- оказыв</w:t>
      </w:r>
      <w:r w:rsidR="00B63134">
        <w:t>а</w:t>
      </w:r>
      <w:r w:rsidR="007E3CB2">
        <w:t>ть</w:t>
      </w:r>
      <w:r>
        <w:t xml:space="preserve"> разовую материальную помощь семьям работников, погибших вследствие несчастного случая на производстве, ставших инвалидами вследствие несчастного случая или профессионального заболевания на производстве, связанного с исполнением ими трудовых обязанностей, в размере не менее 10-ти минимальных размеров оплаты труда, а в случаях смерти работников от общего заболевания или несчаст</w:t>
      </w:r>
      <w:r w:rsidR="006A173A">
        <w:t>ного случая в быту – не менее 5</w:t>
      </w:r>
      <w:r>
        <w:t xml:space="preserve"> минимальных размеров оплаты труда, установленных законодательством Российской</w:t>
      </w:r>
      <w:proofErr w:type="gramEnd"/>
      <w:r>
        <w:t xml:space="preserve"> Федерации;</w:t>
      </w:r>
    </w:p>
    <w:p w:rsidR="00421B36" w:rsidRDefault="00A92068" w:rsidP="00B65DEF">
      <w:pPr>
        <w:ind w:firstLine="709"/>
        <w:jc w:val="both"/>
      </w:pPr>
      <w:r>
        <w:t>- ча</w:t>
      </w:r>
      <w:r w:rsidR="00F8494A">
        <w:t>стично компенсир</w:t>
      </w:r>
      <w:r w:rsidR="007E3CB2">
        <w:t>овать</w:t>
      </w:r>
      <w:r>
        <w:t xml:space="preserve"> стоим</w:t>
      </w:r>
      <w:r w:rsidR="00F8494A">
        <w:t>ость питания в столовых,</w:t>
      </w:r>
      <w:r>
        <w:t xml:space="preserve"> проезда к </w:t>
      </w:r>
      <w:r w:rsidR="00F8494A">
        <w:t>месту работы; соц</w:t>
      </w:r>
      <w:r w:rsidR="00EA6A2D">
        <w:t>иально незащищенным работникам,</w:t>
      </w:r>
      <w:r w:rsidR="00F8494A">
        <w:t xml:space="preserve"> расходы по найму жилья, квартплате</w:t>
      </w:r>
      <w:r w:rsidR="00B63134">
        <w:t>;</w:t>
      </w:r>
    </w:p>
    <w:p w:rsidR="00A92068" w:rsidRDefault="00A92068" w:rsidP="00B65DEF">
      <w:pPr>
        <w:ind w:firstLine="709"/>
        <w:jc w:val="both"/>
      </w:pPr>
      <w:r>
        <w:t>- выплачива</w:t>
      </w:r>
      <w:r w:rsidR="00B63134">
        <w:t>ет</w:t>
      </w:r>
      <w:r>
        <w:t xml:space="preserve"> работникам ежегодные пособия на оздоровление в период отпуска в размере тарифной ставки (оклада), а </w:t>
      </w:r>
      <w:r w:rsidR="0086010D">
        <w:t xml:space="preserve">работникам из </w:t>
      </w:r>
      <w:r>
        <w:t>многодетны</w:t>
      </w:r>
      <w:r w:rsidR="0086010D">
        <w:t>х семей</w:t>
      </w:r>
      <w:r>
        <w:t>, в размере 1.5 тарифной ставки (оклада);</w:t>
      </w:r>
    </w:p>
    <w:p w:rsidR="00A92068" w:rsidRDefault="00A92068" w:rsidP="00B65DEF">
      <w:pPr>
        <w:ind w:firstLine="709"/>
        <w:jc w:val="both"/>
      </w:pPr>
      <w:r>
        <w:lastRenderedPageBreak/>
        <w:t>- обеспечива</w:t>
      </w:r>
      <w:r w:rsidR="00B63134">
        <w:t>ет</w:t>
      </w:r>
      <w:r>
        <w:t xml:space="preserve"> бесплатное или частично оплачиваемое содержание в детских дошкольных учреждениях и оздоровительных лагерях детей работников, доход которых на одного члена семьи не превышает </w:t>
      </w:r>
      <w:r w:rsidR="00EA6A2D">
        <w:t>величину</w:t>
      </w:r>
      <w:r>
        <w:t xml:space="preserve"> прожиточного минимума по региону (с учетом компенсации) или в семьях, имеющих троих и более детей, детей-инвалидов, в неполных семьях при наличии источника компенсации;</w:t>
      </w:r>
    </w:p>
    <w:p w:rsidR="00A92068" w:rsidRDefault="00A92068" w:rsidP="00B65DEF">
      <w:pPr>
        <w:ind w:firstLine="709"/>
        <w:jc w:val="both"/>
      </w:pPr>
      <w:r>
        <w:t>- выплачива</w:t>
      </w:r>
      <w:r w:rsidR="00B63134">
        <w:t>ет</w:t>
      </w:r>
      <w:r>
        <w:t xml:space="preserve"> единовременное пособие работникам </w:t>
      </w:r>
      <w:proofErr w:type="gramStart"/>
      <w:r>
        <w:t>при выходе их на пенсию в зависимости от стажа работы на предприятии</w:t>
      </w:r>
      <w:proofErr w:type="gramEnd"/>
      <w:r>
        <w:t xml:space="preserve"> в следующих размерах:</w:t>
      </w:r>
    </w:p>
    <w:p w:rsidR="00A92068" w:rsidRDefault="00A92068" w:rsidP="00B65DEF">
      <w:pPr>
        <w:ind w:firstLine="709"/>
        <w:jc w:val="both"/>
      </w:pPr>
      <w:r>
        <w:t>Стаж работы</w:t>
      </w:r>
      <w:r>
        <w:tab/>
        <w:t xml:space="preserve">Кратность размера </w:t>
      </w:r>
      <w:r w:rsidR="00EA6A2D">
        <w:t>пособия,</w:t>
      </w:r>
      <w:r>
        <w:t xml:space="preserve"> исчисляемого </w:t>
      </w:r>
      <w:proofErr w:type="gramStart"/>
      <w:r>
        <w:t>от</w:t>
      </w:r>
      <w:proofErr w:type="gramEnd"/>
      <w:r>
        <w:t xml:space="preserve"> средне-</w:t>
      </w:r>
    </w:p>
    <w:p w:rsidR="00A92068" w:rsidRDefault="00A92068" w:rsidP="00B65DEF">
      <w:pPr>
        <w:ind w:firstLine="709"/>
        <w:jc w:val="both"/>
      </w:pPr>
      <w:r>
        <w:tab/>
      </w:r>
      <w:r>
        <w:tab/>
      </w:r>
      <w:r>
        <w:tab/>
        <w:t>месячного заработка</w:t>
      </w:r>
    </w:p>
    <w:p w:rsidR="00A92068" w:rsidRDefault="00A92068" w:rsidP="00B65DEF">
      <w:pPr>
        <w:ind w:firstLine="709"/>
        <w:jc w:val="both"/>
      </w:pPr>
      <w:r>
        <w:t>до 10 лет</w:t>
      </w:r>
      <w:r>
        <w:tab/>
      </w:r>
      <w:r>
        <w:tab/>
        <w:t>1.0</w:t>
      </w:r>
    </w:p>
    <w:p w:rsidR="00A92068" w:rsidRDefault="00A92068" w:rsidP="00B65DEF">
      <w:pPr>
        <w:ind w:firstLine="709"/>
        <w:jc w:val="both"/>
      </w:pPr>
      <w:r>
        <w:t>от 10 до 15 лет</w:t>
      </w:r>
      <w:r>
        <w:tab/>
        <w:t>2.0</w:t>
      </w:r>
    </w:p>
    <w:p w:rsidR="00261485" w:rsidRDefault="00A92068" w:rsidP="00F200A9">
      <w:pPr>
        <w:ind w:firstLine="709"/>
        <w:jc w:val="both"/>
      </w:pPr>
      <w:r>
        <w:t>свыше 15 лет</w:t>
      </w:r>
      <w:r>
        <w:tab/>
        <w:t>3.0</w:t>
      </w:r>
    </w:p>
    <w:p w:rsidR="00A92068" w:rsidRDefault="00A90239" w:rsidP="00B65DEF">
      <w:pPr>
        <w:ind w:firstLine="709"/>
        <w:jc w:val="both"/>
      </w:pPr>
      <w:r>
        <w:t>- предоставл</w:t>
      </w:r>
      <w:r w:rsidR="00B63134">
        <w:t>яет</w:t>
      </w:r>
      <w:r>
        <w:t xml:space="preserve"> дополнительно </w:t>
      </w:r>
      <w:r w:rsidR="00C72FC7">
        <w:t xml:space="preserve"> три</w:t>
      </w:r>
      <w:r w:rsidR="00F200A9">
        <w:t xml:space="preserve"> оплачиваемых дня</w:t>
      </w:r>
      <w:r w:rsidR="00C72FC7">
        <w:t xml:space="preserve"> </w:t>
      </w:r>
      <w:r w:rsidR="00A92068">
        <w:t>отпуск</w:t>
      </w:r>
      <w:r>
        <w:t>а</w:t>
      </w:r>
      <w:r w:rsidR="00A92068">
        <w:t xml:space="preserve"> в случаях: собственной свадьбы, свадьбы детей, рождения ребенка, смерти супруг</w:t>
      </w:r>
      <w:proofErr w:type="gramStart"/>
      <w:r w:rsidR="00A92068">
        <w:t>а(</w:t>
      </w:r>
      <w:proofErr w:type="gramEnd"/>
      <w:r w:rsidR="00A92068">
        <w:t xml:space="preserve">и), членов семьи (детей, родителей, </w:t>
      </w:r>
      <w:r w:rsidR="00F200A9">
        <w:t>родителей супруга(и),</w:t>
      </w:r>
      <w:r w:rsidR="00A92068">
        <w:t>родных братьев и сестёр);</w:t>
      </w:r>
    </w:p>
    <w:p w:rsidR="00A92068" w:rsidRDefault="00A92068" w:rsidP="00B65DEF">
      <w:pPr>
        <w:ind w:firstLine="709"/>
        <w:jc w:val="both"/>
      </w:pPr>
      <w:r>
        <w:t>- предоставля</w:t>
      </w:r>
      <w:r w:rsidR="00B63134">
        <w:t>ет</w:t>
      </w:r>
      <w:r>
        <w:t xml:space="preserve"> матерям, либо д</w:t>
      </w:r>
      <w:r w:rsidR="00622C09">
        <w:t xml:space="preserve">ругим лицам, воспитывающих </w:t>
      </w:r>
      <w:r>
        <w:t>школьни</w:t>
      </w:r>
      <w:r w:rsidR="00941677">
        <w:t>ков младших классов, оплачиваемый день</w:t>
      </w:r>
      <w:r>
        <w:t xml:space="preserve"> – 1-го сентября</w:t>
      </w:r>
      <w:proofErr w:type="gramStart"/>
      <w:r w:rsidR="00941677">
        <w:t>,«</w:t>
      </w:r>
      <w:proofErr w:type="gramEnd"/>
      <w:r w:rsidR="00941677">
        <w:t>День знаний»</w:t>
      </w:r>
      <w:r>
        <w:t>;</w:t>
      </w:r>
    </w:p>
    <w:p w:rsidR="00A92068" w:rsidRDefault="00A92068" w:rsidP="00B65DEF">
      <w:pPr>
        <w:ind w:firstLine="709"/>
        <w:jc w:val="both"/>
      </w:pPr>
      <w:r>
        <w:t>- сохран</w:t>
      </w:r>
      <w:r w:rsidR="00B63134">
        <w:t>яет</w:t>
      </w:r>
      <w:r>
        <w:t xml:space="preserve"> право на улучшение жилищных условий, пользование объектами социально-бытовой сферы и услугами культурно-просветительских учреждений, на участие в приватизации, акционировании соответствующего предприятия, организации ветеранам труда данного предприятия, прекратившим трудовые отношения с предприятиями, организациями после установления (назначения) им пенсии;</w:t>
      </w:r>
    </w:p>
    <w:p w:rsidR="00A92068" w:rsidRDefault="00A92068" w:rsidP="00B65DEF">
      <w:pPr>
        <w:ind w:firstLine="709"/>
        <w:jc w:val="both"/>
      </w:pPr>
      <w:r>
        <w:t xml:space="preserve">- </w:t>
      </w:r>
      <w:r w:rsidR="00B63134">
        <w:t xml:space="preserve">предоставляет дополнительный отпуск с полной или частичной его оплатой, но не менее 35% минимального </w:t>
      </w:r>
      <w:proofErr w:type="gramStart"/>
      <w:r w:rsidR="00B63134">
        <w:t>размера оплаты труда</w:t>
      </w:r>
      <w:proofErr w:type="gramEnd"/>
      <w:r w:rsidR="00B63134">
        <w:t xml:space="preserve"> с сохранением непрерывного стажа работы </w:t>
      </w:r>
      <w:r>
        <w:t>женщинам, воспитывающим ребёнка до дос</w:t>
      </w:r>
      <w:r w:rsidR="00261485">
        <w:t>тижения им трехлетнего возраста</w:t>
      </w:r>
      <w:r>
        <w:t>.</w:t>
      </w:r>
    </w:p>
    <w:p w:rsidR="00A92068" w:rsidRDefault="00B65DEF" w:rsidP="00B65DEF">
      <w:pPr>
        <w:ind w:firstLine="709"/>
        <w:jc w:val="both"/>
      </w:pPr>
      <w:r>
        <w:t>7</w:t>
      </w:r>
      <w:r w:rsidR="00A92068">
        <w:t>.3. Дополнительные льготы и компенсации предусматриваются в коллективном договоре.</w:t>
      </w:r>
    </w:p>
    <w:p w:rsidR="00A92068" w:rsidRDefault="00B65DEF" w:rsidP="00B65DEF">
      <w:pPr>
        <w:ind w:firstLine="709"/>
        <w:jc w:val="both"/>
      </w:pPr>
      <w:r>
        <w:t>7</w:t>
      </w:r>
      <w:r w:rsidR="00A92068">
        <w:t>.4. Условия предоставления служебных квартир оговариваются в договорах между админист</w:t>
      </w:r>
      <w:r w:rsidR="00F200A9">
        <w:t>рацией муниципального образования</w:t>
      </w:r>
      <w:r w:rsidR="00A92068">
        <w:t xml:space="preserve"> и предприятиями жилищно-коммунального хозяйства в зависимости от потребности в каждом конкретном случае</w:t>
      </w:r>
      <w:r w:rsidR="00F200A9">
        <w:t xml:space="preserve"> </w:t>
      </w:r>
      <w:r w:rsidR="00941677">
        <w:t>с обязательным участием соответствующего профсоюзного органа</w:t>
      </w:r>
      <w:r w:rsidR="00A92068">
        <w:t>.</w:t>
      </w:r>
    </w:p>
    <w:p w:rsidR="000D2BF3" w:rsidRDefault="00B65DEF" w:rsidP="0057591F">
      <w:pPr>
        <w:ind w:firstLine="709"/>
        <w:jc w:val="both"/>
      </w:pPr>
      <w:r>
        <w:t>7</w:t>
      </w:r>
      <w:r w:rsidR="00A92068">
        <w:t>.5. Улучшение медицинского обслуживания и оздоровление работников предприятий и членов их семей, строительство баз отдыха, спортивных сооружений, детских дошкольных учреждений и других объектов соцкультбыта производится за счет сре</w:t>
      </w:r>
      <w:proofErr w:type="gramStart"/>
      <w:r w:rsidR="00A92068">
        <w:t>дств пр</w:t>
      </w:r>
      <w:proofErr w:type="gramEnd"/>
      <w:r w:rsidR="00A92068">
        <w:t>едприятий.</w:t>
      </w:r>
    </w:p>
    <w:p w:rsidR="0057591F" w:rsidRDefault="0057591F" w:rsidP="000D2BF3">
      <w:pPr>
        <w:ind w:firstLine="709"/>
        <w:jc w:val="both"/>
      </w:pPr>
    </w:p>
    <w:p w:rsidR="006A2C70" w:rsidRPr="0083604C" w:rsidRDefault="000D2BF3" w:rsidP="000D2BF3">
      <w:pPr>
        <w:ind w:firstLine="709"/>
        <w:jc w:val="both"/>
        <w:rPr>
          <w:b/>
          <w:sz w:val="32"/>
          <w:szCs w:val="32"/>
        </w:rPr>
      </w:pPr>
      <w:r>
        <w:t>7.6. Социальные гарантии молодёжи</w:t>
      </w:r>
    </w:p>
    <w:p w:rsidR="006A2C70" w:rsidRPr="006A2C70" w:rsidRDefault="000D2BF3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527578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6A2C70" w:rsidRPr="006A2C70">
        <w:rPr>
          <w:sz w:val="28"/>
          <w:szCs w:val="28"/>
        </w:rPr>
        <w:t>Работодатели: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lastRenderedPageBreak/>
        <w:t>- гарантируют трудоустройство по специальности молодых специалистов, выпускников учреждений</w:t>
      </w:r>
      <w:r w:rsidR="0085027B">
        <w:rPr>
          <w:sz w:val="28"/>
          <w:szCs w:val="28"/>
        </w:rPr>
        <w:t xml:space="preserve"> среднего</w:t>
      </w:r>
      <w:r w:rsidRPr="006A2C70">
        <w:rPr>
          <w:sz w:val="28"/>
          <w:szCs w:val="28"/>
        </w:rPr>
        <w:t xml:space="preserve"> профессионального образования, направляемых в отрасль по заявкам организаций;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обеспечивают предоставление рабочих мест для выпускников учреждений профессионального образования;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заключают договоры сотрудничества с учреждениями профессионального образования на подготовку молодых рабочих и специалистов, проведение производственной практики студентов и учащихся, поощрение мастеров производственного обучения;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могут устанавливать именные стипендии учащимся (студентам) учреждений профессионального образования;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 xml:space="preserve">- </w:t>
      </w:r>
      <w:r w:rsidR="00261485">
        <w:rPr>
          <w:sz w:val="28"/>
          <w:szCs w:val="28"/>
        </w:rPr>
        <w:t xml:space="preserve">могут </w:t>
      </w:r>
      <w:r w:rsidRPr="006A2C70">
        <w:rPr>
          <w:sz w:val="28"/>
          <w:szCs w:val="28"/>
        </w:rPr>
        <w:t>провод</w:t>
      </w:r>
      <w:r w:rsidR="00261485">
        <w:rPr>
          <w:sz w:val="28"/>
          <w:szCs w:val="28"/>
        </w:rPr>
        <w:t>и</w:t>
      </w:r>
      <w:r w:rsidRPr="006A2C70">
        <w:rPr>
          <w:sz w:val="28"/>
          <w:szCs w:val="28"/>
        </w:rPr>
        <w:t>т</w:t>
      </w:r>
      <w:r w:rsidR="00261485">
        <w:rPr>
          <w:sz w:val="28"/>
          <w:szCs w:val="28"/>
        </w:rPr>
        <w:t>ь</w:t>
      </w:r>
      <w:r w:rsidRPr="006A2C70">
        <w:rPr>
          <w:sz w:val="28"/>
          <w:szCs w:val="28"/>
        </w:rPr>
        <w:t xml:space="preserve"> конкурсы профессионального мастерства «Лучший молодой специалист» и др.;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могут оказывать материальную помощь при рождении детей и содержании их в дошкольных образовательных учреждениях;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 xml:space="preserve">- могут предоставлять краткосрочный оплачиваемый отпуск не менее 2 дней отцу при выписке ребенка из роддома. </w:t>
      </w:r>
    </w:p>
    <w:p w:rsidR="006A2C70" w:rsidRPr="006A2C70" w:rsidRDefault="000D2BF3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527578">
        <w:rPr>
          <w:sz w:val="28"/>
          <w:szCs w:val="28"/>
        </w:rPr>
        <w:t xml:space="preserve">.2. </w:t>
      </w:r>
      <w:r w:rsidR="006A2C70" w:rsidRPr="006A2C70">
        <w:rPr>
          <w:sz w:val="28"/>
          <w:szCs w:val="28"/>
        </w:rPr>
        <w:t>Профсоюзные органы: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созда</w:t>
      </w:r>
      <w:r w:rsidR="009239CD">
        <w:rPr>
          <w:sz w:val="28"/>
          <w:szCs w:val="28"/>
        </w:rPr>
        <w:t>ю</w:t>
      </w:r>
      <w:r w:rsidRPr="006A2C70">
        <w:rPr>
          <w:sz w:val="28"/>
          <w:szCs w:val="28"/>
        </w:rPr>
        <w:t>т молодежные советы, комиссии по работе с молодежью;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поощря</w:t>
      </w:r>
      <w:r w:rsidR="009239CD">
        <w:rPr>
          <w:sz w:val="28"/>
          <w:szCs w:val="28"/>
        </w:rPr>
        <w:t>ю</w:t>
      </w:r>
      <w:r w:rsidRPr="006A2C70">
        <w:rPr>
          <w:sz w:val="28"/>
          <w:szCs w:val="28"/>
        </w:rPr>
        <w:t>т молодых работников, добивающихся высоких показателей в труде и активно участвующих в деятельности профсоюзной организации;</w:t>
      </w:r>
    </w:p>
    <w:p w:rsidR="006A2C70" w:rsidRPr="006A2C70" w:rsidRDefault="006A2C70" w:rsidP="006A2C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организует обучение председателей молодежных советов, комиссий, молодых профсоюзных активистов;</w:t>
      </w:r>
    </w:p>
    <w:p w:rsidR="006A2C70" w:rsidRDefault="006A2C70" w:rsidP="006A2C7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2C70">
        <w:rPr>
          <w:sz w:val="28"/>
          <w:szCs w:val="28"/>
        </w:rPr>
        <w:t>- контролиру</w:t>
      </w:r>
      <w:r w:rsidR="009239CD">
        <w:rPr>
          <w:sz w:val="28"/>
          <w:szCs w:val="28"/>
        </w:rPr>
        <w:t>ю</w:t>
      </w:r>
      <w:r w:rsidRPr="006A2C70">
        <w:rPr>
          <w:sz w:val="28"/>
          <w:szCs w:val="28"/>
        </w:rPr>
        <w:t xml:space="preserve">т предоставление гарантированных законодательством льгот </w:t>
      </w:r>
      <w:r>
        <w:rPr>
          <w:sz w:val="28"/>
          <w:szCs w:val="28"/>
        </w:rPr>
        <w:t>и социальных гарантий молодежи.</w:t>
      </w:r>
    </w:p>
    <w:p w:rsidR="00C64D9E" w:rsidRDefault="00C64D9E" w:rsidP="006A2C7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591F" w:rsidRDefault="00C64D9E" w:rsidP="00AB68D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7.7. Стороны содействуют реализации всех видов социального страхования работающих, обеспечению безусловной уплаты страховых взносов на обязательное социальное страхование</w:t>
      </w:r>
      <w:r w:rsidR="00AB68D0">
        <w:rPr>
          <w:sz w:val="28"/>
          <w:szCs w:val="28"/>
        </w:rPr>
        <w:t>.</w:t>
      </w:r>
    </w:p>
    <w:p w:rsidR="0004463B" w:rsidRPr="00AB68D0" w:rsidRDefault="0004463B" w:rsidP="00AB68D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64D9E" w:rsidRDefault="00C64D9E">
      <w:pPr>
        <w:jc w:val="both"/>
      </w:pPr>
    </w:p>
    <w:p w:rsidR="00A92068" w:rsidRDefault="000D2BF3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VI</w:t>
      </w:r>
      <w:r w:rsidR="00A92068" w:rsidRPr="00CB6A03">
        <w:rPr>
          <w:b/>
          <w:u w:val="single"/>
          <w:lang w:val="en-US"/>
        </w:rPr>
        <w:t>I</w:t>
      </w:r>
      <w:r w:rsidR="000136BB">
        <w:rPr>
          <w:b/>
          <w:u w:val="single"/>
          <w:lang w:val="en-US"/>
        </w:rPr>
        <w:t>I</w:t>
      </w:r>
      <w:r w:rsidR="00A92068" w:rsidRPr="00CB6A03">
        <w:rPr>
          <w:b/>
          <w:u w:val="single"/>
        </w:rPr>
        <w:t>.</w:t>
      </w:r>
      <w:r w:rsidR="00B65DEF">
        <w:rPr>
          <w:b/>
          <w:u w:val="single"/>
        </w:rPr>
        <w:t xml:space="preserve"> СОЦИАЛЬНОЕ ПАРТНЕРСТВО</w:t>
      </w:r>
    </w:p>
    <w:p w:rsidR="0004463B" w:rsidRPr="00B65DEF" w:rsidRDefault="0004463B">
      <w:pPr>
        <w:jc w:val="center"/>
        <w:rPr>
          <w:b/>
          <w:u w:val="single"/>
        </w:rPr>
      </w:pPr>
    </w:p>
    <w:p w:rsidR="00B65DEF" w:rsidRPr="00533C5E" w:rsidRDefault="00B65DEF" w:rsidP="00B65DEF">
      <w:pPr>
        <w:rPr>
          <w:b/>
          <w:sz w:val="32"/>
          <w:szCs w:val="32"/>
          <w:u w:val="single"/>
        </w:rPr>
      </w:pPr>
    </w:p>
    <w:p w:rsidR="00A92068" w:rsidRDefault="000D2BF3" w:rsidP="000D2BF3">
      <w:pPr>
        <w:ind w:firstLine="709"/>
        <w:jc w:val="both"/>
      </w:pPr>
      <w:r>
        <w:t>8</w:t>
      </w:r>
      <w:r w:rsidR="00A92068">
        <w:t>.1.Работодатели, органы местного самоуправления, должностные лица обязаны соблюдать права членов профсоюза и проф</w:t>
      </w:r>
      <w:r w:rsidR="001F211E">
        <w:t xml:space="preserve">союзных </w:t>
      </w:r>
      <w:r w:rsidR="00A92068">
        <w:t xml:space="preserve">органов всех уровней. Они не вправе </w:t>
      </w:r>
      <w:proofErr w:type="gramStart"/>
      <w:r w:rsidR="00A92068">
        <w:t>препятствовать представителям профсоюзных органов посещать</w:t>
      </w:r>
      <w:proofErr w:type="gramEnd"/>
      <w:r w:rsidR="00A92068">
        <w:t xml:space="preserve"> предприятия, на которых работают члены профсоюза, для реализации уставных задач и предоставленных законодательством прав. Должнос</w:t>
      </w:r>
      <w:r w:rsidR="00EA6A2D">
        <w:t>тные лица, виновные в нарушении</w:t>
      </w:r>
      <w:r w:rsidR="00A92068">
        <w:t xml:space="preserve"> прав членов профсоюза и профорганов или препятствующие их законной деятельности, несут ответственность </w:t>
      </w:r>
      <w:r w:rsidR="00EA6A2D">
        <w:t>в порядке,</w:t>
      </w:r>
      <w:r w:rsidR="00A92068">
        <w:t xml:space="preserve"> установленном законодательством.</w:t>
      </w:r>
    </w:p>
    <w:p w:rsidR="00A92068" w:rsidRDefault="00A92068" w:rsidP="000D2BF3">
      <w:pPr>
        <w:ind w:firstLine="709"/>
        <w:jc w:val="both"/>
      </w:pPr>
      <w:r>
        <w:t xml:space="preserve">Нормативно-правовые акты, затрагивающие социально-трудовые права работников жилищно-коммунального хозяйства </w:t>
      </w:r>
      <w:r w:rsidR="001F211E">
        <w:t xml:space="preserve">и топливно-энергетического </w:t>
      </w:r>
      <w:r w:rsidR="001F211E">
        <w:lastRenderedPageBreak/>
        <w:t>комплекса</w:t>
      </w:r>
      <w:r w:rsidR="00EF43FD">
        <w:t xml:space="preserve"> </w:t>
      </w:r>
      <w:r>
        <w:t>принимаются админ</w:t>
      </w:r>
      <w:r w:rsidR="0042715A">
        <w:t>истрац</w:t>
      </w:r>
      <w:r w:rsidR="00F200A9">
        <w:t>ией района</w:t>
      </w:r>
      <w:r w:rsidR="0042715A">
        <w:t xml:space="preserve"> с учетом мнения </w:t>
      </w:r>
      <w:proofErr w:type="spellStart"/>
      <w:r w:rsidR="00F200A9">
        <w:t>теркома</w:t>
      </w:r>
      <w:proofErr w:type="spellEnd"/>
      <w:r w:rsidR="00F200A9">
        <w:t xml:space="preserve"> </w:t>
      </w:r>
      <w:r>
        <w:t>профсоюза.</w:t>
      </w:r>
    </w:p>
    <w:p w:rsidR="00A92068" w:rsidRDefault="000D2BF3" w:rsidP="000D2BF3">
      <w:pPr>
        <w:ind w:firstLine="709"/>
        <w:jc w:val="both"/>
      </w:pPr>
      <w:r>
        <w:t>8</w:t>
      </w:r>
      <w:r w:rsidR="00A92068">
        <w:t>.2. Территориальные и первичные организации профсоюза имеют право беспрепятственно и бесплатно получать от работодателей информацию по вопросам, связанным с организацией и оплатой труда и социально-экономическим развитием предприятия, руководствуясь при этом действующим законодательством.</w:t>
      </w:r>
    </w:p>
    <w:p w:rsidR="00A92068" w:rsidRDefault="000D2BF3" w:rsidP="000D2BF3">
      <w:pPr>
        <w:ind w:firstLine="709"/>
        <w:jc w:val="both"/>
      </w:pPr>
      <w:r>
        <w:t>8</w:t>
      </w:r>
      <w:r w:rsidR="00A92068">
        <w:t>.3. Предприятия и организации отчисляют денежные средства профсоюзным органам в размере не менее 0.</w:t>
      </w:r>
      <w:r w:rsidR="00EA6A2D">
        <w:t>4</w:t>
      </w:r>
      <w:r w:rsidR="00A92068">
        <w:t>% фонда оплаты труда на оздоровительную, социально-культурную и иную работу.</w:t>
      </w:r>
    </w:p>
    <w:p w:rsidR="00A92068" w:rsidRDefault="000D2BF3" w:rsidP="000D2BF3">
      <w:pPr>
        <w:ind w:firstLine="709"/>
        <w:jc w:val="both"/>
      </w:pPr>
      <w:r>
        <w:t>8</w:t>
      </w:r>
      <w:r w:rsidR="00A92068">
        <w:t xml:space="preserve">.4 Работники, избранные в состав профсоюзных органов </w:t>
      </w:r>
      <w:r w:rsidR="00CD12BE">
        <w:t xml:space="preserve">и не освобожденные от основной работы, </w:t>
      </w:r>
      <w:r w:rsidR="00A92068">
        <w:t>не могут быть ув</w:t>
      </w:r>
      <w:r w:rsidR="00CD12BE">
        <w:t>олены по инициативе работодателя</w:t>
      </w:r>
      <w:r w:rsidR="00A92068">
        <w:t xml:space="preserve"> без предварительного согласия вышестоящего профсоюзного органа.</w:t>
      </w:r>
    </w:p>
    <w:p w:rsidR="00A92068" w:rsidRDefault="000D2BF3" w:rsidP="000D2BF3">
      <w:pPr>
        <w:ind w:firstLine="709"/>
        <w:jc w:val="both"/>
      </w:pPr>
      <w:r>
        <w:t>8</w:t>
      </w:r>
      <w:r w:rsidR="00A92068">
        <w:t>.5. Работодатель предоставляет не освобожденному от основной работы профсоюзному активисту время с сохранением среднего заработка для выполнения общественных обязанностей в интересах трудового коллектива.</w:t>
      </w:r>
    </w:p>
    <w:p w:rsidR="00A92068" w:rsidRDefault="00A92068" w:rsidP="000D2BF3">
      <w:pPr>
        <w:ind w:firstLine="709"/>
        <w:jc w:val="both"/>
      </w:pPr>
      <w:r>
        <w:t xml:space="preserve">Данное </w:t>
      </w:r>
      <w:r w:rsidR="006A173A">
        <w:t>положение должно быть закреплено</w:t>
      </w:r>
      <w:r>
        <w:t xml:space="preserve"> коллективным договором.</w:t>
      </w:r>
    </w:p>
    <w:p w:rsidR="00B65DEF" w:rsidRDefault="000D2BF3" w:rsidP="000D2BF3">
      <w:pPr>
        <w:ind w:firstLine="709"/>
        <w:jc w:val="both"/>
      </w:pPr>
      <w:r>
        <w:t>8</w:t>
      </w:r>
      <w:r w:rsidR="00B65DEF" w:rsidRPr="00CB6A03">
        <w:t>.</w:t>
      </w:r>
      <w:r>
        <w:t>6</w:t>
      </w:r>
      <w:r w:rsidR="00B65DEF" w:rsidRPr="00CB6A03">
        <w:t>.</w:t>
      </w:r>
      <w:r w:rsidR="00B65DEF">
        <w:t xml:space="preserve"> Коллективные договоры заключаются на всех без исключения предприятиях жилищно-коммунального хозяйства и </w:t>
      </w:r>
      <w:r w:rsidR="00EF43FD">
        <w:t>топливно-энергетического комплекса</w:t>
      </w:r>
      <w:r w:rsidR="00F200A9">
        <w:t>. Администрация муниципального образования оказывае</w:t>
      </w:r>
      <w:r w:rsidR="00B65DEF">
        <w:t>т содействие при заключении коллективных договоров. Коллективный договор в течение семи дней со дня подписания направляется работодателем на уведомительную регистрацию в соответствующий орган по труду.</w:t>
      </w:r>
    </w:p>
    <w:p w:rsidR="00B65DEF" w:rsidRDefault="000D2BF3" w:rsidP="000D2BF3">
      <w:pPr>
        <w:ind w:firstLine="709"/>
        <w:jc w:val="both"/>
      </w:pPr>
      <w:r>
        <w:t>8</w:t>
      </w:r>
      <w:r w:rsidR="00B65DEF">
        <w:t>.</w:t>
      </w:r>
      <w:r>
        <w:t>7</w:t>
      </w:r>
      <w:r w:rsidR="00B65DEF">
        <w:t>. В соответствии с</w:t>
      </w:r>
      <w:r w:rsidR="0085027B">
        <w:t xml:space="preserve"> главой 7</w:t>
      </w:r>
      <w:r w:rsidR="00B65DEF">
        <w:t xml:space="preserve"> Трудов</w:t>
      </w:r>
      <w:r w:rsidR="0085027B">
        <w:t>ого</w:t>
      </w:r>
      <w:r w:rsidR="00B65DEF">
        <w:t xml:space="preserve"> кодекс</w:t>
      </w:r>
      <w:r w:rsidR="0085027B">
        <w:t>а</w:t>
      </w:r>
      <w:r w:rsidR="00B65DEF">
        <w:t xml:space="preserve"> РФ «Коллективные договоры и соглашения», а также Уставом Общероссийского профсоюза работников жизнеобеспечения</w:t>
      </w:r>
      <w:r w:rsidR="0079433B">
        <w:t>,</w:t>
      </w:r>
      <w:r w:rsidR="00B65DEF">
        <w:t xml:space="preserve"> </w:t>
      </w:r>
      <w:r w:rsidR="0085027B">
        <w:t>первичные</w:t>
      </w:r>
      <w:r w:rsidR="00B65DEF">
        <w:t xml:space="preserve"> профсоюзные орган</w:t>
      </w:r>
      <w:r w:rsidR="0085027B">
        <w:t>изации</w:t>
      </w:r>
      <w:r w:rsidR="00B65DEF">
        <w:t xml:space="preserve"> ведут коллективные переговоры и заключают от имени работников предприятий коллективные договоры и соглашения.</w:t>
      </w:r>
    </w:p>
    <w:p w:rsidR="00A92068" w:rsidRDefault="000D2BF3" w:rsidP="0085027B">
      <w:pPr>
        <w:ind w:firstLine="709"/>
        <w:jc w:val="both"/>
      </w:pPr>
      <w:r>
        <w:t>8.8</w:t>
      </w:r>
      <w:r w:rsidR="00A92068">
        <w:t xml:space="preserve">. Члены выборных </w:t>
      </w:r>
      <w:r w:rsidR="0085027B">
        <w:t>коллегиальных</w:t>
      </w:r>
      <w:r w:rsidR="00A92068">
        <w:t xml:space="preserve"> органов</w:t>
      </w:r>
      <w:r w:rsidR="0085027B">
        <w:t xml:space="preserve"> профсоюзных организаций</w:t>
      </w:r>
      <w:r w:rsidR="00A92068">
        <w:t xml:space="preserve"> всех уровней освобождаются от производственной работы с сохранением среднего заработка на время участия в работе</w:t>
      </w:r>
      <w:r w:rsidR="00EF5FB3">
        <w:t xml:space="preserve"> съездов, конференций, собраний и других мероприятий, проводимых</w:t>
      </w:r>
      <w:r w:rsidR="00A92068">
        <w:t xml:space="preserve"> профсоюзом, а такж</w:t>
      </w:r>
      <w:r w:rsidR="0085027B">
        <w:t>е во время их профсоюзной учебы (ст. 374 ТК РФ)</w:t>
      </w:r>
    </w:p>
    <w:p w:rsidR="00A92068" w:rsidRDefault="000D2BF3" w:rsidP="000D2BF3">
      <w:pPr>
        <w:ind w:firstLine="709"/>
        <w:jc w:val="both"/>
      </w:pPr>
      <w:r>
        <w:t>8.9</w:t>
      </w:r>
      <w:r w:rsidR="00A92068">
        <w:t>. Работодатели не препятствуют созданию на предприятиях первичных профсоюзных организаций, бесплатно перечисляют на их счета и счета вышестоящих профсоюзных органов членские взносы, удержанные из заработной платы членов профсоюза.</w:t>
      </w:r>
    </w:p>
    <w:p w:rsidR="00CE07DC" w:rsidRPr="007005FD" w:rsidRDefault="00A92068" w:rsidP="000D2BF3">
      <w:pPr>
        <w:ind w:firstLine="709"/>
        <w:jc w:val="both"/>
        <w:rPr>
          <w:b/>
        </w:rPr>
      </w:pPr>
      <w:r w:rsidRPr="007005FD">
        <w:rPr>
          <w:b/>
        </w:rPr>
        <w:t>Работодатели не вправе задерживать перечисление указанных средств.</w:t>
      </w:r>
    </w:p>
    <w:p w:rsidR="00CE07DC" w:rsidRDefault="000D2BF3" w:rsidP="000D2BF3">
      <w:pPr>
        <w:ind w:firstLine="709"/>
        <w:jc w:val="both"/>
      </w:pPr>
      <w:r>
        <w:t>8</w:t>
      </w:r>
      <w:r w:rsidR="00CE07DC">
        <w:t>.</w:t>
      </w:r>
      <w:r>
        <w:t>10</w:t>
      </w:r>
      <w:r w:rsidR="00CE07DC">
        <w:t>. Работодатели обеспечивают в установленные законодательством сроки заключение коллективных договоров, совершенствование нормирования и условий труда;</w:t>
      </w:r>
    </w:p>
    <w:p w:rsidR="00A92068" w:rsidRDefault="000D2BF3" w:rsidP="000D2BF3">
      <w:pPr>
        <w:ind w:firstLine="709"/>
        <w:jc w:val="both"/>
      </w:pPr>
      <w:r>
        <w:t>8</w:t>
      </w:r>
      <w:r w:rsidR="003C4A41">
        <w:t>.</w:t>
      </w:r>
      <w:r>
        <w:t>11</w:t>
      </w:r>
      <w:r w:rsidR="00A92068">
        <w:t>. Работодатели предоставляют профкомам в беспл</w:t>
      </w:r>
      <w:r w:rsidR="00EA6A2D">
        <w:t>атное пользование оборудованные</w:t>
      </w:r>
      <w:r w:rsidR="00A92068">
        <w:t xml:space="preserve"> мебелью помещения, средства связи и другую оргтехнику, по </w:t>
      </w:r>
      <w:r w:rsidR="00A92068">
        <w:lastRenderedPageBreak/>
        <w:t>необходимости транспорт, производят за счет сре</w:t>
      </w:r>
      <w:proofErr w:type="gramStart"/>
      <w:r w:rsidR="00A92068">
        <w:t>дств пр</w:t>
      </w:r>
      <w:proofErr w:type="gramEnd"/>
      <w:r w:rsidR="00A92068">
        <w:t>едприятия уборку и ремонт помещений, оргтехники и мебели.</w:t>
      </w:r>
    </w:p>
    <w:p w:rsidR="003C4A41" w:rsidRDefault="000D2BF3" w:rsidP="000D2BF3">
      <w:pPr>
        <w:ind w:firstLine="709"/>
        <w:jc w:val="both"/>
      </w:pPr>
      <w:r>
        <w:t>8.</w:t>
      </w:r>
      <w:r w:rsidR="00CE07DC">
        <w:t>1</w:t>
      </w:r>
      <w:r>
        <w:t>2</w:t>
      </w:r>
      <w:r w:rsidR="00A92068">
        <w:t xml:space="preserve">. </w:t>
      </w:r>
      <w:proofErr w:type="gramStart"/>
      <w:r w:rsidR="00A92068">
        <w:t>Ликвидация организации, её подразделений, изменение формы собственности или организационно-правовой формы, полное или частичное приостановление производства (работы), влекущие за собой сокращение числа рабочих мест или ухудшение условий труда, могут осуществляться только после предвар</w:t>
      </w:r>
      <w:r w:rsidR="00296FD0">
        <w:t>ительного уведомления (не менее</w:t>
      </w:r>
      <w:r w:rsidR="00A92068">
        <w:t xml:space="preserve"> чем за три месяца) соответ</w:t>
      </w:r>
      <w:r w:rsidR="00F20C3F">
        <w:t>ствующих профсоюзных орган</w:t>
      </w:r>
      <w:r w:rsidR="00A92068">
        <w:t>ов и проведения с ними переговоров о соблюдении прав и интересов членов профсоюза.</w:t>
      </w:r>
      <w:proofErr w:type="gramEnd"/>
    </w:p>
    <w:p w:rsidR="00A92068" w:rsidRDefault="00A92068" w:rsidP="000D2BF3">
      <w:pPr>
        <w:ind w:firstLine="709"/>
        <w:jc w:val="both"/>
      </w:pPr>
      <w:r>
        <w:t>Профсоюзные органы имеют право вносить на рассмотрение органов местного самоуправления предложения о перенесении ср</w:t>
      </w:r>
      <w:r w:rsidR="00EA6A2D">
        <w:t xml:space="preserve">оков или временном прекращении </w:t>
      </w:r>
      <w:r>
        <w:t>реализации мероприятий, связанных с массовым высвобождением работников.</w:t>
      </w:r>
    </w:p>
    <w:p w:rsidR="00296FD0" w:rsidRDefault="000D2BF3" w:rsidP="000D2BF3">
      <w:pPr>
        <w:ind w:firstLine="709"/>
        <w:jc w:val="both"/>
      </w:pPr>
      <w:r>
        <w:t>8.13</w:t>
      </w:r>
      <w:r w:rsidR="00296FD0">
        <w:t xml:space="preserve">. Оплата труда руководителя выборного органа первичной профсоюзной организации может производиться за счет средств работодателя в размерах, установленных коллективным договором. </w:t>
      </w:r>
    </w:p>
    <w:p w:rsidR="003306F8" w:rsidRDefault="000D2BF3" w:rsidP="000D2BF3">
      <w:pPr>
        <w:ind w:firstLine="709"/>
        <w:jc w:val="both"/>
      </w:pPr>
      <w:r>
        <w:t>8.</w:t>
      </w:r>
      <w:r w:rsidR="003C4A41">
        <w:t>1</w:t>
      </w:r>
      <w:r>
        <w:t>4</w:t>
      </w:r>
      <w:r w:rsidR="00296FD0">
        <w:t xml:space="preserve">. </w:t>
      </w:r>
      <w:r w:rsidR="00A92068">
        <w:t>Работодатели распространяют на освобожденных работников профсоюзных органов, являющихся членами данного коллектива, действующие положения о премировании, выплате вознаграждений, а также другие льготы, предусмотренные на предприя</w:t>
      </w:r>
      <w:r w:rsidR="00025DE4">
        <w:t>тии коллективным договором или С</w:t>
      </w:r>
      <w:r w:rsidR="00A92068">
        <w:t>оглашением.</w:t>
      </w:r>
    </w:p>
    <w:p w:rsidR="005168FE" w:rsidRDefault="000D2BF3" w:rsidP="000D2BF3">
      <w:pPr>
        <w:ind w:firstLine="709"/>
        <w:jc w:val="both"/>
      </w:pPr>
      <w:r>
        <w:t>8.</w:t>
      </w:r>
      <w:r w:rsidR="00296FD0">
        <w:t>1</w:t>
      </w:r>
      <w:r>
        <w:t>5</w:t>
      </w:r>
      <w:r w:rsidR="00296FD0">
        <w:t xml:space="preserve">. </w:t>
      </w:r>
      <w:proofErr w:type="gramStart"/>
      <w:r w:rsidR="00296FD0">
        <w:t>Работодатели, заключившие коллективные договоры</w:t>
      </w:r>
      <w:r w:rsidR="0085027B">
        <w:t>, или на которых</w:t>
      </w:r>
      <w:r w:rsidR="00296FD0">
        <w:t xml:space="preserve"> распространяется действие отраслевых соглашений, по письменному заявлению работников, не являющихся членами профсоюза, </w:t>
      </w:r>
      <w:r w:rsidR="00EF5FB3">
        <w:t xml:space="preserve">в соответствии с ТК РФ </w:t>
      </w:r>
      <w:r w:rsidR="00296FD0">
        <w:t>ежемесячно перечисляют на счета профсоюзной организации (вышестоящей профсоюзной организации) денежные средства из заработной платы указанных работников на условиях и в порядке, которые установлены коллективными договорами</w:t>
      </w:r>
      <w:r w:rsidR="00025DE4">
        <w:t>, С</w:t>
      </w:r>
      <w:r w:rsidR="001F3FDB">
        <w:t>оглашением и др. локальными нормативными актами</w:t>
      </w:r>
      <w:r w:rsidR="00296FD0">
        <w:t xml:space="preserve">. </w:t>
      </w:r>
      <w:proofErr w:type="gramEnd"/>
    </w:p>
    <w:p w:rsidR="0004463B" w:rsidRDefault="0004463B" w:rsidP="000D2BF3">
      <w:pPr>
        <w:ind w:firstLine="709"/>
        <w:jc w:val="both"/>
      </w:pPr>
    </w:p>
    <w:p w:rsidR="002F374E" w:rsidRDefault="002F374E" w:rsidP="00AB68D0">
      <w:pPr>
        <w:rPr>
          <w:b/>
          <w:u w:val="single"/>
        </w:rPr>
      </w:pPr>
    </w:p>
    <w:p w:rsidR="000D2BF3" w:rsidRDefault="000D2BF3" w:rsidP="000D2BF3">
      <w:pPr>
        <w:jc w:val="center"/>
        <w:rPr>
          <w:b/>
          <w:u w:val="single"/>
        </w:rPr>
      </w:pPr>
      <w:r w:rsidRPr="000D2BF3">
        <w:rPr>
          <w:b/>
          <w:u w:val="single"/>
          <w:lang w:val="en-US"/>
        </w:rPr>
        <w:t>IX</w:t>
      </w:r>
      <w:r w:rsidRPr="000D2BF3">
        <w:rPr>
          <w:b/>
          <w:u w:val="single"/>
        </w:rPr>
        <w:t>. ЗАКЛЮЧИТЕЛЬНЫЕ ПОЛОЖЕНИЯ</w:t>
      </w:r>
    </w:p>
    <w:p w:rsidR="000D2BF3" w:rsidRDefault="000D2BF3" w:rsidP="000D2BF3">
      <w:pPr>
        <w:jc w:val="center"/>
        <w:rPr>
          <w:b/>
          <w:u w:val="single"/>
        </w:rPr>
      </w:pPr>
    </w:p>
    <w:p w:rsidR="0004463B" w:rsidRPr="000D2BF3" w:rsidRDefault="0004463B" w:rsidP="000D2BF3">
      <w:pPr>
        <w:jc w:val="center"/>
        <w:rPr>
          <w:b/>
          <w:u w:val="single"/>
        </w:rPr>
      </w:pPr>
    </w:p>
    <w:p w:rsidR="000D2BF3" w:rsidRPr="000D2BF3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F3">
        <w:rPr>
          <w:rFonts w:ascii="Times New Roman" w:hAnsi="Times New Roman" w:cs="Times New Roman"/>
          <w:sz w:val="28"/>
          <w:szCs w:val="28"/>
        </w:rPr>
        <w:t>9.1. Продление срока действия,</w:t>
      </w:r>
      <w:r w:rsidR="0027037F"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Pr="000D2BF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7037F">
        <w:rPr>
          <w:rFonts w:ascii="Times New Roman" w:hAnsi="Times New Roman" w:cs="Times New Roman"/>
          <w:sz w:val="28"/>
          <w:szCs w:val="28"/>
        </w:rPr>
        <w:t>й</w:t>
      </w:r>
      <w:r w:rsidRPr="000D2BF3">
        <w:rPr>
          <w:rFonts w:ascii="Times New Roman" w:hAnsi="Times New Roman" w:cs="Times New Roman"/>
          <w:sz w:val="28"/>
          <w:szCs w:val="28"/>
        </w:rPr>
        <w:t xml:space="preserve"> и дополнени</w:t>
      </w:r>
      <w:r w:rsidR="0027037F">
        <w:rPr>
          <w:rFonts w:ascii="Times New Roman" w:hAnsi="Times New Roman" w:cs="Times New Roman"/>
          <w:sz w:val="28"/>
          <w:szCs w:val="28"/>
        </w:rPr>
        <w:t>й</w:t>
      </w:r>
      <w:r w:rsidRPr="000D2BF3">
        <w:rPr>
          <w:rFonts w:ascii="Times New Roman" w:hAnsi="Times New Roman" w:cs="Times New Roman"/>
          <w:sz w:val="28"/>
          <w:szCs w:val="28"/>
        </w:rPr>
        <w:t xml:space="preserve"> в настоящее Соглашение производ</w:t>
      </w:r>
      <w:r w:rsidR="0027037F">
        <w:rPr>
          <w:rFonts w:ascii="Times New Roman" w:hAnsi="Times New Roman" w:cs="Times New Roman"/>
          <w:sz w:val="28"/>
          <w:szCs w:val="28"/>
        </w:rPr>
        <w:t>я</w:t>
      </w:r>
      <w:r w:rsidRPr="000D2BF3">
        <w:rPr>
          <w:rFonts w:ascii="Times New Roman" w:hAnsi="Times New Roman" w:cs="Times New Roman"/>
          <w:sz w:val="28"/>
          <w:szCs w:val="28"/>
        </w:rPr>
        <w:t>тся в порядке</w:t>
      </w:r>
      <w:r w:rsidR="0027037F">
        <w:rPr>
          <w:rFonts w:ascii="Times New Roman" w:hAnsi="Times New Roman" w:cs="Times New Roman"/>
          <w:sz w:val="28"/>
          <w:szCs w:val="28"/>
        </w:rPr>
        <w:t>, предусмотренном</w:t>
      </w:r>
      <w:r w:rsidRPr="000D2BF3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0D2BF3" w:rsidRPr="000D2BF3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F3">
        <w:rPr>
          <w:rFonts w:ascii="Times New Roman" w:hAnsi="Times New Roman" w:cs="Times New Roman"/>
          <w:sz w:val="28"/>
          <w:szCs w:val="28"/>
        </w:rPr>
        <w:t>9.2. Разрешение споров и разногласий по выполнению данного Соглашения осуществляется в соответствии с действующим законодательством Российской Федерации.</w:t>
      </w:r>
    </w:p>
    <w:p w:rsidR="0086235A" w:rsidRDefault="000D2BF3" w:rsidP="00862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F3">
        <w:rPr>
          <w:rFonts w:ascii="Times New Roman" w:hAnsi="Times New Roman" w:cs="Times New Roman"/>
          <w:sz w:val="28"/>
          <w:szCs w:val="28"/>
        </w:rPr>
        <w:t xml:space="preserve">9.3. После подписания настоящего Соглашения </w:t>
      </w:r>
      <w:r w:rsidR="001F3FDB">
        <w:rPr>
          <w:rFonts w:ascii="Times New Roman" w:hAnsi="Times New Roman" w:cs="Times New Roman"/>
          <w:sz w:val="28"/>
          <w:szCs w:val="28"/>
        </w:rPr>
        <w:t>стороны</w:t>
      </w:r>
      <w:r w:rsidR="0079433B">
        <w:rPr>
          <w:rFonts w:ascii="Times New Roman" w:hAnsi="Times New Roman" w:cs="Times New Roman"/>
          <w:sz w:val="28"/>
          <w:szCs w:val="28"/>
        </w:rPr>
        <w:t xml:space="preserve"> направляют его </w:t>
      </w:r>
      <w:r w:rsidRPr="00FD0101">
        <w:rPr>
          <w:rFonts w:ascii="Times New Roman" w:hAnsi="Times New Roman" w:cs="Times New Roman"/>
          <w:sz w:val="28"/>
          <w:szCs w:val="28"/>
        </w:rPr>
        <w:t xml:space="preserve"> на уведомительную регистрацию, затем текст Соглашения</w:t>
      </w:r>
      <w:r w:rsidR="00A01241">
        <w:rPr>
          <w:rFonts w:ascii="Times New Roman" w:hAnsi="Times New Roman" w:cs="Times New Roman"/>
          <w:sz w:val="28"/>
          <w:szCs w:val="28"/>
        </w:rPr>
        <w:t xml:space="preserve"> размещается на сайтах </w:t>
      </w:r>
      <w:r w:rsidR="00A01241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FD0101">
        <w:rPr>
          <w:rFonts w:ascii="Times New Roman" w:hAnsi="Times New Roman" w:cs="Times New Roman"/>
          <w:sz w:val="28"/>
          <w:szCs w:val="28"/>
        </w:rPr>
        <w:t>.</w:t>
      </w:r>
      <w:r w:rsidR="00862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241" w:rsidRDefault="0086235A" w:rsidP="00862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о присоединении  </w:t>
      </w:r>
      <w:r w:rsidR="00A01241">
        <w:rPr>
          <w:rFonts w:ascii="Times New Roman" w:hAnsi="Times New Roman" w:cs="Times New Roman"/>
          <w:sz w:val="28"/>
          <w:szCs w:val="28"/>
        </w:rPr>
        <w:t xml:space="preserve">к Соглашению работодателей, не участвовавших в его </w:t>
      </w:r>
      <w:r>
        <w:rPr>
          <w:rFonts w:ascii="Times New Roman" w:hAnsi="Times New Roman" w:cs="Times New Roman"/>
          <w:sz w:val="28"/>
          <w:szCs w:val="28"/>
        </w:rPr>
        <w:t>заключении, публикуется в изданиях Ейского района.</w:t>
      </w:r>
    </w:p>
    <w:p w:rsidR="000D2BF3" w:rsidRPr="000D2BF3" w:rsidRDefault="000D2BF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F3">
        <w:rPr>
          <w:rFonts w:ascii="Times New Roman" w:hAnsi="Times New Roman" w:cs="Times New Roman"/>
          <w:sz w:val="28"/>
          <w:szCs w:val="28"/>
        </w:rPr>
        <w:t>9.</w:t>
      </w:r>
      <w:r w:rsidR="0086235A">
        <w:rPr>
          <w:rFonts w:ascii="Times New Roman" w:hAnsi="Times New Roman" w:cs="Times New Roman"/>
          <w:sz w:val="28"/>
          <w:szCs w:val="28"/>
        </w:rPr>
        <w:t>4</w:t>
      </w:r>
      <w:r w:rsidRPr="000D2BF3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Pr="000D2BF3">
        <w:rPr>
          <w:rFonts w:ascii="Times New Roman" w:hAnsi="Times New Roman" w:cs="Times New Roman"/>
          <w:sz w:val="28"/>
          <w:szCs w:val="28"/>
        </w:rPr>
        <w:t>реорганизации представителя стороны Соглашения его права</w:t>
      </w:r>
      <w:proofErr w:type="gramEnd"/>
      <w:r w:rsidRPr="000D2BF3">
        <w:rPr>
          <w:rFonts w:ascii="Times New Roman" w:hAnsi="Times New Roman" w:cs="Times New Roman"/>
          <w:sz w:val="28"/>
          <w:szCs w:val="28"/>
        </w:rPr>
        <w:t xml:space="preserve"> и обязанности по Соглашению переходят к его правопреемнику </w:t>
      </w:r>
      <w:r w:rsidRPr="000D2BF3">
        <w:rPr>
          <w:rFonts w:ascii="Times New Roman" w:hAnsi="Times New Roman" w:cs="Times New Roman"/>
          <w:sz w:val="28"/>
          <w:szCs w:val="28"/>
        </w:rPr>
        <w:lastRenderedPageBreak/>
        <w:t>(правопреемникам) и сохраняются до заключения нового Соглашения, но не боле</w:t>
      </w:r>
      <w:r w:rsidR="0027037F">
        <w:rPr>
          <w:rFonts w:ascii="Times New Roman" w:hAnsi="Times New Roman" w:cs="Times New Roman"/>
          <w:sz w:val="28"/>
          <w:szCs w:val="28"/>
        </w:rPr>
        <w:t xml:space="preserve">е срока действия, определенного </w:t>
      </w:r>
      <w:r w:rsidRPr="000D2BF3">
        <w:rPr>
          <w:rFonts w:ascii="Times New Roman" w:hAnsi="Times New Roman" w:cs="Times New Roman"/>
          <w:sz w:val="28"/>
          <w:szCs w:val="28"/>
        </w:rPr>
        <w:t>Соглашени</w:t>
      </w:r>
      <w:r w:rsidR="0027037F">
        <w:rPr>
          <w:rFonts w:ascii="Times New Roman" w:hAnsi="Times New Roman" w:cs="Times New Roman"/>
          <w:sz w:val="28"/>
          <w:szCs w:val="28"/>
        </w:rPr>
        <w:t>ем</w:t>
      </w:r>
      <w:r w:rsidRPr="000D2BF3">
        <w:rPr>
          <w:rFonts w:ascii="Times New Roman" w:hAnsi="Times New Roman" w:cs="Times New Roman"/>
          <w:sz w:val="28"/>
          <w:szCs w:val="28"/>
        </w:rPr>
        <w:t>.</w:t>
      </w:r>
    </w:p>
    <w:p w:rsidR="00753147" w:rsidRDefault="000D2BF3" w:rsidP="00E71A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F3">
        <w:rPr>
          <w:rFonts w:ascii="Times New Roman" w:hAnsi="Times New Roman" w:cs="Times New Roman"/>
          <w:sz w:val="28"/>
          <w:szCs w:val="28"/>
        </w:rPr>
        <w:t>9.</w:t>
      </w:r>
      <w:r w:rsidR="0086235A">
        <w:rPr>
          <w:rFonts w:ascii="Times New Roman" w:hAnsi="Times New Roman" w:cs="Times New Roman"/>
          <w:sz w:val="28"/>
          <w:szCs w:val="28"/>
        </w:rPr>
        <w:t>5</w:t>
      </w:r>
      <w:r w:rsidRPr="000D2BF3">
        <w:rPr>
          <w:rFonts w:ascii="Times New Roman" w:hAnsi="Times New Roman" w:cs="Times New Roman"/>
          <w:sz w:val="28"/>
          <w:szCs w:val="28"/>
        </w:rPr>
        <w:t>. В период действия настоящего Соглашения все споры и разногласия между сторонами социального партнерства разрешаются путем переговоров и консультаций, а при отсутствии согласия - в порядке, установленном законод</w:t>
      </w:r>
      <w:r w:rsidR="00E71A7B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753147" w:rsidRDefault="00753147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FB3" w:rsidRDefault="00EF5FB3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Председатель </w:t>
      </w:r>
      <w:r w:rsidR="008775C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8775CD">
        <w:rPr>
          <w:rFonts w:ascii="Times New Roman" w:hAnsi="Times New Roman" w:cs="Times New Roman"/>
          <w:sz w:val="28"/>
          <w:szCs w:val="28"/>
        </w:rPr>
        <w:t>Председатель</w:t>
      </w:r>
      <w:proofErr w:type="spellEnd"/>
      <w:proofErr w:type="gramEnd"/>
      <w:r w:rsidR="008775CD">
        <w:rPr>
          <w:rFonts w:ascii="Times New Roman" w:hAnsi="Times New Roman" w:cs="Times New Roman"/>
          <w:sz w:val="28"/>
          <w:szCs w:val="28"/>
        </w:rPr>
        <w:t xml:space="preserve"> правления</w:t>
      </w:r>
    </w:p>
    <w:p w:rsidR="007A6306" w:rsidRDefault="007A6306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Ейский район        </w:t>
      </w:r>
      <w:r w:rsidR="008775CD">
        <w:rPr>
          <w:rFonts w:ascii="Times New Roman" w:hAnsi="Times New Roman" w:cs="Times New Roman"/>
          <w:sz w:val="28"/>
          <w:szCs w:val="28"/>
        </w:rPr>
        <w:t xml:space="preserve">  ЕТО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8775CD">
        <w:rPr>
          <w:rFonts w:ascii="Times New Roman" w:hAnsi="Times New Roman" w:cs="Times New Roman"/>
          <w:sz w:val="28"/>
          <w:szCs w:val="28"/>
        </w:rPr>
        <w:t xml:space="preserve">     ТОР «Союз работодателей</w:t>
      </w:r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жизнеобеспечения            Ейского района»</w:t>
      </w:r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_______________        __________________</w:t>
      </w:r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CD" w:rsidRDefault="008775CD" w:rsidP="008775CD">
      <w:pPr>
        <w:pStyle w:val="ConsPlusNormal"/>
        <w:tabs>
          <w:tab w:val="left" w:pos="649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Келембет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Л.А.Бондаренко</w:t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Вивчаренко</w:t>
      </w:r>
      <w:proofErr w:type="spellEnd"/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CD" w:rsidRDefault="008775CD" w:rsidP="000D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23.12.2016 года              23.12.2016 года             23.12.2016 года</w:t>
      </w:r>
    </w:p>
    <w:p w:rsidR="00753147" w:rsidRDefault="00753147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63B" w:rsidRDefault="0004463B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306" w:rsidRDefault="007A6306" w:rsidP="00E71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374E" w:rsidRDefault="002F374E" w:rsidP="004007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91F" w:rsidRDefault="004007EF" w:rsidP="004007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7EF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0A4A65" w:rsidRPr="005764BF" w:rsidRDefault="005764BF" w:rsidP="0036611B">
      <w:pPr>
        <w:pStyle w:val="ConsPlusNormal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6"/>
        </w:rPr>
      </w:pPr>
      <w:r w:rsidRPr="005764BF">
        <w:rPr>
          <w:rFonts w:ascii="Times New Roman" w:hAnsi="Times New Roman" w:cs="Times New Roman"/>
          <w:sz w:val="24"/>
          <w:szCs w:val="26"/>
        </w:rPr>
        <w:t>по регулированию социально-трудовых и связанных с ними экономических отношений в жилищно-коммунальном хозяйстве и топливно-энергетическом комплексе  Ейского района</w:t>
      </w:r>
    </w:p>
    <w:p w:rsidR="000A4A65" w:rsidRPr="005764BF" w:rsidRDefault="000A4A65" w:rsidP="00753147">
      <w:pPr>
        <w:pStyle w:val="ConsPlusNormal"/>
        <w:jc w:val="both"/>
        <w:rPr>
          <w:rFonts w:ascii="Times New Roman" w:hAnsi="Times New Roman" w:cs="Times New Roman"/>
          <w:sz w:val="22"/>
          <w:szCs w:val="26"/>
        </w:rPr>
      </w:pPr>
    </w:p>
    <w:p w:rsidR="000A4A65" w:rsidRDefault="000A4A65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4A65" w:rsidRDefault="000A4A65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4A65" w:rsidRDefault="000A4A65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4A65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Носиченко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             заместитель главы МО Ейский район,</w:t>
      </w:r>
    </w:p>
    <w:p w:rsidR="005764BF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Евгений Васильевич    </w:t>
      </w:r>
      <w:r w:rsidR="00BD02D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сопредседатель комиссии;</w:t>
      </w:r>
    </w:p>
    <w:p w:rsidR="005764BF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64BF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Бондаренко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председатель Ейской территориальной</w:t>
      </w:r>
    </w:p>
    <w:p w:rsidR="005764BF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Людмила Анатольевна                                 организации профсоюза жизнеобеспечения,</w:t>
      </w:r>
    </w:p>
    <w:p w:rsidR="005764BF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сопредседатель комиссии;</w:t>
      </w:r>
    </w:p>
    <w:p w:rsidR="000A4A65" w:rsidRDefault="000A4A65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64BF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Бойкова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D0E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исполнительный директор ЕТОР «Союз</w:t>
      </w:r>
    </w:p>
    <w:p w:rsidR="005764BF" w:rsidRDefault="005764BF" w:rsidP="00753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Ольга Петровна                                          </w:t>
      </w:r>
      <w:r w:rsidR="00ED0EBF">
        <w:rPr>
          <w:rFonts w:ascii="Times New Roman" w:hAnsi="Times New Roman" w:cs="Times New Roman"/>
          <w:sz w:val="26"/>
          <w:szCs w:val="26"/>
        </w:rPr>
        <w:t xml:space="preserve">   работодателей</w:t>
      </w:r>
      <w:proofErr w:type="gramStart"/>
      <w:r w:rsidR="00ED0EBF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1C7865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сопредседатель комиссии.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Артюшина 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председатель ППО МУП «Комбинат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Юлия Геннадьевна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коммунально-бытовых услуг»;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Горбачев    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директор МУП «Комбинат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коммунально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Олег Анатольевич                                          бытовых услуг»;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Мироненко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-              </w:t>
      </w:r>
      <w:r>
        <w:rPr>
          <w:rFonts w:ascii="Times New Roman" w:hAnsi="Times New Roman" w:cs="Times New Roman"/>
          <w:sz w:val="26"/>
          <w:szCs w:val="26"/>
        </w:rPr>
        <w:t xml:space="preserve"> ведущий экономист МУП «Ейские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Ивановна                                              тепловые сети»;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Морозенко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-              </w:t>
      </w:r>
      <w:r>
        <w:rPr>
          <w:rFonts w:ascii="Times New Roman" w:hAnsi="Times New Roman" w:cs="Times New Roman"/>
          <w:sz w:val="26"/>
          <w:szCs w:val="26"/>
        </w:rPr>
        <w:t xml:space="preserve"> юрисконсульт МУП «Ейские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тепловые</w:t>
      </w:r>
      <w:proofErr w:type="gramEnd"/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Нелла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Анатольевна                                        сети»;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Кияшко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D02D4">
        <w:rPr>
          <w:rFonts w:ascii="Times New Roman" w:hAnsi="Times New Roman" w:cs="Times New Roman"/>
          <w:sz w:val="26"/>
          <w:szCs w:val="26"/>
        </w:rPr>
        <w:t xml:space="preserve">-              </w:t>
      </w:r>
      <w:r>
        <w:rPr>
          <w:rFonts w:ascii="Times New Roman" w:hAnsi="Times New Roman" w:cs="Times New Roman"/>
          <w:sz w:val="26"/>
          <w:szCs w:val="26"/>
        </w:rPr>
        <w:t xml:space="preserve"> начальник управления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жилищно-комму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-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Дмитрий Викторович   </w:t>
      </w:r>
      <w:r w:rsidR="00BD02D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нального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хозяйства и капитального строи-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Ейский район</w:t>
      </w: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0EBF" w:rsidRDefault="00ED0EBF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Спиряков</w:t>
      </w:r>
      <w:proofErr w:type="spellEnd"/>
      <w:r w:rsidR="00BD02D4">
        <w:rPr>
          <w:rFonts w:ascii="Times New Roman" w:hAnsi="Times New Roman" w:cs="Times New Roman"/>
          <w:sz w:val="26"/>
          <w:szCs w:val="26"/>
        </w:rPr>
        <w:t xml:space="preserve">                                        -               начальник отдела ЖКХ управления ЖКХ и </w:t>
      </w:r>
    </w:p>
    <w:p w:rsidR="00BD02D4" w:rsidRDefault="00BD02D4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Николай Николаевич                                    капитального строительства администрации</w:t>
      </w:r>
    </w:p>
    <w:p w:rsidR="00BD02D4" w:rsidRDefault="00BD02D4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МО Ейский район.</w:t>
      </w:r>
    </w:p>
    <w:p w:rsidR="001C7865" w:rsidRDefault="001C7865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7865" w:rsidRDefault="001C7865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7865" w:rsidRDefault="001C7865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7865" w:rsidRDefault="001C7865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7865" w:rsidRDefault="001C7865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32E" w:rsidRDefault="00FD632E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632E" w:rsidRDefault="00FD632E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7865" w:rsidRDefault="001C7865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7865" w:rsidRPr="008742EF" w:rsidRDefault="001C7865" w:rsidP="008742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2068" w:rsidRPr="00873EF3" w:rsidRDefault="00A92068" w:rsidP="00E01012">
      <w:pPr>
        <w:ind w:left="5664"/>
        <w:outlineLvl w:val="0"/>
        <w:rPr>
          <w:sz w:val="24"/>
          <w:szCs w:val="24"/>
        </w:rPr>
      </w:pPr>
      <w:r w:rsidRPr="00873EF3">
        <w:rPr>
          <w:sz w:val="24"/>
          <w:szCs w:val="24"/>
        </w:rPr>
        <w:t xml:space="preserve">Приложение </w:t>
      </w:r>
    </w:p>
    <w:p w:rsidR="00A92068" w:rsidRDefault="00A92068" w:rsidP="00FD632E">
      <w:pPr>
        <w:jc w:val="center"/>
        <w:rPr>
          <w:sz w:val="24"/>
          <w:szCs w:val="24"/>
        </w:rPr>
      </w:pPr>
      <w:r w:rsidRPr="00873EF3">
        <w:rPr>
          <w:sz w:val="24"/>
          <w:szCs w:val="24"/>
        </w:rPr>
        <w:t xml:space="preserve">                                                                            </w:t>
      </w:r>
      <w:r w:rsidR="00FD632E">
        <w:rPr>
          <w:sz w:val="24"/>
          <w:szCs w:val="24"/>
        </w:rPr>
        <w:t xml:space="preserve">к отраслевому </w:t>
      </w:r>
      <w:r w:rsidRPr="00873EF3">
        <w:rPr>
          <w:sz w:val="24"/>
          <w:szCs w:val="24"/>
        </w:rPr>
        <w:t>соглашению</w:t>
      </w:r>
    </w:p>
    <w:p w:rsidR="00FD632E" w:rsidRPr="00873EF3" w:rsidRDefault="00FD632E" w:rsidP="00FD63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Ейского района</w:t>
      </w:r>
    </w:p>
    <w:p w:rsidR="00A92068" w:rsidRPr="00873EF3" w:rsidRDefault="00A92068" w:rsidP="006950F9">
      <w:pPr>
        <w:jc w:val="right"/>
        <w:rPr>
          <w:sz w:val="24"/>
          <w:szCs w:val="24"/>
        </w:rPr>
      </w:pPr>
    </w:p>
    <w:p w:rsidR="00A92068" w:rsidRPr="00873EF3" w:rsidRDefault="00A92068" w:rsidP="006950F9">
      <w:pPr>
        <w:jc w:val="right"/>
        <w:rPr>
          <w:b/>
          <w:sz w:val="24"/>
          <w:szCs w:val="24"/>
        </w:rPr>
      </w:pPr>
      <w:r w:rsidRPr="00873EF3">
        <w:rPr>
          <w:sz w:val="24"/>
          <w:szCs w:val="24"/>
        </w:rPr>
        <w:t xml:space="preserve">                                                                                                                       Таблица 1</w:t>
      </w:r>
    </w:p>
    <w:p w:rsidR="00A92068" w:rsidRPr="00873EF3" w:rsidRDefault="008D2D2F" w:rsidP="00E0101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МИНИМАЛЬНЫЕ </w:t>
      </w:r>
      <w:r w:rsidR="00A92068" w:rsidRPr="00873EF3">
        <w:rPr>
          <w:b/>
          <w:sz w:val="24"/>
          <w:szCs w:val="24"/>
        </w:rPr>
        <w:t>ТАРИФНЫЕ КОЭФФИЦИЕНТЫ</w:t>
      </w:r>
    </w:p>
    <w:p w:rsidR="00A92068" w:rsidRPr="00873EF3" w:rsidRDefault="00A92068">
      <w:pPr>
        <w:jc w:val="center"/>
        <w:rPr>
          <w:sz w:val="24"/>
          <w:szCs w:val="24"/>
        </w:rPr>
      </w:pPr>
      <w:r w:rsidRPr="00873EF3">
        <w:rPr>
          <w:sz w:val="24"/>
          <w:szCs w:val="24"/>
        </w:rPr>
        <w:t>для рабочих предприятий</w:t>
      </w:r>
    </w:p>
    <w:p w:rsidR="00A92068" w:rsidRPr="00873EF3" w:rsidRDefault="00A92068">
      <w:pPr>
        <w:jc w:val="center"/>
        <w:rPr>
          <w:sz w:val="24"/>
          <w:szCs w:val="24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4812"/>
        <w:gridCol w:w="10"/>
        <w:gridCol w:w="709"/>
        <w:gridCol w:w="812"/>
        <w:gridCol w:w="794"/>
        <w:gridCol w:w="926"/>
        <w:gridCol w:w="728"/>
        <w:gridCol w:w="13"/>
        <w:gridCol w:w="707"/>
      </w:tblGrid>
      <w:tr w:rsidR="00A92068" w:rsidRPr="00612D60" w:rsidTr="00612D60">
        <w:tc>
          <w:tcPr>
            <w:tcW w:w="673" w:type="dxa"/>
            <w:vMerge w:val="restart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№№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12D6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2D60">
              <w:rPr>
                <w:sz w:val="24"/>
                <w:szCs w:val="24"/>
              </w:rPr>
              <w:t>/</w:t>
            </w:r>
            <w:proofErr w:type="spellStart"/>
            <w:r w:rsidRPr="00612D6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  <w:vMerge w:val="restart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                     Виды работ</w:t>
            </w:r>
          </w:p>
        </w:tc>
        <w:tc>
          <w:tcPr>
            <w:tcW w:w="4699" w:type="dxa"/>
            <w:gridSpan w:val="8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2D6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12D60">
              <w:rPr>
                <w:sz w:val="24"/>
                <w:szCs w:val="24"/>
              </w:rPr>
              <w:t xml:space="preserve"> а з </w:t>
            </w:r>
            <w:proofErr w:type="spellStart"/>
            <w:r w:rsidRPr="00612D60">
              <w:rPr>
                <w:sz w:val="24"/>
                <w:szCs w:val="24"/>
              </w:rPr>
              <w:t>р</w:t>
            </w:r>
            <w:proofErr w:type="spellEnd"/>
            <w:r w:rsidRPr="00612D60">
              <w:rPr>
                <w:sz w:val="24"/>
                <w:szCs w:val="24"/>
              </w:rPr>
              <w:t xml:space="preserve"> я д </w:t>
            </w:r>
            <w:proofErr w:type="spellStart"/>
            <w:r w:rsidRPr="00612D60">
              <w:rPr>
                <w:sz w:val="24"/>
                <w:szCs w:val="24"/>
              </w:rPr>
              <w:t>ы</w:t>
            </w:r>
            <w:proofErr w:type="spellEnd"/>
          </w:p>
        </w:tc>
      </w:tr>
      <w:tr w:rsidR="00A92068" w:rsidRPr="00612D60" w:rsidTr="00612D60">
        <w:trPr>
          <w:trHeight w:val="536"/>
        </w:trPr>
        <w:tc>
          <w:tcPr>
            <w:tcW w:w="673" w:type="dxa"/>
            <w:vMerge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  <w:vMerge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  <w:lang w:val="en-US"/>
              </w:rPr>
            </w:pPr>
            <w:r w:rsidRPr="00612D6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  <w:lang w:val="en-US"/>
              </w:rPr>
            </w:pPr>
            <w:r w:rsidRPr="00612D6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  <w:lang w:val="en-US"/>
              </w:rPr>
            </w:pPr>
            <w:r w:rsidRPr="00612D60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  <w:lang w:val="en-US"/>
              </w:rPr>
            </w:pPr>
            <w:r w:rsidRPr="00612D60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  <w:lang w:val="en-US"/>
              </w:rPr>
            </w:pPr>
            <w:r w:rsidRPr="00612D60">
              <w:rPr>
                <w:sz w:val="24"/>
                <w:szCs w:val="24"/>
                <w:lang w:val="en-US"/>
              </w:rPr>
              <w:t>VI</w:t>
            </w:r>
          </w:p>
        </w:tc>
      </w:tr>
      <w:tr w:rsidR="00A92068" w:rsidRPr="00612D60" w:rsidTr="00612D60">
        <w:trPr>
          <w:trHeight w:val="417"/>
        </w:trPr>
        <w:tc>
          <w:tcPr>
            <w:tcW w:w="673" w:type="dxa"/>
            <w:shd w:val="clear" w:color="auto" w:fill="auto"/>
          </w:tcPr>
          <w:p w:rsidR="00A92068" w:rsidRPr="00612D60" w:rsidRDefault="00A07B0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А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i/>
                <w:sz w:val="20"/>
                <w:szCs w:val="20"/>
              </w:rPr>
            </w:pPr>
            <w:r w:rsidRPr="00612D6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i/>
                <w:sz w:val="20"/>
                <w:szCs w:val="20"/>
              </w:rPr>
            </w:pPr>
            <w:r w:rsidRPr="00612D6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 w:rsidP="00612D60">
            <w:pPr>
              <w:ind w:left="34"/>
              <w:jc w:val="center"/>
              <w:rPr>
                <w:i/>
                <w:sz w:val="20"/>
                <w:szCs w:val="20"/>
              </w:rPr>
            </w:pPr>
            <w:r w:rsidRPr="00612D6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i/>
                <w:sz w:val="20"/>
                <w:szCs w:val="20"/>
              </w:rPr>
            </w:pPr>
            <w:r w:rsidRPr="00612D6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i/>
                <w:sz w:val="20"/>
                <w:szCs w:val="20"/>
              </w:rPr>
            </w:pPr>
            <w:r w:rsidRPr="00612D60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i/>
                <w:sz w:val="20"/>
                <w:szCs w:val="20"/>
              </w:rPr>
            </w:pPr>
            <w:r w:rsidRPr="00612D6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i/>
                <w:sz w:val="20"/>
                <w:szCs w:val="20"/>
              </w:rPr>
            </w:pPr>
            <w:r w:rsidRPr="00612D60">
              <w:rPr>
                <w:i/>
                <w:sz w:val="20"/>
                <w:szCs w:val="20"/>
              </w:rPr>
              <w:t>7</w:t>
            </w:r>
          </w:p>
        </w:tc>
      </w:tr>
      <w:tr w:rsidR="00A92068" w:rsidRPr="00612D60" w:rsidTr="00612D60">
        <w:tc>
          <w:tcPr>
            <w:tcW w:w="10184" w:type="dxa"/>
            <w:gridSpan w:val="10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 непроизводственных отраслях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Ремонтно-строительные, бетонные,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земляные работы, работы по ремонту и содержанию автомобильных дорог и дорожных сооружений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1.36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1.49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1.68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1.94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Ремонт, наладка и обслуживание </w:t>
            </w:r>
            <w:proofErr w:type="spellStart"/>
            <w:r w:rsidRPr="00612D60">
              <w:rPr>
                <w:sz w:val="24"/>
                <w:szCs w:val="24"/>
              </w:rPr>
              <w:t>электроэнергетического</w:t>
            </w:r>
            <w:proofErr w:type="gramStart"/>
            <w:r w:rsidRPr="00612D60">
              <w:rPr>
                <w:sz w:val="24"/>
                <w:szCs w:val="24"/>
              </w:rPr>
              <w:t>,с</w:t>
            </w:r>
            <w:proofErr w:type="gramEnd"/>
            <w:r w:rsidRPr="00612D60">
              <w:rPr>
                <w:sz w:val="24"/>
                <w:szCs w:val="24"/>
              </w:rPr>
              <w:t>анитарно</w:t>
            </w:r>
            <w:proofErr w:type="spellEnd"/>
            <w:r w:rsidRPr="00612D60">
              <w:rPr>
                <w:sz w:val="24"/>
                <w:szCs w:val="24"/>
              </w:rPr>
              <w:t>-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технического и др</w:t>
            </w:r>
            <w:proofErr w:type="gramStart"/>
            <w:r w:rsidRPr="00612D60">
              <w:rPr>
                <w:sz w:val="24"/>
                <w:szCs w:val="24"/>
              </w:rPr>
              <w:t>.о</w:t>
            </w:r>
            <w:proofErr w:type="gramEnd"/>
            <w:r w:rsidRPr="00612D60">
              <w:rPr>
                <w:sz w:val="24"/>
                <w:szCs w:val="24"/>
              </w:rPr>
              <w:t>борудования,</w:t>
            </w:r>
          </w:p>
          <w:p w:rsidR="00A92068" w:rsidRDefault="00A92068" w:rsidP="008D2D2F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контрольно-измерительных прибо</w:t>
            </w:r>
            <w:r w:rsidR="001976E5" w:rsidRPr="00612D60">
              <w:rPr>
                <w:sz w:val="24"/>
                <w:szCs w:val="24"/>
              </w:rPr>
              <w:t>ров</w:t>
            </w:r>
            <w:r w:rsidRPr="00612D60">
              <w:rPr>
                <w:sz w:val="24"/>
                <w:szCs w:val="24"/>
              </w:rPr>
              <w:t>,</w:t>
            </w:r>
            <w:r w:rsidR="008D2D2F">
              <w:rPr>
                <w:sz w:val="24"/>
                <w:szCs w:val="24"/>
              </w:rPr>
              <w:t xml:space="preserve"> автоматики,</w:t>
            </w:r>
            <w:r w:rsidRPr="00612D60">
              <w:rPr>
                <w:sz w:val="24"/>
                <w:szCs w:val="24"/>
              </w:rPr>
              <w:t xml:space="preserve"> электронно-вычислительной техники, машин, механизмов (при сдельной и повременной системах оплаты труда)</w:t>
            </w:r>
            <w:proofErr w:type="gramEnd"/>
          </w:p>
          <w:p w:rsidR="00D76E9A" w:rsidRPr="00612D60" w:rsidRDefault="00D76E9A" w:rsidP="008D2D2F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1.18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1.29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1.41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1.59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1.82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2.12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3.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Посадка, уход за зелеными на</w:t>
            </w:r>
            <w:r w:rsidR="001976E5" w:rsidRPr="00612D60">
              <w:rPr>
                <w:sz w:val="24"/>
                <w:szCs w:val="24"/>
              </w:rPr>
              <w:t>саждениями</w:t>
            </w:r>
            <w:r w:rsidRPr="00612D60">
              <w:rPr>
                <w:sz w:val="24"/>
                <w:szCs w:val="24"/>
              </w:rPr>
              <w:t>, их защита, др</w:t>
            </w:r>
            <w:r w:rsidR="001976E5" w:rsidRPr="00612D60">
              <w:rPr>
                <w:sz w:val="24"/>
                <w:szCs w:val="24"/>
              </w:rPr>
              <w:t>. непроизводственные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 </w:t>
            </w:r>
            <w:proofErr w:type="gramStart"/>
            <w:r w:rsidRPr="00612D60">
              <w:rPr>
                <w:sz w:val="24"/>
                <w:szCs w:val="24"/>
              </w:rPr>
              <w:t>виды работ и услуг (при сдельной и повременной системах оплаты труда)</w:t>
            </w:r>
            <w:proofErr w:type="gramEnd"/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1.05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1.16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1.29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1.43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1.65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1.92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4.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Механизаторы при </w:t>
            </w:r>
            <w:proofErr w:type="gramStart"/>
            <w:r w:rsidRPr="00612D60">
              <w:rPr>
                <w:sz w:val="24"/>
                <w:szCs w:val="24"/>
              </w:rPr>
              <w:t>сдельной</w:t>
            </w:r>
            <w:proofErr w:type="gramEnd"/>
            <w:r w:rsidRPr="00612D60">
              <w:rPr>
                <w:sz w:val="24"/>
                <w:szCs w:val="24"/>
              </w:rPr>
              <w:t xml:space="preserve"> и повре</w:t>
            </w:r>
            <w:r w:rsidR="006950F9" w:rsidRPr="00612D60">
              <w:rPr>
                <w:sz w:val="24"/>
                <w:szCs w:val="24"/>
              </w:rPr>
              <w:t>менной</w:t>
            </w:r>
          </w:p>
          <w:p w:rsidR="00A92068" w:rsidRDefault="00A92068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системах</w:t>
            </w:r>
            <w:proofErr w:type="gramEnd"/>
            <w:r w:rsidRPr="00612D60">
              <w:rPr>
                <w:sz w:val="24"/>
                <w:szCs w:val="24"/>
              </w:rPr>
              <w:t xml:space="preserve"> оплаты труда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1.33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1.49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1.69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1.98</w:t>
            </w:r>
          </w:p>
        </w:tc>
      </w:tr>
      <w:tr w:rsidR="00F636A5" w:rsidRPr="00612D60" w:rsidTr="00612D60">
        <w:tc>
          <w:tcPr>
            <w:tcW w:w="673" w:type="dxa"/>
            <w:shd w:val="clear" w:color="auto" w:fill="auto"/>
          </w:tcPr>
          <w:p w:rsidR="00F636A5" w:rsidRPr="00612D60" w:rsidRDefault="00F636A5" w:rsidP="00F63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12" w:type="dxa"/>
            <w:shd w:val="clear" w:color="auto" w:fill="auto"/>
          </w:tcPr>
          <w:p w:rsidR="00F636A5" w:rsidRDefault="00F636A5" w:rsidP="00F636A5">
            <w:pPr>
              <w:rPr>
                <w:sz w:val="24"/>
                <w:szCs w:val="24"/>
              </w:rPr>
            </w:pPr>
            <w:r w:rsidRPr="00F636A5">
              <w:rPr>
                <w:sz w:val="24"/>
                <w:szCs w:val="24"/>
              </w:rPr>
              <w:t>Рабочие мусороперерабатывающих, сортировочных организаций, мусороперегрузочных станций, полигонов захоронения ТБО</w:t>
            </w:r>
          </w:p>
          <w:p w:rsidR="00D76E9A" w:rsidRPr="00F636A5" w:rsidRDefault="00D76E9A" w:rsidP="00F636A5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Default="00F636A5" w:rsidP="00F636A5">
            <w:r w:rsidRPr="00F636A5">
              <w:rPr>
                <w:sz w:val="24"/>
                <w:szCs w:val="24"/>
              </w:rPr>
              <w:t>1,25</w:t>
            </w:r>
          </w:p>
        </w:tc>
        <w:tc>
          <w:tcPr>
            <w:tcW w:w="812" w:type="dxa"/>
            <w:shd w:val="clear" w:color="auto" w:fill="auto"/>
          </w:tcPr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  <w:r w:rsidRPr="00F636A5">
              <w:rPr>
                <w:sz w:val="24"/>
                <w:szCs w:val="24"/>
              </w:rPr>
              <w:t>1,38</w:t>
            </w:r>
          </w:p>
        </w:tc>
        <w:tc>
          <w:tcPr>
            <w:tcW w:w="794" w:type="dxa"/>
            <w:shd w:val="clear" w:color="auto" w:fill="auto"/>
          </w:tcPr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  <w:r w:rsidRPr="00F636A5">
              <w:rPr>
                <w:sz w:val="24"/>
                <w:szCs w:val="24"/>
              </w:rPr>
              <w:t>1,5</w:t>
            </w:r>
          </w:p>
        </w:tc>
        <w:tc>
          <w:tcPr>
            <w:tcW w:w="926" w:type="dxa"/>
            <w:shd w:val="clear" w:color="auto" w:fill="auto"/>
          </w:tcPr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  <w:r w:rsidRPr="00F636A5">
              <w:rPr>
                <w:sz w:val="24"/>
                <w:szCs w:val="24"/>
              </w:rPr>
              <w:t>1,69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  <w:r w:rsidRPr="00F636A5">
              <w:rPr>
                <w:sz w:val="24"/>
                <w:szCs w:val="24"/>
              </w:rPr>
              <w:t>1,94</w:t>
            </w:r>
          </w:p>
        </w:tc>
        <w:tc>
          <w:tcPr>
            <w:tcW w:w="707" w:type="dxa"/>
            <w:shd w:val="clear" w:color="auto" w:fill="auto"/>
          </w:tcPr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</w:p>
          <w:p w:rsidR="00F636A5" w:rsidRPr="00F636A5" w:rsidRDefault="00F636A5" w:rsidP="00F636A5">
            <w:pPr>
              <w:rPr>
                <w:sz w:val="24"/>
                <w:szCs w:val="24"/>
              </w:rPr>
            </w:pPr>
            <w:r w:rsidRPr="00F636A5">
              <w:rPr>
                <w:sz w:val="24"/>
                <w:szCs w:val="24"/>
              </w:rPr>
              <w:t>2,25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F63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2068" w:rsidRPr="00612D60">
              <w:rPr>
                <w:sz w:val="24"/>
                <w:szCs w:val="24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Грузчики 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 погрузке (разгрузке) в автомобили и др</w:t>
            </w:r>
            <w:proofErr w:type="gramStart"/>
            <w:r w:rsidRPr="00612D60">
              <w:rPr>
                <w:sz w:val="24"/>
                <w:szCs w:val="24"/>
              </w:rPr>
              <w:t>.п</w:t>
            </w:r>
            <w:proofErr w:type="gramEnd"/>
            <w:r w:rsidRPr="00612D60">
              <w:rPr>
                <w:sz w:val="24"/>
                <w:szCs w:val="24"/>
              </w:rPr>
              <w:t>ередвижной состав вредных для здоровья грузов, смерзшихся грузов и грузов с весом одного места свыше 50 кг</w:t>
            </w:r>
          </w:p>
        </w:tc>
        <w:tc>
          <w:tcPr>
            <w:tcW w:w="4699" w:type="dxa"/>
            <w:gridSpan w:val="8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1.92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 погрузк</w:t>
            </w:r>
            <w:proofErr w:type="gramStart"/>
            <w:r w:rsidRPr="00612D60">
              <w:rPr>
                <w:sz w:val="24"/>
                <w:szCs w:val="24"/>
              </w:rPr>
              <w:t>е(</w:t>
            </w:r>
            <w:proofErr w:type="gramEnd"/>
            <w:r w:rsidRPr="00612D60">
              <w:rPr>
                <w:sz w:val="24"/>
                <w:szCs w:val="24"/>
              </w:rPr>
              <w:t>разгрузке) суда остальных грузов, при погрузке(раз-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грузке) в автомобили и др</w:t>
            </w:r>
            <w:proofErr w:type="gramStart"/>
            <w:r w:rsidRPr="00612D60">
              <w:rPr>
                <w:sz w:val="24"/>
                <w:szCs w:val="24"/>
              </w:rPr>
              <w:t>.п</w:t>
            </w:r>
            <w:proofErr w:type="gramEnd"/>
            <w:r w:rsidRPr="00612D60">
              <w:rPr>
                <w:sz w:val="24"/>
                <w:szCs w:val="24"/>
              </w:rPr>
              <w:t>одвижной состав остальных грузов, на внутри-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складской переработке грузов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4699" w:type="dxa"/>
            <w:gridSpan w:val="8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1.69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F63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A92068" w:rsidRPr="00612D60">
              <w:rPr>
                <w:sz w:val="24"/>
                <w:szCs w:val="24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Рабочие комплексных бригад </w:t>
            </w:r>
            <w:r w:rsidRPr="00612D60">
              <w:rPr>
                <w:sz w:val="24"/>
                <w:szCs w:val="24"/>
                <w:lang w:val="en-US"/>
              </w:rPr>
              <w:t>IV</w:t>
            </w:r>
            <w:r w:rsidR="006950F9" w:rsidRPr="00612D60">
              <w:rPr>
                <w:sz w:val="24"/>
                <w:szCs w:val="24"/>
              </w:rPr>
              <w:t xml:space="preserve"> клас</w:t>
            </w:r>
            <w:r w:rsidRPr="00612D60">
              <w:rPr>
                <w:sz w:val="24"/>
                <w:szCs w:val="24"/>
              </w:rPr>
              <w:t>са</w:t>
            </w:r>
            <w:r w:rsidR="006950F9" w:rsidRPr="00612D60">
              <w:rPr>
                <w:sz w:val="24"/>
                <w:szCs w:val="24"/>
              </w:rPr>
              <w:t xml:space="preserve"> квалификации, выполняющие рабо</w:t>
            </w:r>
            <w:r w:rsidRPr="00612D60">
              <w:rPr>
                <w:sz w:val="24"/>
                <w:szCs w:val="24"/>
              </w:rPr>
              <w:t>ты с применением средств комплекс-</w:t>
            </w:r>
          </w:p>
          <w:p w:rsidR="00A92068" w:rsidRPr="00612D60" w:rsidRDefault="008D2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ной механизации и совмещающие </w:t>
            </w:r>
            <w:r w:rsidR="00A92068" w:rsidRPr="00612D60">
              <w:rPr>
                <w:sz w:val="24"/>
                <w:szCs w:val="24"/>
              </w:rPr>
              <w:t xml:space="preserve">профессии грузчика и механизатора 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 погрузке (разгрузке</w:t>
            </w:r>
            <w:proofErr w:type="gramStart"/>
            <w:r w:rsidRPr="00612D60">
              <w:rPr>
                <w:sz w:val="24"/>
                <w:szCs w:val="24"/>
              </w:rPr>
              <w:t>)у</w:t>
            </w:r>
            <w:proofErr w:type="gramEnd"/>
            <w:r w:rsidRPr="00612D60">
              <w:rPr>
                <w:sz w:val="24"/>
                <w:szCs w:val="24"/>
              </w:rPr>
              <w:t>гля,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угольного брикета, креозота, подовой и анодной массы, асбеста, цемента, др. вредных для здоровья грузов,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смерзшихся грузов и грузов с весом одного места свыше 50 кг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 погрузке (разгрузке) остальных грузов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4699" w:type="dxa"/>
            <w:gridSpan w:val="8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D76E9A" w:rsidRDefault="00A92068" w:rsidP="00D76E9A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2.39</w:t>
            </w:r>
          </w:p>
          <w:p w:rsidR="00A92068" w:rsidRPr="00612D60" w:rsidRDefault="00A92068" w:rsidP="00D76E9A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2.12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F63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2068" w:rsidRPr="00612D60">
              <w:rPr>
                <w:sz w:val="24"/>
                <w:szCs w:val="24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</w:t>
            </w:r>
            <w:r w:rsidR="008D2D2F">
              <w:rPr>
                <w:sz w:val="24"/>
                <w:szCs w:val="24"/>
              </w:rPr>
              <w:t xml:space="preserve">чие, </w:t>
            </w:r>
            <w:r w:rsidR="00734E56" w:rsidRPr="00612D60">
              <w:rPr>
                <w:sz w:val="24"/>
                <w:szCs w:val="24"/>
              </w:rPr>
              <w:t>занятые на станочных работах</w:t>
            </w:r>
          </w:p>
          <w:p w:rsidR="00A92068" w:rsidRPr="00612D60" w:rsidRDefault="00734E56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 и на работах </w:t>
            </w:r>
            <w:proofErr w:type="gramStart"/>
            <w:r w:rsidRPr="00612D60">
              <w:rPr>
                <w:sz w:val="24"/>
                <w:szCs w:val="24"/>
              </w:rPr>
              <w:t>в</w:t>
            </w:r>
            <w:proofErr w:type="gramEnd"/>
            <w:r w:rsidRPr="00612D60">
              <w:rPr>
                <w:sz w:val="24"/>
                <w:szCs w:val="24"/>
              </w:rPr>
              <w:t xml:space="preserve"> специализированных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цеха</w:t>
            </w:r>
            <w:proofErr w:type="gramStart"/>
            <w:r w:rsidRPr="00612D60">
              <w:rPr>
                <w:sz w:val="24"/>
                <w:szCs w:val="24"/>
              </w:rPr>
              <w:t>х(</w:t>
            </w:r>
            <w:proofErr w:type="gramEnd"/>
            <w:r w:rsidRPr="00612D60">
              <w:rPr>
                <w:sz w:val="24"/>
                <w:szCs w:val="24"/>
              </w:rPr>
              <w:t>с нормальными условиями труда)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цехи подвижного состава, судов и автомобилей; контр</w:t>
            </w:r>
            <w:r w:rsidR="00734E56" w:rsidRPr="00612D60">
              <w:rPr>
                <w:sz w:val="24"/>
                <w:szCs w:val="24"/>
              </w:rPr>
              <w:t>ольно-измери</w:t>
            </w:r>
            <w:r w:rsidRPr="00612D60">
              <w:rPr>
                <w:sz w:val="24"/>
                <w:szCs w:val="24"/>
              </w:rPr>
              <w:t xml:space="preserve">тельных приборов и автоматики; </w:t>
            </w:r>
            <w:r w:rsidR="00734E56" w:rsidRPr="00612D60">
              <w:rPr>
                <w:sz w:val="24"/>
                <w:szCs w:val="24"/>
              </w:rPr>
              <w:t>ремонтно-строительные, энергети</w:t>
            </w:r>
            <w:r w:rsidR="008D2D2F">
              <w:rPr>
                <w:sz w:val="24"/>
                <w:szCs w:val="24"/>
              </w:rPr>
              <w:t xml:space="preserve">ческие, </w:t>
            </w:r>
            <w:r w:rsidRPr="00612D60">
              <w:rPr>
                <w:sz w:val="24"/>
                <w:szCs w:val="24"/>
              </w:rPr>
              <w:t xml:space="preserve">литейные, кузнечные </w:t>
            </w:r>
            <w:r w:rsidR="008D2D2F" w:rsidRPr="00612D60">
              <w:rPr>
                <w:sz w:val="24"/>
                <w:szCs w:val="24"/>
              </w:rPr>
              <w:t>паросилового</w:t>
            </w:r>
            <w:r w:rsidRPr="00612D60">
              <w:rPr>
                <w:sz w:val="24"/>
                <w:szCs w:val="24"/>
              </w:rPr>
              <w:t xml:space="preserve"> хозяйства, жестяночные, очистные сооружения (при сдельной и повременной системах оплаты труда)</w:t>
            </w:r>
            <w:proofErr w:type="gramEnd"/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</w:t>
            </w:r>
            <w:r w:rsidR="00734E56" w:rsidRPr="00612D60">
              <w:rPr>
                <w:sz w:val="24"/>
                <w:szCs w:val="24"/>
              </w:rPr>
              <w:t>таночные работы по обработке ме</w:t>
            </w:r>
            <w:r w:rsidRPr="00612D60">
              <w:rPr>
                <w:sz w:val="24"/>
                <w:szCs w:val="24"/>
              </w:rPr>
              <w:t>талла и др</w:t>
            </w:r>
            <w:proofErr w:type="gramStart"/>
            <w:r w:rsidRPr="00612D60">
              <w:rPr>
                <w:sz w:val="24"/>
                <w:szCs w:val="24"/>
              </w:rPr>
              <w:t>.м</w:t>
            </w:r>
            <w:proofErr w:type="gramEnd"/>
            <w:r w:rsidRPr="00612D60">
              <w:rPr>
                <w:sz w:val="24"/>
                <w:szCs w:val="24"/>
              </w:rPr>
              <w:t>атериалов резанием на ме</w:t>
            </w:r>
            <w:r w:rsidR="00734E56" w:rsidRPr="00612D60">
              <w:rPr>
                <w:sz w:val="24"/>
                <w:szCs w:val="24"/>
              </w:rPr>
              <w:t>таллообрабатывающих станках, работы</w:t>
            </w:r>
            <w:r w:rsidRPr="00612D60">
              <w:rPr>
                <w:sz w:val="24"/>
                <w:szCs w:val="24"/>
              </w:rPr>
              <w:t xml:space="preserve"> по холодной штамповке металла и др. материалов, изготовлению и рем</w:t>
            </w:r>
            <w:r w:rsidR="00734E56" w:rsidRPr="00612D60">
              <w:rPr>
                <w:sz w:val="24"/>
                <w:szCs w:val="24"/>
              </w:rPr>
              <w:t>онту инструмента и технологической оснастки (при сдельной и повременной</w:t>
            </w:r>
            <w:r w:rsidRPr="00612D60">
              <w:rPr>
                <w:sz w:val="24"/>
                <w:szCs w:val="24"/>
              </w:rPr>
              <w:t xml:space="preserve"> системах оплаты труда)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1.06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1.18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1.16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1.29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1.29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1.41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1.43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 w:rsidP="00D76E9A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1.59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1.65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1.82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1.92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2.12</w:t>
            </w:r>
          </w:p>
        </w:tc>
      </w:tr>
      <w:tr w:rsidR="00A92068" w:rsidRPr="00612D60" w:rsidTr="00612D60">
        <w:tc>
          <w:tcPr>
            <w:tcW w:w="10184" w:type="dxa"/>
            <w:gridSpan w:val="10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 производственных отраслях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F63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2068" w:rsidRPr="00612D60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Рабочие дорожных организаций на ремонте и содержании автомобильн</w:t>
            </w:r>
            <w:r w:rsidR="008D2D2F">
              <w:rPr>
                <w:sz w:val="24"/>
                <w:szCs w:val="24"/>
              </w:rPr>
              <w:t>ых дорог и дорожных сооружений и в</w:t>
            </w:r>
            <w:r w:rsidRPr="00612D60">
              <w:rPr>
                <w:sz w:val="24"/>
                <w:szCs w:val="24"/>
              </w:rPr>
              <w:t xml:space="preserve"> подсобных производствах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1.36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1.49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1.68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1.94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F63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2068" w:rsidRPr="00612D60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Рабочие, занятые в строительстве и на ремонтно-строительных работах (на строительно-монтажных работах и подсобных производствах)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-на строительно-монтажных и ремонтно-строительных работах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1.36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1.49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1.65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1.94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-на верхолазных работах и работах по </w:t>
            </w:r>
            <w:r w:rsidRPr="00612D60">
              <w:rPr>
                <w:sz w:val="24"/>
                <w:szCs w:val="24"/>
              </w:rPr>
              <w:lastRenderedPageBreak/>
              <w:t>проходке горных склонов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76E9A" w:rsidRDefault="00D76E9A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1.55</w:t>
            </w:r>
          </w:p>
        </w:tc>
        <w:tc>
          <w:tcPr>
            <w:tcW w:w="812" w:type="dxa"/>
            <w:shd w:val="clear" w:color="auto" w:fill="auto"/>
          </w:tcPr>
          <w:p w:rsidR="00D76E9A" w:rsidRDefault="00D76E9A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1.68</w:t>
            </w:r>
          </w:p>
        </w:tc>
        <w:tc>
          <w:tcPr>
            <w:tcW w:w="794" w:type="dxa"/>
            <w:shd w:val="clear" w:color="auto" w:fill="auto"/>
          </w:tcPr>
          <w:p w:rsidR="00D76E9A" w:rsidRDefault="00D76E9A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1.87</w:t>
            </w:r>
          </w:p>
        </w:tc>
        <w:tc>
          <w:tcPr>
            <w:tcW w:w="926" w:type="dxa"/>
            <w:shd w:val="clear" w:color="auto" w:fill="auto"/>
          </w:tcPr>
          <w:p w:rsidR="00D76E9A" w:rsidRDefault="00D76E9A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D76E9A" w:rsidRDefault="00D76E9A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707" w:type="dxa"/>
            <w:shd w:val="clear" w:color="auto" w:fill="auto"/>
          </w:tcPr>
          <w:p w:rsidR="00D76E9A" w:rsidRDefault="00D76E9A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2.79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F63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A92068" w:rsidRPr="00612D60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Рабочие, занятые</w:t>
            </w:r>
            <w:r w:rsidR="008D2D2F">
              <w:rPr>
                <w:sz w:val="24"/>
                <w:szCs w:val="24"/>
              </w:rPr>
              <w:t xml:space="preserve"> эксплуатацией и обслуживанием </w:t>
            </w:r>
            <w:r w:rsidRPr="00612D60">
              <w:rPr>
                <w:sz w:val="24"/>
                <w:szCs w:val="24"/>
              </w:rPr>
              <w:t xml:space="preserve">самостоятельных </w:t>
            </w:r>
            <w:r w:rsidR="00734E56" w:rsidRPr="00612D60">
              <w:rPr>
                <w:sz w:val="24"/>
                <w:szCs w:val="24"/>
              </w:rPr>
              <w:t>коммунальных котельных, оборудо</w:t>
            </w:r>
            <w:r w:rsidRPr="00612D60">
              <w:rPr>
                <w:sz w:val="24"/>
                <w:szCs w:val="24"/>
              </w:rPr>
              <w:t>вания тепловых электростанций,</w:t>
            </w:r>
            <w:r w:rsidR="00734E56" w:rsidRPr="00612D60">
              <w:rPr>
                <w:sz w:val="24"/>
                <w:szCs w:val="24"/>
              </w:rPr>
              <w:t xml:space="preserve"> гидроэлектростанций, электричес</w:t>
            </w:r>
            <w:r w:rsidRPr="00612D60">
              <w:rPr>
                <w:sz w:val="24"/>
                <w:szCs w:val="24"/>
              </w:rPr>
              <w:t xml:space="preserve">ких и тепловых </w:t>
            </w:r>
            <w:proofErr w:type="spellStart"/>
            <w:r w:rsidRPr="00612D60">
              <w:rPr>
                <w:sz w:val="24"/>
                <w:szCs w:val="24"/>
              </w:rPr>
              <w:t>сетей</w:t>
            </w:r>
            <w:proofErr w:type="gramStart"/>
            <w:r w:rsidRPr="00612D60">
              <w:rPr>
                <w:sz w:val="24"/>
                <w:szCs w:val="24"/>
              </w:rPr>
              <w:t>,</w:t>
            </w:r>
            <w:r w:rsidR="008D2D2F">
              <w:rPr>
                <w:sz w:val="24"/>
                <w:szCs w:val="24"/>
              </w:rPr>
              <w:t>п</w:t>
            </w:r>
            <w:proofErr w:type="gramEnd"/>
            <w:r w:rsidR="008D2D2F">
              <w:rPr>
                <w:sz w:val="24"/>
                <w:szCs w:val="24"/>
              </w:rPr>
              <w:t>редприятий</w:t>
            </w:r>
            <w:proofErr w:type="spellEnd"/>
            <w:r w:rsidR="008D2D2F">
              <w:rPr>
                <w:sz w:val="24"/>
                <w:szCs w:val="24"/>
              </w:rPr>
              <w:t xml:space="preserve"> </w:t>
            </w:r>
            <w:r w:rsidRPr="00612D60">
              <w:rPr>
                <w:sz w:val="24"/>
                <w:szCs w:val="24"/>
              </w:rPr>
              <w:t>государственного энергетического надзора, производственных  лабораторий энергосистем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1.69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1.94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</w:tr>
      <w:tr w:rsidR="00A92068" w:rsidRPr="00612D60" w:rsidTr="00D76E9A">
        <w:trPr>
          <w:trHeight w:val="4229"/>
        </w:trPr>
        <w:tc>
          <w:tcPr>
            <w:tcW w:w="673" w:type="dxa"/>
            <w:shd w:val="clear" w:color="auto" w:fill="auto"/>
          </w:tcPr>
          <w:p w:rsidR="00A92068" w:rsidRPr="00612D60" w:rsidRDefault="00A92068" w:rsidP="00F636A5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  <w:r w:rsidR="00F636A5">
              <w:rPr>
                <w:sz w:val="24"/>
                <w:szCs w:val="24"/>
              </w:rPr>
              <w:t>2</w:t>
            </w:r>
            <w:r w:rsidRPr="00612D60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Рабочие, занятые на погрузочно-разгрузочных работах: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 грузчик</w:t>
            </w:r>
            <w:proofErr w:type="gramStart"/>
            <w:r w:rsidRPr="00612D60">
              <w:rPr>
                <w:sz w:val="24"/>
                <w:szCs w:val="24"/>
              </w:rPr>
              <w:t>и(</w:t>
            </w:r>
            <w:proofErr w:type="gramEnd"/>
            <w:r w:rsidRPr="00612D60">
              <w:rPr>
                <w:sz w:val="24"/>
                <w:szCs w:val="24"/>
              </w:rPr>
              <w:t>при сдельной и повременной системах оплаты труда)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-при погрузк</w:t>
            </w:r>
            <w:proofErr w:type="gramStart"/>
            <w:r w:rsidRPr="00612D60">
              <w:rPr>
                <w:sz w:val="24"/>
                <w:szCs w:val="24"/>
              </w:rPr>
              <w:t>е(</w:t>
            </w:r>
            <w:proofErr w:type="gramEnd"/>
            <w:r w:rsidRPr="00612D60">
              <w:rPr>
                <w:sz w:val="24"/>
                <w:szCs w:val="24"/>
              </w:rPr>
              <w:t>разгрузке) угля, угольного брикета, асбеста, негашеной извести и минеральной ваты, цемента</w:t>
            </w:r>
          </w:p>
          <w:p w:rsidR="00A92068" w:rsidRPr="00612D60" w:rsidRDefault="008D2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</w:t>
            </w:r>
            <w:r w:rsidR="00A92068" w:rsidRPr="00612D60">
              <w:rPr>
                <w:sz w:val="24"/>
                <w:szCs w:val="24"/>
              </w:rPr>
              <w:t xml:space="preserve"> погрузк</w:t>
            </w:r>
            <w:proofErr w:type="gramStart"/>
            <w:r w:rsidR="00A92068" w:rsidRPr="00612D60">
              <w:rPr>
                <w:sz w:val="24"/>
                <w:szCs w:val="24"/>
              </w:rPr>
              <w:t>е(</w:t>
            </w:r>
            <w:proofErr w:type="gramEnd"/>
            <w:r w:rsidR="00A92068" w:rsidRPr="00612D60">
              <w:rPr>
                <w:sz w:val="24"/>
                <w:szCs w:val="24"/>
              </w:rPr>
              <w:t>разгрузке) в ж/д вагоны, автомобили и др.подвижной состав вредных для здоровья грузов, с</w:t>
            </w:r>
            <w:r>
              <w:rPr>
                <w:sz w:val="24"/>
                <w:szCs w:val="24"/>
              </w:rPr>
              <w:t>мерзшихся грузов с весом</w:t>
            </w:r>
            <w:r w:rsidR="00A92068" w:rsidRPr="00612D60">
              <w:rPr>
                <w:sz w:val="24"/>
                <w:szCs w:val="24"/>
              </w:rPr>
              <w:t xml:space="preserve"> одного места свыше 50 кг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-при</w:t>
            </w:r>
            <w:r w:rsidR="00734E56" w:rsidRPr="00612D60">
              <w:rPr>
                <w:sz w:val="24"/>
                <w:szCs w:val="24"/>
              </w:rPr>
              <w:t xml:space="preserve"> погрузк</w:t>
            </w:r>
            <w:proofErr w:type="gramStart"/>
            <w:r w:rsidR="00734E56" w:rsidRPr="00612D60">
              <w:rPr>
                <w:sz w:val="24"/>
                <w:szCs w:val="24"/>
              </w:rPr>
              <w:t>е(</w:t>
            </w:r>
            <w:proofErr w:type="gramEnd"/>
            <w:r w:rsidR="00734E56" w:rsidRPr="00612D60">
              <w:rPr>
                <w:sz w:val="24"/>
                <w:szCs w:val="24"/>
              </w:rPr>
              <w:t>разгрузке) в ж/д ваго</w:t>
            </w:r>
            <w:r w:rsidRPr="00612D60">
              <w:rPr>
                <w:sz w:val="24"/>
                <w:szCs w:val="24"/>
              </w:rPr>
              <w:t>ны, а</w:t>
            </w:r>
            <w:r w:rsidR="008D2D2F">
              <w:rPr>
                <w:sz w:val="24"/>
                <w:szCs w:val="24"/>
              </w:rPr>
              <w:t>втомобили и др. подвижной состав</w:t>
            </w:r>
            <w:r w:rsidRPr="00612D60">
              <w:rPr>
                <w:sz w:val="24"/>
                <w:szCs w:val="24"/>
              </w:rPr>
              <w:t xml:space="preserve"> остальных грузов; внутри-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складской переработке грузов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2.21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D76E9A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1.77</w:t>
            </w:r>
          </w:p>
        </w:tc>
        <w:tc>
          <w:tcPr>
            <w:tcW w:w="72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</w:tr>
      <w:tr w:rsidR="00A92068" w:rsidRPr="00612D60" w:rsidTr="00D76E9A">
        <w:trPr>
          <w:trHeight w:val="971"/>
        </w:trPr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Механизаторы</w:t>
            </w:r>
          </w:p>
          <w:p w:rsidR="00A92068" w:rsidRDefault="00A92068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(при сдельной и повременной системах оплаты труда)</w:t>
            </w:r>
            <w:proofErr w:type="gramEnd"/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1.15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1.55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1.77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 w:rsidP="00D76E9A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2.06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Рабочие комплексных бригад </w:t>
            </w:r>
            <w:r w:rsidRPr="00612D60">
              <w:rPr>
                <w:sz w:val="24"/>
                <w:szCs w:val="24"/>
                <w:lang w:val="en-US"/>
              </w:rPr>
              <w:t>IV</w:t>
            </w:r>
            <w:r w:rsidRPr="00612D60">
              <w:rPr>
                <w:sz w:val="24"/>
                <w:szCs w:val="24"/>
              </w:rPr>
              <w:t xml:space="preserve"> класса квалификации, выполняющие погрузочно-разгрузочные работы с применением средств комплексной механизации и совмещение профессий грузчика и механизатора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7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 погрузке (разгрузке) угля, угольного брикета, креозота, асбеста, цемента и др. вредных для здоровья грузов, смерзшихся грузов и грузов с весом одного места свыше 50кг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7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2.49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 погрузке (разгрузке)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остальных грузов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7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2.21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 w:rsidP="00F636A5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  <w:r w:rsidR="00F636A5">
              <w:rPr>
                <w:sz w:val="24"/>
                <w:szCs w:val="24"/>
              </w:rPr>
              <w:t>3</w:t>
            </w:r>
            <w:r w:rsidRPr="00612D60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Рабочие, занятые на ремонте оборудования, станочных работах и на работах в специализированных цехах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(с нормальными условиями труда)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7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а)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Предприятия и цеха по ремонту оборудования, контрольно-измерительных приборов и автоматики; </w:t>
            </w:r>
            <w:proofErr w:type="spellStart"/>
            <w:r w:rsidRPr="00612D60">
              <w:rPr>
                <w:sz w:val="24"/>
                <w:szCs w:val="24"/>
              </w:rPr>
              <w:t>ремонтно</w:t>
            </w:r>
            <w:proofErr w:type="spellEnd"/>
            <w:r w:rsidRPr="00612D60">
              <w:rPr>
                <w:sz w:val="24"/>
                <w:szCs w:val="24"/>
              </w:rPr>
              <w:t>-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строительные, энергетические паро</w:t>
            </w:r>
            <w:r w:rsidR="00734E56" w:rsidRPr="00612D60">
              <w:rPr>
                <w:sz w:val="24"/>
                <w:szCs w:val="24"/>
              </w:rPr>
              <w:t>с</w:t>
            </w:r>
            <w:r w:rsidRPr="00612D60">
              <w:rPr>
                <w:sz w:val="24"/>
                <w:szCs w:val="24"/>
              </w:rPr>
              <w:t xml:space="preserve">илового хозяйства; </w:t>
            </w:r>
            <w:proofErr w:type="spellStart"/>
            <w:r w:rsidRPr="00612D60">
              <w:rPr>
                <w:sz w:val="24"/>
                <w:szCs w:val="24"/>
              </w:rPr>
              <w:t>вентиляционно</w:t>
            </w:r>
            <w:proofErr w:type="spellEnd"/>
            <w:r w:rsidRPr="00612D60">
              <w:rPr>
                <w:sz w:val="24"/>
                <w:szCs w:val="24"/>
              </w:rPr>
              <w:t>-</w:t>
            </w:r>
            <w:proofErr w:type="gramEnd"/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увлажнительные и кислородные установки, очистные сооружения:</w:t>
            </w:r>
          </w:p>
          <w:p w:rsidR="009D4112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в строительстве; автомобильном; речном и </w:t>
            </w:r>
            <w:proofErr w:type="spellStart"/>
            <w:r w:rsidR="009D4112">
              <w:rPr>
                <w:color w:val="000000"/>
                <w:sz w:val="24"/>
                <w:szCs w:val="24"/>
              </w:rPr>
              <w:t>городском</w:t>
            </w:r>
            <w:r w:rsidR="00D734BB">
              <w:rPr>
                <w:color w:val="000000"/>
                <w:sz w:val="24"/>
                <w:szCs w:val="24"/>
              </w:rPr>
              <w:t>электрическом</w:t>
            </w:r>
            <w:proofErr w:type="spellEnd"/>
            <w:r w:rsidR="009D4112" w:rsidRPr="009D4112">
              <w:rPr>
                <w:color w:val="000000"/>
                <w:sz w:val="24"/>
                <w:szCs w:val="24"/>
              </w:rPr>
              <w:t xml:space="preserve"> транспорт</w:t>
            </w:r>
            <w:r w:rsidR="009D4112">
              <w:rPr>
                <w:color w:val="000000"/>
                <w:sz w:val="24"/>
                <w:szCs w:val="24"/>
              </w:rPr>
              <w:t>е</w:t>
            </w:r>
            <w:r w:rsidRPr="00612D60">
              <w:rPr>
                <w:sz w:val="24"/>
                <w:szCs w:val="24"/>
              </w:rPr>
              <w:t xml:space="preserve"> и на автомобильных дорогах; в организациях науки и </w:t>
            </w:r>
            <w:proofErr w:type="gramStart"/>
            <w:r w:rsidRPr="00612D60">
              <w:rPr>
                <w:sz w:val="24"/>
                <w:szCs w:val="24"/>
              </w:rPr>
              <w:t>научного</w:t>
            </w:r>
            <w:proofErr w:type="gramEnd"/>
            <w:r w:rsidRPr="00612D60">
              <w:rPr>
                <w:sz w:val="24"/>
                <w:szCs w:val="24"/>
              </w:rPr>
              <w:t xml:space="preserve"> о</w:t>
            </w:r>
            <w:r w:rsidR="00734E56" w:rsidRPr="00612D60">
              <w:rPr>
                <w:sz w:val="24"/>
                <w:szCs w:val="24"/>
              </w:rPr>
              <w:t>бслужи</w:t>
            </w:r>
          </w:p>
          <w:p w:rsidR="00A92068" w:rsidRPr="00612D60" w:rsidRDefault="00734E56">
            <w:pPr>
              <w:rPr>
                <w:sz w:val="24"/>
                <w:szCs w:val="24"/>
              </w:rPr>
            </w:pPr>
            <w:proofErr w:type="spellStart"/>
            <w:r w:rsidRPr="00612D60">
              <w:rPr>
                <w:sz w:val="24"/>
                <w:szCs w:val="24"/>
              </w:rPr>
              <w:t>вания</w:t>
            </w:r>
            <w:proofErr w:type="spellEnd"/>
            <w:r w:rsidRPr="00612D60">
              <w:rPr>
                <w:sz w:val="24"/>
                <w:szCs w:val="24"/>
              </w:rPr>
              <w:t>, проектных и изыска</w:t>
            </w:r>
            <w:r w:rsidR="00A92068" w:rsidRPr="00612D60">
              <w:rPr>
                <w:sz w:val="24"/>
                <w:szCs w:val="24"/>
              </w:rPr>
              <w:t>тельских организациях и вычислительных центрах; на ремонте и обслуживании водопроводных и канализационных систем во всех производственных отраслях народного хозяйств</w:t>
            </w:r>
            <w:proofErr w:type="gramStart"/>
            <w:r w:rsidR="00A92068" w:rsidRPr="00612D60">
              <w:rPr>
                <w:sz w:val="24"/>
                <w:szCs w:val="24"/>
              </w:rPr>
              <w:t>а(</w:t>
            </w:r>
            <w:proofErr w:type="gramEnd"/>
            <w:r w:rsidR="00A92068" w:rsidRPr="00612D60">
              <w:rPr>
                <w:sz w:val="24"/>
                <w:szCs w:val="24"/>
              </w:rPr>
              <w:t>при сдельной и повременной системах оплаты труда)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1.36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1.49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1.68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1.94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Работники </w:t>
            </w:r>
            <w:r w:rsidR="009D4112" w:rsidRPr="009D4112">
              <w:rPr>
                <w:color w:val="000000"/>
                <w:sz w:val="24"/>
                <w:szCs w:val="24"/>
              </w:rPr>
              <w:t xml:space="preserve">городского </w:t>
            </w:r>
            <w:r w:rsidR="00D734BB">
              <w:rPr>
                <w:color w:val="000000"/>
                <w:sz w:val="24"/>
                <w:szCs w:val="24"/>
              </w:rPr>
              <w:t>электрического</w:t>
            </w:r>
            <w:r w:rsidR="009D4112" w:rsidRPr="009D4112">
              <w:rPr>
                <w:color w:val="000000"/>
                <w:sz w:val="24"/>
                <w:szCs w:val="24"/>
              </w:rPr>
              <w:t xml:space="preserve"> транспорта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 Рабочие, непо</w:t>
            </w:r>
            <w:r w:rsidR="008D2D2F">
              <w:rPr>
                <w:sz w:val="24"/>
                <w:szCs w:val="24"/>
              </w:rPr>
              <w:t xml:space="preserve">средственно занятые ремонтом и </w:t>
            </w:r>
            <w:r w:rsidRPr="00612D60">
              <w:rPr>
                <w:sz w:val="24"/>
                <w:szCs w:val="24"/>
              </w:rPr>
              <w:t xml:space="preserve">наладкой основного технологического, </w:t>
            </w:r>
            <w:proofErr w:type="spellStart"/>
            <w:r w:rsidRPr="00612D60">
              <w:rPr>
                <w:sz w:val="24"/>
                <w:szCs w:val="24"/>
              </w:rPr>
              <w:t>электр</w:t>
            </w:r>
            <w:proofErr w:type="gramStart"/>
            <w:r w:rsidRPr="00612D60">
              <w:rPr>
                <w:sz w:val="24"/>
                <w:szCs w:val="24"/>
              </w:rPr>
              <w:t>о</w:t>
            </w:r>
            <w:proofErr w:type="spellEnd"/>
            <w:r w:rsidR="00A07B08" w:rsidRPr="00612D60">
              <w:rPr>
                <w:sz w:val="24"/>
                <w:szCs w:val="24"/>
              </w:rPr>
              <w:t>-</w:t>
            </w:r>
            <w:proofErr w:type="gramEnd"/>
            <w:r w:rsidRPr="00612D60">
              <w:rPr>
                <w:sz w:val="24"/>
                <w:szCs w:val="24"/>
              </w:rPr>
              <w:t xml:space="preserve"> и энергетического оборудования, машин и механизмов, подвижного состава, </w:t>
            </w:r>
            <w:proofErr w:type="spellStart"/>
            <w:r w:rsidRPr="00612D60">
              <w:rPr>
                <w:sz w:val="24"/>
                <w:szCs w:val="24"/>
              </w:rPr>
              <w:t>электронно</w:t>
            </w:r>
            <w:proofErr w:type="spellEnd"/>
            <w:r w:rsidRPr="00612D60">
              <w:rPr>
                <w:sz w:val="24"/>
                <w:szCs w:val="24"/>
              </w:rPr>
              <w:t>-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вычислительной техники, контрольно</w:t>
            </w:r>
          </w:p>
          <w:p w:rsidR="00A92068" w:rsidRDefault="00A92068" w:rsidP="00D76E9A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измерительных приборов и автоматики, а также на станочных работах (при сдельной и повременной системах оплаты труда)</w:t>
            </w:r>
            <w:proofErr w:type="gramEnd"/>
          </w:p>
          <w:p w:rsidR="00D76E9A" w:rsidRPr="00612D60" w:rsidRDefault="00D76E9A" w:rsidP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1.48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1.61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1.88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2.28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2.6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Рабочие, занятые на ремонте оборудования (при сдельной и повременной</w:t>
            </w:r>
            <w:proofErr w:type="gramEnd"/>
          </w:p>
          <w:p w:rsidR="00A92068" w:rsidRPr="00612D60" w:rsidRDefault="00A92068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системах</w:t>
            </w:r>
            <w:proofErr w:type="gramEnd"/>
            <w:r w:rsidRPr="00612D60">
              <w:rPr>
                <w:sz w:val="24"/>
                <w:szCs w:val="24"/>
              </w:rPr>
              <w:t xml:space="preserve"> оплаты труда)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1.34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1.46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1.61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1.81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2.05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2.4</w:t>
            </w:r>
          </w:p>
        </w:tc>
      </w:tr>
      <w:tr w:rsidR="00A92068" w:rsidRPr="00612D60" w:rsidTr="00612D60">
        <w:tc>
          <w:tcPr>
            <w:tcW w:w="673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Рабочие, занятые на ремонте и </w:t>
            </w:r>
          </w:p>
          <w:p w:rsidR="00A92068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реконструкции трамвайных путей</w:t>
            </w:r>
          </w:p>
          <w:p w:rsidR="00D76E9A" w:rsidRPr="00612D60" w:rsidRDefault="00D76E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1.46</w:t>
            </w:r>
          </w:p>
        </w:tc>
        <w:tc>
          <w:tcPr>
            <w:tcW w:w="812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1.58</w:t>
            </w:r>
          </w:p>
        </w:tc>
        <w:tc>
          <w:tcPr>
            <w:tcW w:w="79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1.73</w:t>
            </w:r>
          </w:p>
        </w:tc>
        <w:tc>
          <w:tcPr>
            <w:tcW w:w="92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1.95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  <w:tc>
          <w:tcPr>
            <w:tcW w:w="70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2.6</w:t>
            </w:r>
          </w:p>
        </w:tc>
      </w:tr>
    </w:tbl>
    <w:p w:rsidR="00D76E9A" w:rsidRDefault="002F374E" w:rsidP="001648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2F374E" w:rsidRPr="00AB68D0" w:rsidRDefault="002F374E" w:rsidP="00AB68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Таблица </w:t>
      </w:r>
      <w:r w:rsidR="00AB68D0">
        <w:rPr>
          <w:sz w:val="24"/>
          <w:szCs w:val="24"/>
        </w:rPr>
        <w:t>2</w:t>
      </w:r>
      <w:r w:rsidR="00AB68D0">
        <w:rPr>
          <w:b/>
          <w:sz w:val="24"/>
          <w:szCs w:val="24"/>
          <w:u w:val="single"/>
        </w:rPr>
        <w:t xml:space="preserve"> </w:t>
      </w:r>
    </w:p>
    <w:p w:rsidR="00BD02D4" w:rsidRDefault="00BD02D4">
      <w:pPr>
        <w:jc w:val="center"/>
        <w:rPr>
          <w:sz w:val="24"/>
          <w:szCs w:val="24"/>
        </w:rPr>
      </w:pPr>
    </w:p>
    <w:p w:rsidR="00A92068" w:rsidRPr="00873EF3" w:rsidRDefault="00A92068">
      <w:pPr>
        <w:jc w:val="center"/>
        <w:rPr>
          <w:sz w:val="24"/>
          <w:szCs w:val="24"/>
        </w:rPr>
      </w:pPr>
      <w:r w:rsidRPr="00873EF3">
        <w:rPr>
          <w:sz w:val="24"/>
          <w:szCs w:val="24"/>
        </w:rPr>
        <w:t>1. Для водителей грузовых автомобилей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8"/>
        <w:gridCol w:w="2875"/>
        <w:gridCol w:w="2694"/>
        <w:gridCol w:w="1888"/>
      </w:tblGrid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Грузоподъемность (тонн)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b/>
                <w:sz w:val="24"/>
                <w:szCs w:val="24"/>
                <w:lang w:val="en-US"/>
              </w:rPr>
              <w:t>I</w:t>
            </w:r>
            <w:r w:rsidRPr="00612D60">
              <w:rPr>
                <w:b/>
                <w:sz w:val="24"/>
                <w:szCs w:val="24"/>
              </w:rPr>
              <w:t xml:space="preserve"> гр</w:t>
            </w:r>
            <w:r w:rsidRPr="00612D60">
              <w:rPr>
                <w:sz w:val="24"/>
                <w:szCs w:val="24"/>
              </w:rPr>
              <w:t>.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бортовые автомобили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автомобили фургоны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общего назначения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b/>
                <w:sz w:val="24"/>
                <w:szCs w:val="24"/>
                <w:lang w:val="en-US"/>
              </w:rPr>
              <w:t>II</w:t>
            </w:r>
            <w:r w:rsidRPr="00612D60">
              <w:rPr>
                <w:b/>
                <w:sz w:val="24"/>
                <w:szCs w:val="24"/>
              </w:rPr>
              <w:t xml:space="preserve"> гр</w:t>
            </w:r>
            <w:r w:rsidRPr="00612D60">
              <w:rPr>
                <w:sz w:val="24"/>
                <w:szCs w:val="24"/>
              </w:rPr>
              <w:t>.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специализированные автомобили самосвалы</w:t>
            </w:r>
            <w:r w:rsidR="00B05111" w:rsidRPr="00612D60">
              <w:rPr>
                <w:sz w:val="24"/>
                <w:szCs w:val="24"/>
              </w:rPr>
              <w:t>,</w:t>
            </w:r>
            <w:r w:rsidRPr="00612D60">
              <w:rPr>
                <w:sz w:val="24"/>
                <w:szCs w:val="24"/>
              </w:rPr>
              <w:t xml:space="preserve"> цистерны, фургоны, автокраны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b/>
                <w:sz w:val="24"/>
                <w:szCs w:val="24"/>
              </w:rPr>
            </w:pPr>
            <w:r w:rsidRPr="00612D60">
              <w:rPr>
                <w:b/>
                <w:sz w:val="24"/>
                <w:szCs w:val="24"/>
                <w:lang w:val="en-US"/>
              </w:rPr>
              <w:t>III</w:t>
            </w:r>
            <w:r w:rsidRPr="00612D60">
              <w:rPr>
                <w:b/>
                <w:sz w:val="24"/>
                <w:szCs w:val="24"/>
              </w:rPr>
              <w:t xml:space="preserve"> гр.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автомобили по перевозке цемента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до 0.5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1.37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1.41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0.5 до 1.5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1.37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1.41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1.47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1.5 до 3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1.41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1.47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1.56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от 3 до 5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1.47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1.56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1.63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5 до 7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1.56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1.63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1.71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7 до 10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1.63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1.71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1.84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10 до 20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1.71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1.84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2.04</w:t>
            </w:r>
          </w:p>
        </w:tc>
      </w:tr>
      <w:tr w:rsidR="00A92068" w:rsidRPr="00612D60" w:rsidTr="00612D60">
        <w:tc>
          <w:tcPr>
            <w:tcW w:w="2478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20 до 40</w:t>
            </w:r>
          </w:p>
        </w:tc>
        <w:tc>
          <w:tcPr>
            <w:tcW w:w="2875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1.84</w:t>
            </w:r>
          </w:p>
        </w:tc>
        <w:tc>
          <w:tcPr>
            <w:tcW w:w="2694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2.04</w:t>
            </w:r>
          </w:p>
        </w:tc>
        <w:tc>
          <w:tcPr>
            <w:tcW w:w="1888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</w:tr>
    </w:tbl>
    <w:p w:rsidR="00A92068" w:rsidRPr="00873EF3" w:rsidRDefault="00A92068">
      <w:pPr>
        <w:rPr>
          <w:sz w:val="24"/>
          <w:szCs w:val="24"/>
        </w:rPr>
      </w:pPr>
    </w:p>
    <w:p w:rsidR="002F374E" w:rsidRDefault="002F374E" w:rsidP="00E01012">
      <w:pPr>
        <w:ind w:left="2124" w:firstLine="708"/>
        <w:outlineLvl w:val="0"/>
        <w:rPr>
          <w:sz w:val="24"/>
          <w:szCs w:val="24"/>
        </w:rPr>
      </w:pPr>
    </w:p>
    <w:p w:rsidR="002F374E" w:rsidRDefault="002F374E" w:rsidP="00E01012">
      <w:pPr>
        <w:ind w:left="2124" w:firstLine="708"/>
        <w:outlineLvl w:val="0"/>
        <w:rPr>
          <w:sz w:val="24"/>
          <w:szCs w:val="24"/>
        </w:rPr>
      </w:pPr>
    </w:p>
    <w:p w:rsidR="00A92068" w:rsidRPr="00873EF3" w:rsidRDefault="00A92068" w:rsidP="00E01012">
      <w:pPr>
        <w:ind w:left="2124" w:firstLine="708"/>
        <w:outlineLvl w:val="0"/>
        <w:rPr>
          <w:sz w:val="24"/>
          <w:szCs w:val="24"/>
        </w:rPr>
      </w:pPr>
      <w:r w:rsidRPr="00873EF3">
        <w:rPr>
          <w:sz w:val="24"/>
          <w:szCs w:val="24"/>
          <w:lang w:val="en-US"/>
        </w:rPr>
        <w:t>II</w:t>
      </w:r>
      <w:r w:rsidRPr="00873EF3">
        <w:rPr>
          <w:sz w:val="24"/>
          <w:szCs w:val="24"/>
        </w:rPr>
        <w:t>. Для водителей легковых автомобилей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9"/>
        <w:gridCol w:w="3309"/>
        <w:gridCol w:w="3310"/>
      </w:tblGrid>
      <w:tr w:rsidR="00A92068" w:rsidRPr="00612D60" w:rsidTr="00612D60">
        <w:trPr>
          <w:trHeight w:val="641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К л а с </w:t>
            </w:r>
            <w:proofErr w:type="spellStart"/>
            <w:proofErr w:type="gramStart"/>
            <w:r w:rsidRPr="00612D60">
              <w:rPr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рабочий объем двигателя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(в литрах)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минимальные тарифные коэффициенты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особый малый и малый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до 1.8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BA4A74" w:rsidP="00BA4A74">
            <w:pPr>
              <w:tabs>
                <w:tab w:val="left" w:pos="1305"/>
                <w:tab w:val="center" w:pos="15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1,56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средний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свыше 1.8 до 3.5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BA4A74" w:rsidP="00BA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</w:t>
            </w:r>
            <w:r w:rsidR="00A92068" w:rsidRPr="00612D60">
              <w:rPr>
                <w:sz w:val="24"/>
                <w:szCs w:val="24"/>
              </w:rPr>
              <w:t>.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большой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свыше 3.5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BA4A74" w:rsidP="00612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1,71</w:t>
            </w:r>
          </w:p>
        </w:tc>
      </w:tr>
      <w:tr w:rsidR="00A92068" w:rsidRPr="00612D60" w:rsidTr="00612D60">
        <w:trPr>
          <w:trHeight w:val="659"/>
        </w:trPr>
        <w:tc>
          <w:tcPr>
            <w:tcW w:w="9928" w:type="dxa"/>
            <w:gridSpan w:val="3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III</w:t>
            </w:r>
            <w:r w:rsidRPr="00612D60">
              <w:rPr>
                <w:sz w:val="24"/>
                <w:szCs w:val="24"/>
              </w:rPr>
              <w:t>. Для водителей оперативных автомобилей со специальным звуковым сигналом (типа сирена)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особый малый и малый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до 1.8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1.56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средний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свыше 1.8 до 3.5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1.63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большой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свыше 3.5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1.71</w:t>
            </w:r>
          </w:p>
        </w:tc>
      </w:tr>
      <w:tr w:rsidR="00A92068" w:rsidRPr="00612D60" w:rsidTr="00612D60">
        <w:trPr>
          <w:trHeight w:val="320"/>
        </w:trPr>
        <w:tc>
          <w:tcPr>
            <w:tcW w:w="9928" w:type="dxa"/>
            <w:gridSpan w:val="3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IV</w:t>
            </w:r>
            <w:r w:rsidRPr="00612D60">
              <w:rPr>
                <w:sz w:val="24"/>
                <w:szCs w:val="24"/>
              </w:rPr>
              <w:t>. Для водителей автобусов</w:t>
            </w:r>
          </w:p>
        </w:tc>
      </w:tr>
      <w:tr w:rsidR="00A92068" w:rsidRPr="00612D60" w:rsidTr="00612D60">
        <w:trPr>
          <w:trHeight w:val="659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класс автобуса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габаритная длина автобуса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минимальные тарифные коэффициенты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особо малый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до 5 м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1.56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малый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а) свыше 5 до 6.5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1.67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б) свыше 6.5 до 7.5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1.84</w:t>
            </w:r>
          </w:p>
        </w:tc>
      </w:tr>
      <w:tr w:rsidR="00A92068" w:rsidRPr="00612D60" w:rsidTr="00612D60">
        <w:trPr>
          <w:trHeight w:val="320"/>
        </w:trPr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средний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свыше 7.5 до 9.5</w:t>
            </w:r>
          </w:p>
        </w:tc>
        <w:tc>
          <w:tcPr>
            <w:tcW w:w="330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2.04</w:t>
            </w:r>
          </w:p>
        </w:tc>
      </w:tr>
      <w:tr w:rsidR="00A92068" w:rsidRPr="00612D60" w:rsidTr="00612D60">
        <w:trPr>
          <w:trHeight w:val="337"/>
        </w:trPr>
        <w:tc>
          <w:tcPr>
            <w:tcW w:w="9928" w:type="dxa"/>
            <w:gridSpan w:val="3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                 Водители мотоциклов, мотороллеров             1.26</w:t>
            </w:r>
          </w:p>
        </w:tc>
      </w:tr>
    </w:tbl>
    <w:p w:rsidR="00A92068" w:rsidRPr="00873EF3" w:rsidRDefault="00A92068">
      <w:pPr>
        <w:jc w:val="right"/>
        <w:rPr>
          <w:sz w:val="24"/>
          <w:szCs w:val="24"/>
        </w:rPr>
      </w:pPr>
    </w:p>
    <w:p w:rsidR="00A92068" w:rsidRPr="00873EF3" w:rsidRDefault="00A92068">
      <w:pPr>
        <w:jc w:val="right"/>
        <w:rPr>
          <w:sz w:val="24"/>
          <w:szCs w:val="24"/>
        </w:rPr>
      </w:pPr>
    </w:p>
    <w:p w:rsidR="00A92068" w:rsidRPr="00873EF3" w:rsidRDefault="00A92068">
      <w:pPr>
        <w:jc w:val="right"/>
        <w:rPr>
          <w:sz w:val="24"/>
          <w:szCs w:val="24"/>
        </w:rPr>
      </w:pPr>
    </w:p>
    <w:p w:rsidR="00A92068" w:rsidRPr="00873EF3" w:rsidRDefault="00A92068" w:rsidP="00E01012">
      <w:pPr>
        <w:jc w:val="right"/>
        <w:outlineLvl w:val="0"/>
        <w:rPr>
          <w:sz w:val="24"/>
          <w:szCs w:val="24"/>
        </w:rPr>
      </w:pPr>
      <w:r w:rsidRPr="00873EF3">
        <w:rPr>
          <w:sz w:val="24"/>
          <w:szCs w:val="24"/>
        </w:rPr>
        <w:t xml:space="preserve"> Таблица 3</w:t>
      </w:r>
    </w:p>
    <w:p w:rsidR="00A92068" w:rsidRPr="00873EF3" w:rsidRDefault="00A92068" w:rsidP="00E01012">
      <w:pPr>
        <w:jc w:val="center"/>
        <w:outlineLvl w:val="0"/>
        <w:rPr>
          <w:b/>
          <w:sz w:val="24"/>
          <w:szCs w:val="24"/>
        </w:rPr>
      </w:pPr>
      <w:r w:rsidRPr="00873EF3">
        <w:rPr>
          <w:b/>
          <w:sz w:val="24"/>
          <w:szCs w:val="24"/>
        </w:rPr>
        <w:t>МИНИМАЛЬНЫЕ ТАРИФНЫЕ КОЭФФИЦИЕНТЫ</w:t>
      </w:r>
    </w:p>
    <w:p w:rsidR="00A92068" w:rsidRPr="00873EF3" w:rsidRDefault="00A92068">
      <w:pPr>
        <w:jc w:val="center"/>
        <w:rPr>
          <w:sz w:val="24"/>
          <w:szCs w:val="24"/>
        </w:rPr>
      </w:pPr>
      <w:r w:rsidRPr="00873EF3">
        <w:rPr>
          <w:sz w:val="24"/>
          <w:szCs w:val="24"/>
        </w:rPr>
        <w:t>для руководителей, специалистов и служащих предприятий</w:t>
      </w:r>
    </w:p>
    <w:p w:rsidR="00A92068" w:rsidRPr="00873EF3" w:rsidRDefault="00A92068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2616"/>
        <w:gridCol w:w="2629"/>
      </w:tblGrid>
      <w:tr w:rsidR="00A92068" w:rsidRPr="00612D60" w:rsidTr="00612D60">
        <w:trPr>
          <w:trHeight w:val="364"/>
        </w:trPr>
        <w:tc>
          <w:tcPr>
            <w:tcW w:w="4644" w:type="dxa"/>
            <w:vMerge w:val="restart"/>
            <w:shd w:val="clear" w:color="auto" w:fill="auto"/>
          </w:tcPr>
          <w:p w:rsidR="00A92068" w:rsidRPr="00612D60" w:rsidRDefault="00A92068" w:rsidP="00612D60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tabs>
                <w:tab w:val="left" w:pos="3261"/>
              </w:tabs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92068" w:rsidRPr="00612D60" w:rsidRDefault="008D2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Минимальные тарифные </w:t>
            </w:r>
            <w:r w:rsidR="00A92068" w:rsidRPr="00612D60">
              <w:rPr>
                <w:sz w:val="24"/>
                <w:szCs w:val="24"/>
              </w:rPr>
              <w:t>коэффициенты</w:t>
            </w:r>
          </w:p>
        </w:tc>
      </w:tr>
      <w:tr w:rsidR="00A92068" w:rsidRPr="00612D60" w:rsidTr="00612D60">
        <w:trPr>
          <w:trHeight w:val="265"/>
        </w:trPr>
        <w:tc>
          <w:tcPr>
            <w:tcW w:w="4644" w:type="dxa"/>
            <w:vMerge/>
            <w:shd w:val="clear" w:color="auto" w:fill="auto"/>
          </w:tcPr>
          <w:p w:rsidR="00A92068" w:rsidRPr="00612D60" w:rsidRDefault="00A92068" w:rsidP="00612D60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 непроизводственных отраслях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 производственных отраслях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Директор предприятия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4.6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3.9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5.8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Главные специалисты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3.5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Начальник отдела кадров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Начальник штаба Г О 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2.6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2.97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2.25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2.45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Ведущие специалисты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BA4A74" w:rsidP="00BA4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3.0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3.</w:t>
            </w:r>
            <w:r w:rsidR="00BA4A74">
              <w:rPr>
                <w:sz w:val="24"/>
                <w:szCs w:val="24"/>
              </w:rPr>
              <w:t>2</w:t>
            </w:r>
          </w:p>
        </w:tc>
      </w:tr>
      <w:tr w:rsidR="00A92068" w:rsidRPr="00612D60" w:rsidTr="00612D60">
        <w:tc>
          <w:tcPr>
            <w:tcW w:w="9889" w:type="dxa"/>
            <w:gridSpan w:val="3"/>
            <w:shd w:val="clear" w:color="auto" w:fill="auto"/>
          </w:tcPr>
          <w:p w:rsidR="00A92068" w:rsidRPr="00612D60" w:rsidRDefault="00A92068">
            <w:pPr>
              <w:rPr>
                <w:b/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Специалисты</w:t>
            </w:r>
            <w:r w:rsidRPr="00612D60">
              <w:rPr>
                <w:b/>
                <w:sz w:val="24"/>
                <w:szCs w:val="24"/>
              </w:rPr>
              <w:t>: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</w:t>
            </w:r>
            <w:r w:rsidRPr="00612D60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  <w:r w:rsidR="00BA4A74">
              <w:rPr>
                <w:sz w:val="24"/>
                <w:szCs w:val="24"/>
              </w:rPr>
              <w:t>8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BA4A74" w:rsidP="00612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II</w:t>
            </w:r>
            <w:r w:rsidRPr="00612D60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  <w:r w:rsidR="00BA4A74">
              <w:rPr>
                <w:sz w:val="24"/>
                <w:szCs w:val="24"/>
              </w:rPr>
              <w:t>6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BA4A74" w:rsidP="00612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Специалисты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  <w:r w:rsidR="00BA4A74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  <w:r w:rsidR="00BA4A74">
              <w:rPr>
                <w:sz w:val="24"/>
                <w:szCs w:val="24"/>
              </w:rPr>
              <w:t>6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Техники всех специальностей: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</w:t>
            </w:r>
            <w:r w:rsidRPr="00612D60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2.1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II</w:t>
            </w:r>
            <w:r w:rsidRPr="00612D60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</w:t>
            </w:r>
            <w:r w:rsidR="00BA4A74">
              <w:rPr>
                <w:sz w:val="24"/>
                <w:szCs w:val="24"/>
              </w:rPr>
              <w:t>8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BA4A74" w:rsidP="00612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Техники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1.75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8D2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Начальник:</w:t>
            </w:r>
            <w:r w:rsidR="00A92068" w:rsidRPr="00612D60">
              <w:rPr>
                <w:sz w:val="24"/>
                <w:szCs w:val="24"/>
              </w:rPr>
              <w:t xml:space="preserve"> цеха, участка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3.</w:t>
            </w:r>
            <w:r w:rsidR="00BA4A74"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3.</w:t>
            </w:r>
            <w:r w:rsidR="00BA4A74">
              <w:rPr>
                <w:sz w:val="24"/>
                <w:szCs w:val="24"/>
              </w:rPr>
              <w:t>6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Мастер участка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  <w:r w:rsidR="00BA4A74">
              <w:rPr>
                <w:sz w:val="24"/>
                <w:szCs w:val="24"/>
              </w:rPr>
              <w:t>9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BA4A74" w:rsidP="00612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A92068" w:rsidRPr="00612D60" w:rsidTr="00612D60">
        <w:tc>
          <w:tcPr>
            <w:tcW w:w="4644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Заведующий приёмным пунктом</w:t>
            </w:r>
          </w:p>
        </w:tc>
        <w:tc>
          <w:tcPr>
            <w:tcW w:w="2616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2.5</w:t>
            </w:r>
          </w:p>
        </w:tc>
        <w:tc>
          <w:tcPr>
            <w:tcW w:w="2629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2.63</w:t>
            </w:r>
          </w:p>
        </w:tc>
      </w:tr>
    </w:tbl>
    <w:p w:rsidR="00FD632E" w:rsidRDefault="00FD632E">
      <w:pPr>
        <w:rPr>
          <w:b/>
          <w:sz w:val="24"/>
          <w:szCs w:val="24"/>
        </w:rPr>
      </w:pPr>
    </w:p>
    <w:p w:rsidR="00FD632E" w:rsidRPr="00873EF3" w:rsidRDefault="00FD632E">
      <w:pPr>
        <w:rPr>
          <w:b/>
          <w:sz w:val="24"/>
          <w:szCs w:val="24"/>
        </w:rPr>
      </w:pPr>
    </w:p>
    <w:p w:rsidR="00A92068" w:rsidRPr="00873EF3" w:rsidRDefault="00A92068" w:rsidP="00E01012">
      <w:pPr>
        <w:jc w:val="right"/>
        <w:outlineLvl w:val="0"/>
        <w:rPr>
          <w:sz w:val="24"/>
          <w:szCs w:val="24"/>
        </w:rPr>
      </w:pPr>
      <w:r w:rsidRPr="00873EF3">
        <w:rPr>
          <w:sz w:val="24"/>
          <w:szCs w:val="24"/>
        </w:rPr>
        <w:t xml:space="preserve">Таблица 4  </w:t>
      </w:r>
    </w:p>
    <w:p w:rsidR="00A92068" w:rsidRPr="00873EF3" w:rsidRDefault="00A92068">
      <w:pPr>
        <w:jc w:val="right"/>
        <w:rPr>
          <w:sz w:val="24"/>
          <w:szCs w:val="24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767"/>
        <w:gridCol w:w="425"/>
        <w:gridCol w:w="1700"/>
      </w:tblGrid>
      <w:tr w:rsidR="00A92068" w:rsidRPr="00612D60" w:rsidTr="00612D60">
        <w:tc>
          <w:tcPr>
            <w:tcW w:w="7867" w:type="dxa"/>
            <w:gridSpan w:val="3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0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2"/>
                <w:szCs w:val="22"/>
              </w:rPr>
            </w:pPr>
            <w:r w:rsidRPr="00612D60">
              <w:rPr>
                <w:sz w:val="22"/>
                <w:szCs w:val="22"/>
              </w:rPr>
              <w:t>Минимальные тарифные коэффициенты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Заведующие: канцелярией, объединенным архивом, центральным складом, кладовой, ломбарда, главный кассир </w:t>
            </w:r>
            <w:proofErr w:type="spellStart"/>
            <w:r w:rsidRPr="00612D60">
              <w:rPr>
                <w:sz w:val="24"/>
                <w:szCs w:val="24"/>
              </w:rPr>
              <w:t>ломбарда</w:t>
            </w:r>
            <w:proofErr w:type="gramStart"/>
            <w:r w:rsidRPr="00612D60">
              <w:rPr>
                <w:sz w:val="24"/>
                <w:szCs w:val="24"/>
              </w:rPr>
              <w:t>,с</w:t>
            </w:r>
            <w:proofErr w:type="gramEnd"/>
            <w:r w:rsidRPr="00612D60">
              <w:rPr>
                <w:sz w:val="24"/>
                <w:szCs w:val="24"/>
              </w:rPr>
              <w:t>тарший</w:t>
            </w:r>
            <w:proofErr w:type="spellEnd"/>
            <w:r w:rsidRPr="00612D60">
              <w:rPr>
                <w:sz w:val="24"/>
                <w:szCs w:val="24"/>
              </w:rPr>
              <w:t xml:space="preserve"> </w:t>
            </w:r>
            <w:r w:rsidR="008D2D2F" w:rsidRPr="00612D60">
              <w:rPr>
                <w:sz w:val="24"/>
                <w:szCs w:val="24"/>
              </w:rPr>
              <w:t>товаровед, портье</w:t>
            </w:r>
            <w:r w:rsidRPr="00612D60">
              <w:rPr>
                <w:sz w:val="24"/>
                <w:szCs w:val="24"/>
                <w:lang w:val="en-US"/>
              </w:rPr>
              <w:t>I</w:t>
            </w:r>
            <w:r w:rsidRPr="00612D60">
              <w:rPr>
                <w:sz w:val="24"/>
                <w:szCs w:val="24"/>
              </w:rPr>
              <w:t xml:space="preserve"> категории, администратор </w:t>
            </w:r>
            <w:r w:rsidRPr="00612D60">
              <w:rPr>
                <w:sz w:val="24"/>
                <w:szCs w:val="24"/>
                <w:lang w:val="en-US"/>
              </w:rPr>
              <w:t>I</w:t>
            </w:r>
            <w:r w:rsidRPr="00612D60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700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Заведующие: машинописным бюро, </w:t>
            </w:r>
            <w:proofErr w:type="spellStart"/>
            <w:r w:rsidRPr="00612D60">
              <w:rPr>
                <w:sz w:val="24"/>
                <w:szCs w:val="24"/>
              </w:rPr>
              <w:t>паспортно-справочным</w:t>
            </w:r>
            <w:proofErr w:type="spellEnd"/>
            <w:r w:rsidRPr="00612D60">
              <w:rPr>
                <w:sz w:val="24"/>
                <w:szCs w:val="24"/>
              </w:rPr>
              <w:t xml:space="preserve"> бюро, общежитием, кассир, инкассатор, инспектор, контролер ломбарда, </w:t>
            </w:r>
            <w:proofErr w:type="spellStart"/>
            <w:r w:rsidRPr="00612D60">
              <w:rPr>
                <w:sz w:val="24"/>
                <w:szCs w:val="24"/>
              </w:rPr>
              <w:t>товаровед</w:t>
            </w:r>
            <w:proofErr w:type="gramStart"/>
            <w:r w:rsidRPr="00612D60">
              <w:rPr>
                <w:sz w:val="24"/>
                <w:szCs w:val="24"/>
              </w:rPr>
              <w:t>,а</w:t>
            </w:r>
            <w:proofErr w:type="gramEnd"/>
            <w:r w:rsidRPr="00612D60">
              <w:rPr>
                <w:sz w:val="24"/>
                <w:szCs w:val="24"/>
              </w:rPr>
              <w:t>дминистратор</w:t>
            </w:r>
            <w:proofErr w:type="spellEnd"/>
            <w:r w:rsidRPr="00612D60">
              <w:rPr>
                <w:sz w:val="24"/>
                <w:szCs w:val="24"/>
              </w:rPr>
              <w:t xml:space="preserve"> </w:t>
            </w:r>
            <w:r w:rsidRPr="00612D60">
              <w:rPr>
                <w:sz w:val="24"/>
                <w:szCs w:val="24"/>
                <w:lang w:val="en-US"/>
              </w:rPr>
              <w:t>II</w:t>
            </w:r>
            <w:r w:rsidRPr="00612D60">
              <w:rPr>
                <w:sz w:val="24"/>
                <w:szCs w:val="24"/>
              </w:rPr>
              <w:t xml:space="preserve"> категории, комендант, стенографистка </w:t>
            </w:r>
            <w:r w:rsidRPr="00612D60">
              <w:rPr>
                <w:sz w:val="24"/>
                <w:szCs w:val="24"/>
                <w:lang w:val="en-US"/>
              </w:rPr>
              <w:t>I</w:t>
            </w:r>
            <w:r w:rsidRPr="00612D60">
              <w:rPr>
                <w:sz w:val="24"/>
                <w:szCs w:val="24"/>
              </w:rPr>
              <w:t xml:space="preserve"> категории, портье </w:t>
            </w:r>
            <w:r w:rsidRPr="00612D60">
              <w:rPr>
                <w:sz w:val="24"/>
                <w:szCs w:val="24"/>
                <w:lang w:val="en-US"/>
              </w:rPr>
              <w:t>II</w:t>
            </w:r>
            <w:r w:rsidRPr="00612D60">
              <w:rPr>
                <w:sz w:val="24"/>
                <w:szCs w:val="24"/>
              </w:rPr>
              <w:t xml:space="preserve"> категории, </w:t>
            </w:r>
            <w:proofErr w:type="spellStart"/>
            <w:r w:rsidRPr="00612D60">
              <w:rPr>
                <w:sz w:val="24"/>
                <w:szCs w:val="24"/>
              </w:rPr>
              <w:t>переводчик-дактилолог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3.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proofErr w:type="spellStart"/>
            <w:r w:rsidRPr="00612D60">
              <w:rPr>
                <w:sz w:val="24"/>
                <w:szCs w:val="24"/>
              </w:rPr>
              <w:t>Кассир</w:t>
            </w:r>
            <w:proofErr w:type="gramStart"/>
            <w:r w:rsidRPr="00612D60">
              <w:rPr>
                <w:sz w:val="24"/>
                <w:szCs w:val="24"/>
              </w:rPr>
              <w:t>,и</w:t>
            </w:r>
            <w:proofErr w:type="gramEnd"/>
            <w:r w:rsidRPr="00612D60">
              <w:rPr>
                <w:sz w:val="24"/>
                <w:szCs w:val="24"/>
              </w:rPr>
              <w:t>нкассатор,инспектор</w:t>
            </w:r>
            <w:proofErr w:type="spellEnd"/>
            <w:r w:rsidRPr="00612D60">
              <w:rPr>
                <w:sz w:val="24"/>
                <w:szCs w:val="24"/>
              </w:rPr>
              <w:t>, контролер ломбарда, адми</w:t>
            </w:r>
            <w:r w:rsidR="00A11DCD" w:rsidRPr="00612D60">
              <w:rPr>
                <w:sz w:val="24"/>
                <w:szCs w:val="24"/>
              </w:rPr>
              <w:t>н</w:t>
            </w:r>
            <w:r w:rsidRPr="00612D60">
              <w:rPr>
                <w:sz w:val="24"/>
                <w:szCs w:val="24"/>
              </w:rPr>
              <w:t xml:space="preserve">истратор, оператор механизированного расчета в гостинице, стенографистка </w:t>
            </w:r>
            <w:r w:rsidRPr="00612D60">
              <w:rPr>
                <w:sz w:val="24"/>
                <w:szCs w:val="24"/>
                <w:lang w:val="en-US"/>
              </w:rPr>
              <w:t>II</w:t>
            </w:r>
            <w:r w:rsidRPr="00612D60">
              <w:rPr>
                <w:sz w:val="24"/>
                <w:szCs w:val="24"/>
              </w:rPr>
              <w:t xml:space="preserve"> категории; заведующие: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архивом, хозяйством, складом, копировально-множительным бюро, отделением бани</w:t>
            </w:r>
          </w:p>
        </w:tc>
        <w:tc>
          <w:tcPr>
            <w:tcW w:w="1700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4.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Машинистка </w:t>
            </w:r>
            <w:r w:rsidRPr="00612D60">
              <w:rPr>
                <w:sz w:val="24"/>
                <w:szCs w:val="24"/>
                <w:lang w:val="en-US"/>
              </w:rPr>
              <w:t>II</w:t>
            </w:r>
            <w:r w:rsidRPr="00612D60">
              <w:rPr>
                <w:sz w:val="24"/>
                <w:szCs w:val="24"/>
              </w:rPr>
              <w:t xml:space="preserve"> категории, секретарь стенографистка, экспедитор по перевозке грузов, таксировщик, старший табельщик, паспортист, операторы: по </w:t>
            </w:r>
            <w:proofErr w:type="gramStart"/>
            <w:r w:rsidRPr="00612D60">
              <w:rPr>
                <w:sz w:val="24"/>
                <w:szCs w:val="24"/>
              </w:rPr>
              <w:t>диспетчерскому</w:t>
            </w:r>
            <w:proofErr w:type="gramEnd"/>
          </w:p>
          <w:p w:rsidR="00A92068" w:rsidRPr="00612D60" w:rsidRDefault="00A92068">
            <w:pPr>
              <w:rPr>
                <w:sz w:val="24"/>
                <w:szCs w:val="24"/>
              </w:rPr>
            </w:pPr>
            <w:proofErr w:type="gramStart"/>
            <w:r w:rsidRPr="00612D60">
              <w:rPr>
                <w:sz w:val="24"/>
                <w:szCs w:val="24"/>
              </w:rPr>
              <w:t>обслуживанию лифтов, диспетчерской службы (объединения, предприятия, организации); по выдаче справок, по общежитию: статистик</w:t>
            </w:r>
            <w:proofErr w:type="gramEnd"/>
          </w:p>
        </w:tc>
        <w:tc>
          <w:tcPr>
            <w:tcW w:w="1700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5.</w:t>
            </w:r>
          </w:p>
        </w:tc>
        <w:tc>
          <w:tcPr>
            <w:tcW w:w="719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Секретарь-машинистка, </w:t>
            </w:r>
            <w:proofErr w:type="spellStart"/>
            <w:r w:rsidRPr="00612D60">
              <w:rPr>
                <w:sz w:val="24"/>
                <w:szCs w:val="24"/>
              </w:rPr>
              <w:t>счетовод</w:t>
            </w:r>
            <w:proofErr w:type="gramStart"/>
            <w:r w:rsidRPr="00612D60">
              <w:rPr>
                <w:sz w:val="24"/>
                <w:szCs w:val="24"/>
              </w:rPr>
              <w:t>,ч</w:t>
            </w:r>
            <w:proofErr w:type="gramEnd"/>
            <w:r w:rsidRPr="00612D60">
              <w:rPr>
                <w:sz w:val="24"/>
                <w:szCs w:val="24"/>
              </w:rPr>
              <w:t>ертежник</w:t>
            </w:r>
            <w:proofErr w:type="spellEnd"/>
            <w:r w:rsidRPr="00612D60">
              <w:rPr>
                <w:sz w:val="24"/>
                <w:szCs w:val="24"/>
              </w:rPr>
              <w:t xml:space="preserve">, делопроизводитель, архивариус, </w:t>
            </w:r>
            <w:proofErr w:type="spellStart"/>
            <w:r w:rsidRPr="00612D60">
              <w:rPr>
                <w:sz w:val="24"/>
                <w:szCs w:val="24"/>
              </w:rPr>
              <w:t>калькулятор,нарядчиктабельщик</w:t>
            </w:r>
            <w:proofErr w:type="spellEnd"/>
            <w:r w:rsidRPr="00612D60">
              <w:rPr>
                <w:sz w:val="24"/>
                <w:szCs w:val="24"/>
              </w:rPr>
              <w:t>, копировальщик технической документации</w:t>
            </w:r>
            <w:r w:rsidR="00A11DCD" w:rsidRPr="00612D60">
              <w:rPr>
                <w:sz w:val="24"/>
                <w:szCs w:val="24"/>
              </w:rPr>
              <w:t xml:space="preserve">, </w:t>
            </w:r>
            <w:r w:rsidRPr="00612D60">
              <w:rPr>
                <w:sz w:val="24"/>
                <w:szCs w:val="24"/>
              </w:rPr>
              <w:t>экспедитор, заведующий камерой хранения, агент по снабжению, массажист</w:t>
            </w:r>
          </w:p>
        </w:tc>
        <w:tc>
          <w:tcPr>
            <w:tcW w:w="1700" w:type="dxa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9567" w:type="dxa"/>
            <w:gridSpan w:val="4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right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Таблиц</w:t>
            </w:r>
            <w:r w:rsidR="001648C9" w:rsidRPr="00612D60">
              <w:rPr>
                <w:sz w:val="24"/>
                <w:szCs w:val="24"/>
              </w:rPr>
              <w:t>а 5</w:t>
            </w:r>
          </w:p>
        </w:tc>
      </w:tr>
      <w:tr w:rsidR="00A92068" w:rsidRPr="00612D60" w:rsidTr="00612D60">
        <w:trPr>
          <w:trHeight w:val="1371"/>
        </w:trPr>
        <w:tc>
          <w:tcPr>
            <w:tcW w:w="9567" w:type="dxa"/>
            <w:gridSpan w:val="4"/>
            <w:shd w:val="clear" w:color="auto" w:fill="auto"/>
          </w:tcPr>
          <w:p w:rsidR="00A92068" w:rsidRPr="00612D60" w:rsidRDefault="008D2D2F" w:rsidP="00612D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МИНИМАЛЬНЫЕ ТАРИФНЫЕ</w:t>
            </w:r>
            <w:r w:rsidR="00A92068" w:rsidRPr="00612D60">
              <w:rPr>
                <w:b/>
                <w:sz w:val="24"/>
                <w:szCs w:val="24"/>
              </w:rPr>
              <w:t xml:space="preserve"> КОЭФФИЦИЕНТЫ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рабочих отдельных профессий предприятий жилищно-коммунального хозяйства, которым устанавливаются должностные оклады</w:t>
            </w:r>
          </w:p>
        </w:tc>
      </w:tr>
      <w:tr w:rsidR="00A92068" w:rsidRPr="00612D60" w:rsidTr="00612D60">
        <w:tc>
          <w:tcPr>
            <w:tcW w:w="7442" w:type="dxa"/>
            <w:gridSpan w:val="2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Минимальные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тарифные коэффициенты</w:t>
            </w:r>
          </w:p>
        </w:tc>
      </w:tr>
      <w:tr w:rsidR="00A92068" w:rsidRPr="00612D60" w:rsidTr="00612D60">
        <w:tc>
          <w:tcPr>
            <w:tcW w:w="675" w:type="dxa"/>
            <w:tcBorders>
              <w:right w:val="nil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</w:t>
            </w:r>
          </w:p>
        </w:tc>
        <w:tc>
          <w:tcPr>
            <w:tcW w:w="6767" w:type="dxa"/>
            <w:tcBorders>
              <w:left w:val="nil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Весовщик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tcBorders>
              <w:right w:val="nil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</w:t>
            </w:r>
          </w:p>
        </w:tc>
        <w:tc>
          <w:tcPr>
            <w:tcW w:w="6767" w:type="dxa"/>
            <w:tcBorders>
              <w:left w:val="nil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Водитель </w:t>
            </w:r>
            <w:proofErr w:type="spellStart"/>
            <w:r w:rsidRPr="00612D60">
              <w:rPr>
                <w:sz w:val="24"/>
                <w:szCs w:val="24"/>
              </w:rPr>
              <w:t>электро</w:t>
            </w:r>
            <w:proofErr w:type="spellEnd"/>
            <w:r w:rsidRPr="00612D60">
              <w:rPr>
                <w:sz w:val="24"/>
                <w:szCs w:val="24"/>
              </w:rPr>
              <w:t xml:space="preserve"> и автотележек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tcBorders>
              <w:right w:val="nil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767" w:type="dxa"/>
            <w:tcBorders>
              <w:left w:val="nil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Возчик при вывозе нечистот и твердых осадков из выгребных ям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4.</w:t>
            </w:r>
          </w:p>
        </w:tc>
        <w:tc>
          <w:tcPr>
            <w:tcW w:w="67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Возчик при вывозе нечистот и твердых осадков из выгребных ям при очистке их самим возчиком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1.62</w:t>
            </w:r>
          </w:p>
        </w:tc>
      </w:tr>
      <w:tr w:rsidR="00A92068" w:rsidRPr="00612D60" w:rsidTr="00612D6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5.</w:t>
            </w:r>
          </w:p>
        </w:tc>
        <w:tc>
          <w:tcPr>
            <w:tcW w:w="6767" w:type="dxa"/>
            <w:tcBorders>
              <w:left w:val="single" w:sz="4" w:space="0" w:color="auto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Гардеробщик, истопник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</w:tr>
      <w:tr w:rsidR="00A92068" w:rsidRPr="00612D60" w:rsidTr="00612D60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6.</w:t>
            </w:r>
          </w:p>
        </w:tc>
        <w:tc>
          <w:tcPr>
            <w:tcW w:w="6767" w:type="dxa"/>
            <w:tcBorders>
              <w:left w:val="single" w:sz="4" w:space="0" w:color="auto"/>
            </w:tcBorders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Горничная, дворник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7.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Горничная при выполнении ею административных функций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8.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Дежурный раздевального отделения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9.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Дезинфектор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10.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Заправщик поливомоечных машин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11.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Исполнитель поручений, няня бюро бытовых услуг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12.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11DCD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Ка</w:t>
            </w:r>
            <w:r w:rsidR="00A92068" w:rsidRPr="00612D60">
              <w:rPr>
                <w:sz w:val="24"/>
                <w:szCs w:val="24"/>
              </w:rPr>
              <w:t>стелянша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13.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Кладовщик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14.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Кладовщик (старший)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15.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Кладовщик в ломбардах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16.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Кладовщик на складах кислот и химикатов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17.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Контролер водопроводного хозяйства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18.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Контролер газового хозяйства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19.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Контролер технического состояния автотранспортных средств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20.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Конюх, возчик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21.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Кубовщик, курьер, кучер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22.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Лесник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23.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Лифтер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24.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Лифтер при скорости движения лифтов: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2.5 до 5 м/сек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от 5 до 7 м/сек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свыше 7 м/сек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25.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Маникюрша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26.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Машинист ритуального оборудования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27.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Маркировщик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28.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Маркировщик прачечных, занятых нанесением меток на грязном белье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29.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30.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Матрос-спасатель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31.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Носильщик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32.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Обработчик информационного материала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33.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Оператор   аппаратов    микрофильмирования и 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копирования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34.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Оператор автоматической газовой защиты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35.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Оператор вычислительных машин: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</w:t>
            </w:r>
            <w:r w:rsidRPr="00612D60">
              <w:rPr>
                <w:sz w:val="24"/>
                <w:szCs w:val="24"/>
              </w:rPr>
              <w:t xml:space="preserve"> категории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  <w:lang w:val="en-US"/>
              </w:rPr>
              <w:t>II</w:t>
            </w:r>
            <w:r w:rsidRPr="00612D60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36.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Оператор копировальных и множительных машин: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 при получении и копий на бумаге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 при изготовлении печатных форм с текстовых и шрифтовых оригиналов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- при изготовлении печатных форм с оригиналов, содержащих полутоновые растровые изображения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1.62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37.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Оператор электронно-вычислительных машин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38.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Оператор электронно-вычислительных машин (старший)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1.75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Оператор разменных автоматов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40.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Парикмахер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41.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Педикюрша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42.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Подборщик    </w:t>
            </w:r>
            <w:proofErr w:type="gramStart"/>
            <w:r w:rsidRPr="00612D60">
              <w:rPr>
                <w:sz w:val="24"/>
                <w:szCs w:val="24"/>
              </w:rPr>
              <w:t>справочного</w:t>
            </w:r>
            <w:proofErr w:type="gramEnd"/>
            <w:r w:rsidRPr="00612D60">
              <w:rPr>
                <w:sz w:val="24"/>
                <w:szCs w:val="24"/>
              </w:rPr>
              <w:t xml:space="preserve">   и     информационного </w:t>
            </w:r>
          </w:p>
          <w:p w:rsidR="00A92068" w:rsidRPr="00612D60" w:rsidRDefault="008D2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материала, </w:t>
            </w:r>
            <w:r w:rsidR="00A92068" w:rsidRPr="00612D60">
              <w:rPr>
                <w:sz w:val="24"/>
                <w:szCs w:val="24"/>
              </w:rPr>
              <w:t>переплетчик   документов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43.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44.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Полотёр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rPr>
          <w:trHeight w:val="292"/>
        </w:trPr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45.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Полотёр по натирке полов из ценных пород древесины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46.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Приёмщик заказов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1.36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47.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Приёмщик сельхозпродуктов и сырья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48.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Рабочий по благоустройству населенных пунктов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49.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Рабочий по благоустройству (на работах по удалению нечистот вручную)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1.62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50.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Рабочий по комплексному</w:t>
            </w:r>
            <w:r w:rsidR="008D2D2F">
              <w:rPr>
                <w:sz w:val="24"/>
                <w:szCs w:val="24"/>
              </w:rPr>
              <w:t xml:space="preserve"> обслуживанию и ремонту зданий,</w:t>
            </w:r>
            <w:r w:rsidRPr="00612D60">
              <w:rPr>
                <w:sz w:val="24"/>
                <w:szCs w:val="24"/>
              </w:rPr>
              <w:t xml:space="preserve"> обслуживающих жилые дома по методу семейного или   индивидуального   подряда: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 при выполнении от 2-х до 5-ти видов работ по различным профессиям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- при выполнении 6-ти и более видов работ по различным профессиям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2.0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51.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Рабочий по комплексной уборке и содержанию домовладений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52.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</w:t>
            </w:r>
            <w:r w:rsidR="008D2D2F">
              <w:rPr>
                <w:sz w:val="24"/>
                <w:szCs w:val="24"/>
              </w:rPr>
              <w:t xml:space="preserve">ий   производственных бань, </w:t>
            </w:r>
            <w:r w:rsidRPr="00612D60">
              <w:rPr>
                <w:sz w:val="24"/>
                <w:szCs w:val="24"/>
              </w:rPr>
              <w:t xml:space="preserve">рабочий </w:t>
            </w:r>
            <w:proofErr w:type="gramStart"/>
            <w:r w:rsidRPr="00612D60">
              <w:rPr>
                <w:sz w:val="24"/>
                <w:szCs w:val="24"/>
              </w:rPr>
              <w:t>по</w:t>
            </w:r>
            <w:proofErr w:type="gramEnd"/>
          </w:p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 xml:space="preserve"> обслуживанию в бане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53.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proofErr w:type="spellStart"/>
            <w:r w:rsidRPr="00612D60">
              <w:rPr>
                <w:sz w:val="24"/>
                <w:szCs w:val="24"/>
              </w:rPr>
              <w:t>Ремонтировщик</w:t>
            </w:r>
            <w:proofErr w:type="spellEnd"/>
            <w:r w:rsidRPr="00612D60">
              <w:rPr>
                <w:sz w:val="24"/>
                <w:szCs w:val="24"/>
              </w:rPr>
              <w:t xml:space="preserve"> высотных частей зданий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54.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Рабочий ритуальных услуг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55.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Рабочий ритуальных услуг, занятый подготовкой могил к захоронению умерших, оформлением могильных холмов, обкладка их дерном и проведением других работ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</w:t>
            </w:r>
            <w:r w:rsidR="00953D3A">
              <w:rPr>
                <w:sz w:val="24"/>
                <w:szCs w:val="24"/>
              </w:rPr>
              <w:t>9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56.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Расклейщик объявлений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57.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Садовник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58.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proofErr w:type="spellStart"/>
            <w:r w:rsidRPr="00612D60">
              <w:rPr>
                <w:sz w:val="24"/>
                <w:szCs w:val="24"/>
              </w:rPr>
              <w:t>Сатураторщик</w:t>
            </w:r>
            <w:proofErr w:type="spellEnd"/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59.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proofErr w:type="spellStart"/>
            <w:r w:rsidRPr="00612D60">
              <w:rPr>
                <w:sz w:val="24"/>
                <w:szCs w:val="24"/>
              </w:rPr>
              <w:t>Светокопировщик</w:t>
            </w:r>
            <w:proofErr w:type="spellEnd"/>
            <w:r w:rsidRPr="00612D60">
              <w:rPr>
                <w:sz w:val="24"/>
                <w:szCs w:val="24"/>
              </w:rPr>
              <w:t>, стеклографист (</w:t>
            </w:r>
            <w:proofErr w:type="spellStart"/>
            <w:r w:rsidRPr="00612D60">
              <w:rPr>
                <w:sz w:val="24"/>
                <w:szCs w:val="24"/>
              </w:rPr>
              <w:t>ротаторщик</w:t>
            </w:r>
            <w:proofErr w:type="spellEnd"/>
            <w:r w:rsidRPr="00612D60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60.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Составитель описи объектов населенных пунктов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61.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Стеклопротирщик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62.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Стеклопротирщик при выполнении рабо</w:t>
            </w:r>
            <w:r w:rsidR="008D2D2F">
              <w:rPr>
                <w:sz w:val="24"/>
                <w:szCs w:val="24"/>
              </w:rPr>
              <w:t>т в высотных зданиях свыше 12-х</w:t>
            </w:r>
            <w:r w:rsidRPr="00612D60">
              <w:rPr>
                <w:sz w:val="24"/>
                <w:szCs w:val="24"/>
              </w:rPr>
              <w:t xml:space="preserve"> этажей и в трудно недоступных местах для протирки стекол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1.38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63.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Точильщик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1.12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64.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11DCD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Уборщик мусо</w:t>
            </w:r>
            <w:r w:rsidR="00A92068" w:rsidRPr="00612D60">
              <w:rPr>
                <w:sz w:val="24"/>
                <w:szCs w:val="24"/>
              </w:rPr>
              <w:t>ро</w:t>
            </w:r>
            <w:r w:rsidRPr="00612D60">
              <w:rPr>
                <w:sz w:val="24"/>
                <w:szCs w:val="24"/>
              </w:rPr>
              <w:t>про</w:t>
            </w:r>
            <w:r w:rsidR="00A92068" w:rsidRPr="00612D60">
              <w:rPr>
                <w:sz w:val="24"/>
                <w:szCs w:val="24"/>
              </w:rPr>
              <w:t>водов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rPr>
          <w:trHeight w:val="1164"/>
        </w:trPr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65.</w:t>
            </w:r>
          </w:p>
          <w:p w:rsidR="00A92068" w:rsidRPr="00612D60" w:rsidRDefault="00A92068">
            <w:pPr>
              <w:rPr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Уборщик производственных помещений, уборщик служебных помещений, занятых уборкой гостиниц, общежитий, квартир по заказам населения, лестничных клеток в жилых домах, пляжей, парикмахерских, уборщик территорий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873EF3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66.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Уборщик служеб</w:t>
            </w:r>
            <w:r w:rsidR="008D2D2F">
              <w:rPr>
                <w:sz w:val="24"/>
                <w:szCs w:val="24"/>
              </w:rPr>
              <w:t xml:space="preserve">ных помещений, занятых уборкой </w:t>
            </w:r>
            <w:r w:rsidRPr="00612D60">
              <w:rPr>
                <w:sz w:val="24"/>
                <w:szCs w:val="24"/>
              </w:rPr>
              <w:t>общественных туалетов в парках, садах на улицах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</w:p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1.25</w:t>
            </w:r>
          </w:p>
        </w:tc>
      </w:tr>
      <w:tr w:rsidR="00A92068" w:rsidRPr="00612D60" w:rsidTr="00612D60">
        <w:tc>
          <w:tcPr>
            <w:tcW w:w="675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67.</w:t>
            </w:r>
          </w:p>
        </w:tc>
        <w:tc>
          <w:tcPr>
            <w:tcW w:w="6767" w:type="dxa"/>
            <w:shd w:val="clear" w:color="auto" w:fill="auto"/>
          </w:tcPr>
          <w:p w:rsidR="00A92068" w:rsidRPr="00612D60" w:rsidRDefault="00A92068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Швейцар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A92068" w:rsidRPr="00612D60" w:rsidRDefault="00A92068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</w:tr>
      <w:tr w:rsidR="001648C9" w:rsidRPr="00612D60" w:rsidTr="00612D60">
        <w:tc>
          <w:tcPr>
            <w:tcW w:w="675" w:type="dxa"/>
            <w:shd w:val="clear" w:color="auto" w:fill="auto"/>
          </w:tcPr>
          <w:p w:rsidR="001648C9" w:rsidRPr="00612D60" w:rsidRDefault="001648C9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68.</w:t>
            </w:r>
          </w:p>
        </w:tc>
        <w:tc>
          <w:tcPr>
            <w:tcW w:w="6767" w:type="dxa"/>
            <w:shd w:val="clear" w:color="auto" w:fill="auto"/>
          </w:tcPr>
          <w:p w:rsidR="001648C9" w:rsidRPr="00612D60" w:rsidRDefault="001648C9">
            <w:pPr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Чистильщик обуви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1648C9" w:rsidRPr="00612D60" w:rsidRDefault="001648C9" w:rsidP="00612D60">
            <w:pPr>
              <w:jc w:val="center"/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</w:t>
            </w:r>
          </w:p>
        </w:tc>
      </w:tr>
    </w:tbl>
    <w:p w:rsidR="00A92068" w:rsidRPr="00873EF3" w:rsidRDefault="00A92068" w:rsidP="00873EF3"/>
    <w:sectPr w:rsidR="00A92068" w:rsidRPr="00873EF3" w:rsidSect="00B00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624" w:h="16727" w:code="9"/>
      <w:pgMar w:top="102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0D" w:rsidRDefault="008A6A0D">
      <w:r>
        <w:separator/>
      </w:r>
    </w:p>
  </w:endnote>
  <w:endnote w:type="continuationSeparator" w:id="1">
    <w:p w:rsidR="008A6A0D" w:rsidRDefault="008A6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3B" w:rsidRDefault="0004463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3B" w:rsidRDefault="0004463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3B" w:rsidRDefault="0004463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0D" w:rsidRDefault="008A6A0D">
      <w:r>
        <w:separator/>
      </w:r>
    </w:p>
  </w:footnote>
  <w:footnote w:type="continuationSeparator" w:id="1">
    <w:p w:rsidR="008A6A0D" w:rsidRDefault="008A6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3B" w:rsidRDefault="00E752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4463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463B" w:rsidRDefault="0004463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3B" w:rsidRDefault="00E752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4463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1C7B">
      <w:rPr>
        <w:rStyle w:val="a4"/>
        <w:noProof/>
      </w:rPr>
      <w:t>2</w:t>
    </w:r>
    <w:r>
      <w:rPr>
        <w:rStyle w:val="a4"/>
      </w:rPr>
      <w:fldChar w:fldCharType="end"/>
    </w:r>
  </w:p>
  <w:p w:rsidR="0004463B" w:rsidRDefault="0004463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3B" w:rsidRDefault="0004463B" w:rsidP="00AA7B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CA0"/>
    <w:multiLevelType w:val="hybridMultilevel"/>
    <w:tmpl w:val="0BAABB58"/>
    <w:lvl w:ilvl="0" w:tplc="0A269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92CE4"/>
    <w:multiLevelType w:val="hybridMultilevel"/>
    <w:tmpl w:val="91620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85355"/>
    <w:multiLevelType w:val="hybridMultilevel"/>
    <w:tmpl w:val="A8A0A53E"/>
    <w:lvl w:ilvl="0" w:tplc="771288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7B55F1"/>
    <w:multiLevelType w:val="hybridMultilevel"/>
    <w:tmpl w:val="486A83D2"/>
    <w:lvl w:ilvl="0" w:tplc="CFEC449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1D90947"/>
    <w:multiLevelType w:val="hybridMultilevel"/>
    <w:tmpl w:val="76868DEC"/>
    <w:lvl w:ilvl="0" w:tplc="B91CF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E366B"/>
    <w:multiLevelType w:val="hybridMultilevel"/>
    <w:tmpl w:val="2F3A4E54"/>
    <w:lvl w:ilvl="0" w:tplc="041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2012BC"/>
    <w:multiLevelType w:val="hybridMultilevel"/>
    <w:tmpl w:val="57189E70"/>
    <w:lvl w:ilvl="0" w:tplc="6F78E82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ACB"/>
    <w:rsid w:val="000003D3"/>
    <w:rsid w:val="00000756"/>
    <w:rsid w:val="000136BB"/>
    <w:rsid w:val="0001565D"/>
    <w:rsid w:val="000219B1"/>
    <w:rsid w:val="000245E4"/>
    <w:rsid w:val="000259E1"/>
    <w:rsid w:val="00025DE4"/>
    <w:rsid w:val="000445C6"/>
    <w:rsid w:val="0004463B"/>
    <w:rsid w:val="00053E9D"/>
    <w:rsid w:val="0005672C"/>
    <w:rsid w:val="00074147"/>
    <w:rsid w:val="000A4A65"/>
    <w:rsid w:val="000A7DAA"/>
    <w:rsid w:val="000B3584"/>
    <w:rsid w:val="000B7EA3"/>
    <w:rsid w:val="000C0FA3"/>
    <w:rsid w:val="000D2BF3"/>
    <w:rsid w:val="000E603B"/>
    <w:rsid w:val="000E7C96"/>
    <w:rsid w:val="00102844"/>
    <w:rsid w:val="00103B50"/>
    <w:rsid w:val="001045CC"/>
    <w:rsid w:val="001106EC"/>
    <w:rsid w:val="00133DC5"/>
    <w:rsid w:val="00140938"/>
    <w:rsid w:val="001609C9"/>
    <w:rsid w:val="001648C9"/>
    <w:rsid w:val="0017227D"/>
    <w:rsid w:val="00196F41"/>
    <w:rsid w:val="00197288"/>
    <w:rsid w:val="001976E5"/>
    <w:rsid w:val="001A57C0"/>
    <w:rsid w:val="001B1BC6"/>
    <w:rsid w:val="001C7865"/>
    <w:rsid w:val="001D0CDC"/>
    <w:rsid w:val="001D412A"/>
    <w:rsid w:val="001F211E"/>
    <w:rsid w:val="001F3FDB"/>
    <w:rsid w:val="0022298F"/>
    <w:rsid w:val="0022326D"/>
    <w:rsid w:val="0022586D"/>
    <w:rsid w:val="0023584A"/>
    <w:rsid w:val="00242E28"/>
    <w:rsid w:val="00251C7B"/>
    <w:rsid w:val="00252E5E"/>
    <w:rsid w:val="0026099F"/>
    <w:rsid w:val="00261485"/>
    <w:rsid w:val="00267C70"/>
    <w:rsid w:val="0027037F"/>
    <w:rsid w:val="0027521C"/>
    <w:rsid w:val="00287205"/>
    <w:rsid w:val="00296FD0"/>
    <w:rsid w:val="002C596C"/>
    <w:rsid w:val="002D0C75"/>
    <w:rsid w:val="002D2162"/>
    <w:rsid w:val="002F0E3C"/>
    <w:rsid w:val="002F374E"/>
    <w:rsid w:val="002F4D14"/>
    <w:rsid w:val="00320D06"/>
    <w:rsid w:val="003306F8"/>
    <w:rsid w:val="00334FE5"/>
    <w:rsid w:val="00343862"/>
    <w:rsid w:val="00345F8B"/>
    <w:rsid w:val="0035219A"/>
    <w:rsid w:val="00360250"/>
    <w:rsid w:val="00361244"/>
    <w:rsid w:val="0036611B"/>
    <w:rsid w:val="0037276E"/>
    <w:rsid w:val="0037670D"/>
    <w:rsid w:val="003A4F8D"/>
    <w:rsid w:val="003A6D12"/>
    <w:rsid w:val="003B00D8"/>
    <w:rsid w:val="003B48EE"/>
    <w:rsid w:val="003B682A"/>
    <w:rsid w:val="003C2DA7"/>
    <w:rsid w:val="003C4A41"/>
    <w:rsid w:val="003C62F2"/>
    <w:rsid w:val="003D4C82"/>
    <w:rsid w:val="003E15EC"/>
    <w:rsid w:val="003E37DA"/>
    <w:rsid w:val="003E7FF1"/>
    <w:rsid w:val="003F2327"/>
    <w:rsid w:val="003F4DCF"/>
    <w:rsid w:val="004007EF"/>
    <w:rsid w:val="004131DE"/>
    <w:rsid w:val="00413495"/>
    <w:rsid w:val="00421B36"/>
    <w:rsid w:val="0042715A"/>
    <w:rsid w:val="004277BE"/>
    <w:rsid w:val="0044079E"/>
    <w:rsid w:val="00452AA7"/>
    <w:rsid w:val="00455710"/>
    <w:rsid w:val="004707B3"/>
    <w:rsid w:val="00480A79"/>
    <w:rsid w:val="00483DE9"/>
    <w:rsid w:val="00491966"/>
    <w:rsid w:val="004A0BC4"/>
    <w:rsid w:val="004A7406"/>
    <w:rsid w:val="004B25E5"/>
    <w:rsid w:val="004B7964"/>
    <w:rsid w:val="004C4100"/>
    <w:rsid w:val="004E1462"/>
    <w:rsid w:val="004E5E65"/>
    <w:rsid w:val="0050053F"/>
    <w:rsid w:val="005031E0"/>
    <w:rsid w:val="00513BC3"/>
    <w:rsid w:val="005168FE"/>
    <w:rsid w:val="0052070A"/>
    <w:rsid w:val="00521F30"/>
    <w:rsid w:val="00522194"/>
    <w:rsid w:val="00524FE2"/>
    <w:rsid w:val="00525642"/>
    <w:rsid w:val="0052726D"/>
    <w:rsid w:val="00527578"/>
    <w:rsid w:val="00533C5E"/>
    <w:rsid w:val="00552860"/>
    <w:rsid w:val="00561D68"/>
    <w:rsid w:val="005654DC"/>
    <w:rsid w:val="005663A6"/>
    <w:rsid w:val="0056652A"/>
    <w:rsid w:val="0057591F"/>
    <w:rsid w:val="00575C46"/>
    <w:rsid w:val="005764BF"/>
    <w:rsid w:val="00577AB7"/>
    <w:rsid w:val="00580D45"/>
    <w:rsid w:val="00586DF5"/>
    <w:rsid w:val="005909F4"/>
    <w:rsid w:val="005A72C5"/>
    <w:rsid w:val="005B280B"/>
    <w:rsid w:val="005B30EF"/>
    <w:rsid w:val="005B6711"/>
    <w:rsid w:val="005C0251"/>
    <w:rsid w:val="005C5C99"/>
    <w:rsid w:val="005D0FFA"/>
    <w:rsid w:val="005F18F2"/>
    <w:rsid w:val="005F2A4F"/>
    <w:rsid w:val="00603ECE"/>
    <w:rsid w:val="00612D60"/>
    <w:rsid w:val="00622C09"/>
    <w:rsid w:val="00634516"/>
    <w:rsid w:val="006409F7"/>
    <w:rsid w:val="00643C37"/>
    <w:rsid w:val="00652738"/>
    <w:rsid w:val="006540B9"/>
    <w:rsid w:val="00655655"/>
    <w:rsid w:val="00660623"/>
    <w:rsid w:val="0066093E"/>
    <w:rsid w:val="00665ACB"/>
    <w:rsid w:val="006663AE"/>
    <w:rsid w:val="00681951"/>
    <w:rsid w:val="006950F9"/>
    <w:rsid w:val="006A0988"/>
    <w:rsid w:val="006A173A"/>
    <w:rsid w:val="006A2BF6"/>
    <w:rsid w:val="006A2C70"/>
    <w:rsid w:val="006A6A04"/>
    <w:rsid w:val="006B5669"/>
    <w:rsid w:val="006C4198"/>
    <w:rsid w:val="006C438B"/>
    <w:rsid w:val="006E600A"/>
    <w:rsid w:val="006F2ADE"/>
    <w:rsid w:val="007005FD"/>
    <w:rsid w:val="00704EDD"/>
    <w:rsid w:val="0070609B"/>
    <w:rsid w:val="00706AFF"/>
    <w:rsid w:val="007328B6"/>
    <w:rsid w:val="00734E56"/>
    <w:rsid w:val="0074122D"/>
    <w:rsid w:val="00753147"/>
    <w:rsid w:val="007615BA"/>
    <w:rsid w:val="0076793B"/>
    <w:rsid w:val="00770A14"/>
    <w:rsid w:val="0077133A"/>
    <w:rsid w:val="00771411"/>
    <w:rsid w:val="00775D16"/>
    <w:rsid w:val="00776C0C"/>
    <w:rsid w:val="00786B1D"/>
    <w:rsid w:val="0079433B"/>
    <w:rsid w:val="00797001"/>
    <w:rsid w:val="00797435"/>
    <w:rsid w:val="007A0AE7"/>
    <w:rsid w:val="007A4120"/>
    <w:rsid w:val="007A550C"/>
    <w:rsid w:val="007A6306"/>
    <w:rsid w:val="007C435B"/>
    <w:rsid w:val="007E3CB2"/>
    <w:rsid w:val="007F11DF"/>
    <w:rsid w:val="007F5696"/>
    <w:rsid w:val="00814797"/>
    <w:rsid w:val="0081501A"/>
    <w:rsid w:val="00820287"/>
    <w:rsid w:val="00821045"/>
    <w:rsid w:val="00822BD2"/>
    <w:rsid w:val="00835AF2"/>
    <w:rsid w:val="0083604C"/>
    <w:rsid w:val="0084359A"/>
    <w:rsid w:val="008435A2"/>
    <w:rsid w:val="008450BD"/>
    <w:rsid w:val="00847C92"/>
    <w:rsid w:val="0085027B"/>
    <w:rsid w:val="00857D0E"/>
    <w:rsid w:val="0086010D"/>
    <w:rsid w:val="0086235A"/>
    <w:rsid w:val="00863393"/>
    <w:rsid w:val="00871BEE"/>
    <w:rsid w:val="00873802"/>
    <w:rsid w:val="00873EF3"/>
    <w:rsid w:val="008742EF"/>
    <w:rsid w:val="008775CD"/>
    <w:rsid w:val="0088113A"/>
    <w:rsid w:val="00884B68"/>
    <w:rsid w:val="00887D28"/>
    <w:rsid w:val="00891726"/>
    <w:rsid w:val="008A6A0D"/>
    <w:rsid w:val="008B1CCA"/>
    <w:rsid w:val="008B2856"/>
    <w:rsid w:val="008C18CF"/>
    <w:rsid w:val="008C7099"/>
    <w:rsid w:val="008D2D2F"/>
    <w:rsid w:val="008D43BE"/>
    <w:rsid w:val="008F259C"/>
    <w:rsid w:val="008F3B50"/>
    <w:rsid w:val="008F61F7"/>
    <w:rsid w:val="009239CD"/>
    <w:rsid w:val="00941677"/>
    <w:rsid w:val="00950373"/>
    <w:rsid w:val="00952646"/>
    <w:rsid w:val="00953D3A"/>
    <w:rsid w:val="009600E1"/>
    <w:rsid w:val="009727F7"/>
    <w:rsid w:val="00973190"/>
    <w:rsid w:val="00974F1D"/>
    <w:rsid w:val="00976B54"/>
    <w:rsid w:val="00980901"/>
    <w:rsid w:val="00981D15"/>
    <w:rsid w:val="0098360B"/>
    <w:rsid w:val="00991A7F"/>
    <w:rsid w:val="009973DD"/>
    <w:rsid w:val="009B7D89"/>
    <w:rsid w:val="009C42F9"/>
    <w:rsid w:val="009D374F"/>
    <w:rsid w:val="009D4112"/>
    <w:rsid w:val="009F2750"/>
    <w:rsid w:val="00A01241"/>
    <w:rsid w:val="00A07B08"/>
    <w:rsid w:val="00A11DCD"/>
    <w:rsid w:val="00A16EEA"/>
    <w:rsid w:val="00A22BFD"/>
    <w:rsid w:val="00A40019"/>
    <w:rsid w:val="00A543EB"/>
    <w:rsid w:val="00A61A4D"/>
    <w:rsid w:val="00A6338B"/>
    <w:rsid w:val="00A75207"/>
    <w:rsid w:val="00A872AF"/>
    <w:rsid w:val="00A90239"/>
    <w:rsid w:val="00A92068"/>
    <w:rsid w:val="00A96701"/>
    <w:rsid w:val="00AA43B1"/>
    <w:rsid w:val="00AA7B67"/>
    <w:rsid w:val="00AB0D05"/>
    <w:rsid w:val="00AB1B23"/>
    <w:rsid w:val="00AB3272"/>
    <w:rsid w:val="00AB3768"/>
    <w:rsid w:val="00AB68D0"/>
    <w:rsid w:val="00AC51A5"/>
    <w:rsid w:val="00AC7EBA"/>
    <w:rsid w:val="00AD2B33"/>
    <w:rsid w:val="00AD57E2"/>
    <w:rsid w:val="00AD6EBD"/>
    <w:rsid w:val="00AD78E6"/>
    <w:rsid w:val="00AF06C1"/>
    <w:rsid w:val="00AF0E36"/>
    <w:rsid w:val="00B00171"/>
    <w:rsid w:val="00B050A7"/>
    <w:rsid w:val="00B05111"/>
    <w:rsid w:val="00B21F8A"/>
    <w:rsid w:val="00B24F48"/>
    <w:rsid w:val="00B26473"/>
    <w:rsid w:val="00B3042E"/>
    <w:rsid w:val="00B32386"/>
    <w:rsid w:val="00B32580"/>
    <w:rsid w:val="00B35A1D"/>
    <w:rsid w:val="00B35B5D"/>
    <w:rsid w:val="00B425C5"/>
    <w:rsid w:val="00B63134"/>
    <w:rsid w:val="00B634B0"/>
    <w:rsid w:val="00B65DEF"/>
    <w:rsid w:val="00B7527B"/>
    <w:rsid w:val="00B76015"/>
    <w:rsid w:val="00B8687E"/>
    <w:rsid w:val="00B915A3"/>
    <w:rsid w:val="00B92019"/>
    <w:rsid w:val="00B96E1D"/>
    <w:rsid w:val="00BA4A74"/>
    <w:rsid w:val="00BA7A26"/>
    <w:rsid w:val="00BC54FF"/>
    <w:rsid w:val="00BD02D4"/>
    <w:rsid w:val="00BD18F3"/>
    <w:rsid w:val="00BD3743"/>
    <w:rsid w:val="00BD3E63"/>
    <w:rsid w:val="00BD70CA"/>
    <w:rsid w:val="00BF3C55"/>
    <w:rsid w:val="00BF3EDC"/>
    <w:rsid w:val="00BF4E9C"/>
    <w:rsid w:val="00BF5C2C"/>
    <w:rsid w:val="00C304D3"/>
    <w:rsid w:val="00C32EA1"/>
    <w:rsid w:val="00C461C3"/>
    <w:rsid w:val="00C50822"/>
    <w:rsid w:val="00C61471"/>
    <w:rsid w:val="00C631D5"/>
    <w:rsid w:val="00C64D9E"/>
    <w:rsid w:val="00C72FC7"/>
    <w:rsid w:val="00C741BF"/>
    <w:rsid w:val="00C87836"/>
    <w:rsid w:val="00C87C89"/>
    <w:rsid w:val="00C92272"/>
    <w:rsid w:val="00C93C32"/>
    <w:rsid w:val="00CA0155"/>
    <w:rsid w:val="00CB01B2"/>
    <w:rsid w:val="00CB39FD"/>
    <w:rsid w:val="00CB5E5E"/>
    <w:rsid w:val="00CB605B"/>
    <w:rsid w:val="00CC6D60"/>
    <w:rsid w:val="00CC7F81"/>
    <w:rsid w:val="00CD06DE"/>
    <w:rsid w:val="00CD12BE"/>
    <w:rsid w:val="00CD24CB"/>
    <w:rsid w:val="00CE07DC"/>
    <w:rsid w:val="00CE2255"/>
    <w:rsid w:val="00CE2B95"/>
    <w:rsid w:val="00CE4F88"/>
    <w:rsid w:val="00CE6A90"/>
    <w:rsid w:val="00CF44D2"/>
    <w:rsid w:val="00D02E71"/>
    <w:rsid w:val="00D03176"/>
    <w:rsid w:val="00D212B5"/>
    <w:rsid w:val="00D244A9"/>
    <w:rsid w:val="00D30495"/>
    <w:rsid w:val="00D365CF"/>
    <w:rsid w:val="00D445EC"/>
    <w:rsid w:val="00D44B45"/>
    <w:rsid w:val="00D50EBA"/>
    <w:rsid w:val="00D52C03"/>
    <w:rsid w:val="00D62A5F"/>
    <w:rsid w:val="00D65733"/>
    <w:rsid w:val="00D734BB"/>
    <w:rsid w:val="00D76E9A"/>
    <w:rsid w:val="00D8091D"/>
    <w:rsid w:val="00DD6379"/>
    <w:rsid w:val="00DD714E"/>
    <w:rsid w:val="00DE55C3"/>
    <w:rsid w:val="00E00575"/>
    <w:rsid w:val="00E01012"/>
    <w:rsid w:val="00E10ACB"/>
    <w:rsid w:val="00E2243F"/>
    <w:rsid w:val="00E24FB8"/>
    <w:rsid w:val="00E2798B"/>
    <w:rsid w:val="00E27D07"/>
    <w:rsid w:val="00E42355"/>
    <w:rsid w:val="00E55EE9"/>
    <w:rsid w:val="00E66AAF"/>
    <w:rsid w:val="00E71A7B"/>
    <w:rsid w:val="00E72D13"/>
    <w:rsid w:val="00E75200"/>
    <w:rsid w:val="00E82ACD"/>
    <w:rsid w:val="00E92411"/>
    <w:rsid w:val="00E97CA8"/>
    <w:rsid w:val="00EA094F"/>
    <w:rsid w:val="00EA6A2D"/>
    <w:rsid w:val="00EB2280"/>
    <w:rsid w:val="00EB3771"/>
    <w:rsid w:val="00EB513E"/>
    <w:rsid w:val="00EC71F1"/>
    <w:rsid w:val="00ED0EBF"/>
    <w:rsid w:val="00ED55BA"/>
    <w:rsid w:val="00EE0DCF"/>
    <w:rsid w:val="00EF43FD"/>
    <w:rsid w:val="00EF5FB3"/>
    <w:rsid w:val="00F01BD4"/>
    <w:rsid w:val="00F055A5"/>
    <w:rsid w:val="00F07AF2"/>
    <w:rsid w:val="00F13D35"/>
    <w:rsid w:val="00F200A9"/>
    <w:rsid w:val="00F20C3F"/>
    <w:rsid w:val="00F20EE5"/>
    <w:rsid w:val="00F25333"/>
    <w:rsid w:val="00F35459"/>
    <w:rsid w:val="00F40402"/>
    <w:rsid w:val="00F50ED7"/>
    <w:rsid w:val="00F636A5"/>
    <w:rsid w:val="00F8494A"/>
    <w:rsid w:val="00F93079"/>
    <w:rsid w:val="00F93F50"/>
    <w:rsid w:val="00FC4B38"/>
    <w:rsid w:val="00FD0101"/>
    <w:rsid w:val="00FD024A"/>
    <w:rsid w:val="00FD632E"/>
    <w:rsid w:val="00FE3151"/>
    <w:rsid w:val="00FF067A"/>
    <w:rsid w:val="00FF4B5D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9A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0A7D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72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A2C7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219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219A"/>
  </w:style>
  <w:style w:type="table" w:styleId="a5">
    <w:name w:val="Table Grid"/>
    <w:basedOn w:val="a1"/>
    <w:rsid w:val="00352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E010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uiPriority w:val="9"/>
    <w:rsid w:val="000A7DAA"/>
    <w:rPr>
      <w:b/>
      <w:bCs/>
      <w:kern w:val="36"/>
      <w:sz w:val="48"/>
      <w:szCs w:val="48"/>
    </w:rPr>
  </w:style>
  <w:style w:type="character" w:styleId="a7">
    <w:name w:val="Hyperlink"/>
    <w:uiPriority w:val="99"/>
    <w:unhideWhenUsed/>
    <w:rsid w:val="00B35B5D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6A2C7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6A2C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B0D0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semiHidden/>
    <w:unhideWhenUsed/>
    <w:rsid w:val="00E55E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55EE9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nhideWhenUsed/>
    <w:rsid w:val="00B24F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4F48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722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List Paragraph"/>
    <w:basedOn w:val="a"/>
    <w:uiPriority w:val="34"/>
    <w:qFormat/>
    <w:rsid w:val="00652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3FBCB457DA71CB68E335245313FBFBCD85DE3EB03A4209494C5F57492FB73C72D60E1CB6A66B7t5n5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6D47-41F5-4CEF-91D3-D810788C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34</Pages>
  <Words>8406</Words>
  <Characters>64650</Characters>
  <Application>Microsoft Office Word</Application>
  <DocSecurity>0</DocSecurity>
  <Lines>538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Крайкомпрофсоюзов</Company>
  <LinksUpToDate>false</LinksUpToDate>
  <CharactersWithSpaces>72911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Лариса Васильевна</dc:creator>
  <cp:keywords/>
  <cp:lastModifiedBy>krasnaia53</cp:lastModifiedBy>
  <cp:revision>24</cp:revision>
  <cp:lastPrinted>2016-12-22T17:54:00Z</cp:lastPrinted>
  <dcterms:created xsi:type="dcterms:W3CDTF">2016-10-24T14:14:00Z</dcterms:created>
  <dcterms:modified xsi:type="dcterms:W3CDTF">2017-01-08T19:36:00Z</dcterms:modified>
</cp:coreProperties>
</file>