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86" w:rsidRPr="00564C86" w:rsidRDefault="00564C86" w:rsidP="009F40A0">
      <w:pPr>
        <w:spacing w:after="0"/>
        <w:jc w:val="right"/>
        <w:rPr>
          <w:rFonts w:ascii="Times New Roman" w:hAnsi="Times New Roman" w:cs="Times New Roman"/>
          <w:b/>
          <w:color w:val="FF0000"/>
          <w:sz w:val="40"/>
          <w:szCs w:val="40"/>
          <w:u w:val="single"/>
          <w:shd w:val="clear" w:color="auto" w:fill="FFFFFF"/>
        </w:rPr>
      </w:pPr>
      <w:bookmarkStart w:id="0" w:name="_GoBack"/>
      <w:bookmarkEnd w:id="0"/>
      <w:r w:rsidRPr="00564C86">
        <w:rPr>
          <w:rFonts w:ascii="Times New Roman" w:hAnsi="Times New Roman" w:cs="Times New Roman"/>
          <w:b/>
          <w:noProof/>
          <w:color w:val="FF0000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929005" cy="1009634"/>
            <wp:effectExtent l="0" t="0" r="4445" b="635"/>
            <wp:docPr id="1" name="Рисунок 1" descr="C:\Users\u11_10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11_10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35" cy="105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86" w:rsidRDefault="00D0421B" w:rsidP="00564C86">
      <w:pPr>
        <w:spacing w:after="0"/>
        <w:ind w:left="-993" w:firstLine="993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  <w:shd w:val="clear" w:color="auto" w:fill="FFFFFF"/>
        </w:rPr>
        <w:t>ТВОИ ТРУДОВЫЕ ПРАВА ПОДРОСТОК!</w:t>
      </w:r>
    </w:p>
    <w:p w:rsidR="00564C86" w:rsidRPr="00564C86" w:rsidRDefault="00564C86" w:rsidP="00564C86">
      <w:pPr>
        <w:spacing w:after="0"/>
        <w:ind w:left="-993" w:firstLine="993"/>
        <w:jc w:val="center"/>
        <w:rPr>
          <w:rFonts w:ascii="Times New Roman" w:hAnsi="Times New Roman" w:cs="Times New Roman"/>
          <w:b/>
          <w:color w:val="FF0000"/>
          <w:sz w:val="16"/>
          <w:szCs w:val="16"/>
          <w:u w:val="single"/>
          <w:shd w:val="clear" w:color="auto" w:fill="FFFFFF"/>
        </w:rPr>
      </w:pPr>
    </w:p>
    <w:p w:rsidR="00175631" w:rsidRPr="00A74C40" w:rsidRDefault="00564C86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</w:pPr>
      <w:r w:rsidRPr="00A74C40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>Трудовые права несовершеннолетних регулируются ст. 37 Конституции Российской Федерации, главой 42 Трудового кодекса Российской Федерации и другими нормами трудового законодательства. Несовершеннолетние по достижении определенного возраста имеют право свободно распоряжаться своими способностями к труду, выбирать род деятельности и профессию, осуществлять трудовую деятельность в условиях, отвечающих требованиям безопасности, право на вознаграждение за труд, на отдых.</w:t>
      </w:r>
    </w:p>
    <w:p w:rsidR="00D0421B" w:rsidRPr="00D0421B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>ВОЗРАСТ</w:t>
      </w:r>
      <w:r w:rsidR="00D0421B"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</w:p>
    <w:p w:rsidR="00175631" w:rsidRPr="00A74C40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74C40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Ты можешь смело устраиваться на работу с 16 лет, а в некоторых случаях и раньше: </w:t>
      </w:r>
    </w:p>
    <w:p w:rsidR="00175631" w:rsidRPr="00A74C40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74C40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• с 15 лет для выполнения легкого труда, если ты получил или получаешь общее образование; </w:t>
      </w:r>
    </w:p>
    <w:p w:rsidR="00175631" w:rsidRPr="00A74C40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74C40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• с 14 лет для работы в свободное от учебы время, если согласен один из родителей (попечитель);</w:t>
      </w:r>
    </w:p>
    <w:p w:rsidR="000906B9" w:rsidRPr="00A74C40" w:rsidRDefault="00175631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A74C40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 • до 14 лет - только в качестве творческого исполнителя произведений в организациях кинематографии, театральных и концертных организациях, цирках, СМИ. На работу тебя примут только после предварительного обязательного медицинского осмотра, проведенного за счет работодателя</w:t>
      </w:r>
      <w:r w:rsidR="00A74C40" w:rsidRPr="00A74C40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>.</w:t>
      </w:r>
    </w:p>
    <w:p w:rsidR="000906B9" w:rsidRPr="00D0421B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ДО 18 ЛЕТ РАБОТАТЬ ЗАПРЕЩАЕТСЯ, ЕСЛИ ЭТА РАБОТА: </w:t>
      </w:r>
    </w:p>
    <w:p w:rsidR="009F40A0" w:rsidRPr="00BA362C" w:rsidRDefault="00817EF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 </w:t>
      </w:r>
      <w:r w:rsidR="000906B9"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в игорном бизнесе, в ночных кабаре и клубах; </w:t>
      </w:r>
    </w:p>
    <w:p w:rsidR="000906B9" w:rsidRPr="00BA362C" w:rsidRDefault="009F40A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 </w:t>
      </w:r>
      <w:r w:rsidR="000906B9" w:rsidRPr="00BA362C">
        <w:rPr>
          <w:rFonts w:ascii="Times New Roman" w:hAnsi="Times New Roman" w:cs="Times New Roman"/>
          <w:color w:val="002060"/>
          <w:sz w:val="32"/>
          <w:szCs w:val="32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817EF0" w:rsidRPr="00BA362C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• относится к подземным; </w:t>
      </w:r>
    </w:p>
    <w:p w:rsidR="000906B9" w:rsidRPr="00BA362C" w:rsidRDefault="00817EF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 </w:t>
      </w:r>
      <w:r w:rsidR="000906B9" w:rsidRPr="00BA362C">
        <w:rPr>
          <w:rFonts w:ascii="Times New Roman" w:hAnsi="Times New Roman" w:cs="Times New Roman"/>
          <w:color w:val="002060"/>
          <w:sz w:val="32"/>
          <w:szCs w:val="32"/>
        </w:rPr>
        <w:t>выполняется вахтовым методом (когда место работы значительно удалено от места твоего постоянного проживания - находится в другом городе, регионе и т.п.);</w:t>
      </w:r>
    </w:p>
    <w:p w:rsidR="000906B9" w:rsidRPr="00BA362C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• с вредными и (или) опасными условиями труда; </w:t>
      </w:r>
    </w:p>
    <w:p w:rsidR="00761F07" w:rsidRPr="00BA362C" w:rsidRDefault="00D0421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 </w:t>
      </w:r>
      <w:r w:rsidR="000906B9"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сверхурочная (то есть после окончания установленного для тебя рабочего дня);  </w:t>
      </w:r>
    </w:p>
    <w:p w:rsidR="000906B9" w:rsidRPr="00BA362C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• в выходные и нерабочие праздничные дни; </w:t>
      </w:r>
    </w:p>
    <w:p w:rsidR="00E25914" w:rsidRDefault="000906B9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 в ночное время (с 22:00 до 06:00 часов).</w:t>
      </w:r>
    </w:p>
    <w:p w:rsidR="00961D5B" w:rsidRDefault="00961D5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961D5B" w:rsidRDefault="00961D5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961D5B" w:rsidRPr="00BA362C" w:rsidRDefault="00961D5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961D5B" w:rsidRDefault="00961D5B" w:rsidP="00961D5B">
      <w:pPr>
        <w:spacing w:after="0" w:line="240" w:lineRule="atLeast"/>
        <w:ind w:left="-993" w:firstLine="992"/>
        <w:jc w:val="right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AE584E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inline distT="0" distB="0" distL="0" distR="0" wp14:anchorId="6B7BB76A" wp14:editId="043859D1">
            <wp:extent cx="899795" cy="962025"/>
            <wp:effectExtent l="0" t="0" r="0" b="9525"/>
            <wp:docPr id="7" name="Рисунок 7" descr="C:\Users\u11_10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11_10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01" cy="105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14" w:rsidRPr="00D0421B" w:rsidRDefault="00E25914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ОСНОВНЫЕ ДОКУМЕНТЫ ПРИ ПОСТУПЛЕНИИ НА РАБОТУ: </w:t>
      </w:r>
    </w:p>
    <w:p w:rsidR="00BF59CB" w:rsidRDefault="00E25914" w:rsidP="00961D5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 паспорт;</w:t>
      </w:r>
    </w:p>
    <w:p w:rsidR="00AE584E" w:rsidRDefault="00D0421B" w:rsidP="00BF59C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 </w:t>
      </w:r>
      <w:r w:rsidR="00E25914" w:rsidRPr="00BA362C">
        <w:rPr>
          <w:rFonts w:ascii="Times New Roman" w:hAnsi="Times New Roman" w:cs="Times New Roman"/>
          <w:color w:val="002060"/>
          <w:sz w:val="32"/>
          <w:szCs w:val="32"/>
        </w:rPr>
        <w:t>письменное согласие одного из родителей (попечителя) дл</w:t>
      </w:r>
      <w:r w:rsidR="00EA6BF1">
        <w:rPr>
          <w:rFonts w:ascii="Times New Roman" w:hAnsi="Times New Roman" w:cs="Times New Roman"/>
          <w:color w:val="002060"/>
          <w:sz w:val="32"/>
          <w:szCs w:val="32"/>
        </w:rPr>
        <w:t>я учащихся в возрасте до 15 лет</w:t>
      </w:r>
      <w:r w:rsidR="00E25914"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; </w:t>
      </w:r>
    </w:p>
    <w:p w:rsidR="00E25914" w:rsidRPr="00BA362C" w:rsidRDefault="00D0421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 </w:t>
      </w:r>
      <w:r w:rsidR="00E25914"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трудовая книжка и (или) сведения о трудовой деятельности, за исключением случаев, если трудовой договор заключается впервые; </w:t>
      </w:r>
    </w:p>
    <w:p w:rsidR="00E25914" w:rsidRPr="00BA362C" w:rsidRDefault="00D0421B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 </w:t>
      </w:r>
      <w:r w:rsidR="00E25914" w:rsidRPr="00BA362C">
        <w:rPr>
          <w:rFonts w:ascii="Times New Roman" w:hAnsi="Times New Roman" w:cs="Times New Roman"/>
          <w:color w:val="002060"/>
          <w:sz w:val="32"/>
          <w:szCs w:val="32"/>
        </w:rPr>
        <w:t>документ, подтверждающий регистрацию в системе индивидуального (персонифицированного) учета (в случае отсутствия оформляется работодателем).</w:t>
      </w:r>
    </w:p>
    <w:p w:rsidR="00D943B0" w:rsidRPr="00D0421B" w:rsidRDefault="00D943B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>ОФОРМЛЕНИЕ ПРИЕМА НА РАБОТУ</w:t>
      </w:r>
      <w:r w:rsidR="00D0421B" w:rsidRPr="00D0421B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</w:p>
    <w:p w:rsidR="00D943B0" w:rsidRPr="00BA362C" w:rsidRDefault="00D943B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Оформлением на работу занимается работодатель. Он должен:</w:t>
      </w:r>
    </w:p>
    <w:p w:rsidR="00D943B0" w:rsidRPr="00BA362C" w:rsidRDefault="00D943B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1. 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работодателем);</w:t>
      </w:r>
    </w:p>
    <w:p w:rsidR="00D943B0" w:rsidRPr="00BA362C" w:rsidRDefault="00D943B0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2. вручить тебе один экземпляр подписанного трудового договора; </w:t>
      </w:r>
    </w:p>
    <w:p w:rsidR="00D943B0" w:rsidRPr="00BA362C" w:rsidRDefault="002A55D7" w:rsidP="00D0421B">
      <w:pPr>
        <w:spacing w:after="0" w:line="240" w:lineRule="atLeast"/>
        <w:ind w:left="-993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3. </w:t>
      </w:r>
      <w:r w:rsidR="00D943B0"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издать приказ о приеме тебя на работу и ознакомить с ним под роспись; </w:t>
      </w:r>
    </w:p>
    <w:p w:rsidR="00D943B0" w:rsidRPr="00BA362C" w:rsidRDefault="00D0421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    </w:t>
      </w:r>
      <w:r w:rsidR="00D943B0"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4. внести запись о приеме на работу в трудовую книжку (если ты уже работал); </w:t>
      </w:r>
    </w:p>
    <w:p w:rsidR="00731024" w:rsidRPr="00BA362C" w:rsidRDefault="00D0421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    </w:t>
      </w:r>
      <w:r w:rsidR="00D943B0" w:rsidRPr="00BA362C">
        <w:rPr>
          <w:rFonts w:ascii="Times New Roman" w:hAnsi="Times New Roman" w:cs="Times New Roman"/>
          <w:color w:val="002060"/>
          <w:sz w:val="32"/>
          <w:szCs w:val="32"/>
        </w:rPr>
        <w:t>5. сформировать в электронном виде основную информацию о твоей трудовой деятельности и представить ее для хранения в информационных ресурсах Пенсионного фонда РФ.</w:t>
      </w:r>
    </w:p>
    <w:p w:rsidR="00731024" w:rsidRPr="00E56904" w:rsidRDefault="00731024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ЧТО ТАКОЕ «ТРУДОВОЙ ДОГОВОР»</w:t>
      </w:r>
      <w:r w:rsidR="00D0421B"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</w:p>
    <w:p w:rsidR="00BF59CB" w:rsidRPr="00961D5B" w:rsidRDefault="00731024" w:rsidP="00961D5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 Трудовой договор обязательно составляется в двух экземплярах, на каждом должны стоять «живые» подписи работника и работодателя.</w:t>
      </w:r>
      <w:r w:rsidR="00564C86" w:rsidRPr="00BA362C">
        <w:rPr>
          <w:rFonts w:ascii="Times New Roman" w:hAnsi="Times New Roman" w:cs="Times New Roman"/>
          <w:color w:val="002060"/>
          <w:sz w:val="32"/>
          <w:szCs w:val="32"/>
        </w:rPr>
        <w:br/>
      </w:r>
      <w:r w:rsidR="007D4465" w:rsidRPr="00BA362C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            </w:t>
      </w:r>
      <w:r w:rsidR="00564C86" w:rsidRPr="00BA362C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По общему правилу, в соответствии с нормами трудового законодательства заключение трудового договора д</w:t>
      </w:r>
      <w:r w:rsidR="007D4465" w:rsidRPr="00BA362C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опускается с лицами, достигшими возраста </w:t>
      </w:r>
      <w:r w:rsidR="00D0421B" w:rsidRPr="00BA362C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шестнадцати </w:t>
      </w:r>
      <w:r w:rsidR="00564C86" w:rsidRPr="00BA362C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лет.</w:t>
      </w:r>
      <w:r w:rsidR="00564C86" w:rsidRPr="00BA362C">
        <w:rPr>
          <w:rFonts w:ascii="Times New Roman" w:hAnsi="Times New Roman" w:cs="Times New Roman"/>
          <w:color w:val="002060"/>
          <w:sz w:val="32"/>
          <w:szCs w:val="32"/>
        </w:rPr>
        <w:br/>
      </w:r>
      <w:r w:rsidR="007D4465" w:rsidRPr="00BA362C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           </w:t>
      </w:r>
      <w:r w:rsidR="00564C86" w:rsidRPr="00BA362C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Вместе с тем трудовым законодательством предусмотрена возможность заключения трудового договора и в более раннем возрасте.</w:t>
      </w:r>
      <w:r w:rsidR="00564C86" w:rsidRPr="00BA362C">
        <w:rPr>
          <w:rFonts w:ascii="Times New Roman" w:hAnsi="Times New Roman" w:cs="Times New Roman"/>
          <w:color w:val="002060"/>
          <w:sz w:val="32"/>
          <w:szCs w:val="32"/>
        </w:rPr>
        <w:br/>
      </w:r>
      <w:r w:rsidR="00564C86" w:rsidRPr="00BA362C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Такие договоры могут заключаться с лицами, достигшими возраста пятнадцати лет, для выполнения ими легкого труда, не причиняющего вреда их здоровью и без ущерба для освоения образовательных программ.</w:t>
      </w:r>
    </w:p>
    <w:p w:rsidR="00BF59CB" w:rsidRDefault="00BF59CB" w:rsidP="00BF59CB">
      <w:pPr>
        <w:spacing w:after="0" w:line="240" w:lineRule="atLeast"/>
        <w:ind w:left="-1276" w:firstLine="992"/>
        <w:jc w:val="right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AE584E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lastRenderedPageBreak/>
        <w:drawing>
          <wp:inline distT="0" distB="0" distL="0" distR="0" wp14:anchorId="7429C709" wp14:editId="01C5AA65">
            <wp:extent cx="899795" cy="962025"/>
            <wp:effectExtent l="0" t="0" r="0" b="9525"/>
            <wp:docPr id="5" name="Рисунок 5" descr="C:\Users\u11_10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11_10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01" cy="105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1B" w:rsidRPr="00AE584E" w:rsidRDefault="00EA7F2B" w:rsidP="00AE584E">
      <w:pPr>
        <w:spacing w:after="0" w:line="240" w:lineRule="atLeast"/>
        <w:ind w:left="-1276" w:firstLine="992"/>
        <w:jc w:val="both"/>
        <w:rPr>
          <w:b/>
          <w:color w:val="FF0000"/>
          <w:sz w:val="36"/>
          <w:szCs w:val="36"/>
          <w:u w:val="single"/>
        </w:rPr>
      </w:pPr>
      <w:r w:rsidRPr="00D0421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ВАЖНО! При приеме на работу работодатель не вправе устанавливать тебе испытательный срок, а также с тобой не может быть заключен</w:t>
      </w:r>
      <w:r w:rsidR="00177F4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договор о полной материальной </w:t>
      </w:r>
      <w:r w:rsidRPr="00D0421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ответственност</w:t>
      </w:r>
      <w:r w:rsidR="00E1534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</w:t>
      </w:r>
      <w:r w:rsidRPr="00D0421B">
        <w:rPr>
          <w:b/>
          <w:color w:val="FF0000"/>
          <w:sz w:val="36"/>
          <w:szCs w:val="36"/>
          <w:u w:val="single"/>
        </w:rPr>
        <w:t xml:space="preserve"> </w:t>
      </w:r>
    </w:p>
    <w:p w:rsidR="00AE584E" w:rsidRDefault="00AE584E" w:rsidP="00AE584E">
      <w:pPr>
        <w:spacing w:after="0" w:line="240" w:lineRule="atLeast"/>
        <w:ind w:left="-1276" w:firstLine="992"/>
        <w:jc w:val="right"/>
        <w:rPr>
          <w:rFonts w:ascii="Times New Roman" w:hAnsi="Times New Roman" w:cs="Times New Roman"/>
          <w:sz w:val="32"/>
          <w:szCs w:val="32"/>
        </w:rPr>
      </w:pPr>
    </w:p>
    <w:p w:rsidR="00EA7F2B" w:rsidRPr="00E56904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ПРОДОЛЖИТЕЛЬНОСТЬ РАБОЧЕГО ВРЕМЕНИ</w:t>
      </w:r>
      <w:r w:rsidR="00E56904"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</w:p>
    <w:p w:rsidR="00EA7F2B" w:rsidRPr="00BA362C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• от 14 до 15 лет - не более 20 часов в неделю и не более 4 часов в день; </w:t>
      </w:r>
    </w:p>
    <w:p w:rsidR="00EA7F2B" w:rsidRPr="00BA362C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• от 15 до 16 лет - не более 25 часов в неделю и не более 5 часов в день;</w:t>
      </w:r>
    </w:p>
    <w:p w:rsidR="00D0421B" w:rsidRPr="00BA362C" w:rsidRDefault="00EA7F2B" w:rsidP="00B22263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• от 16 до 18 лет - не более 35 часов в неделю и не более 7 часов в день. </w:t>
      </w:r>
    </w:p>
    <w:p w:rsidR="00EA7F2B" w:rsidRPr="00E56904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О ЗАРАБОТНОЙ ПЛАТЕ</w:t>
      </w:r>
      <w:r w:rsidR="00D0421B"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</w:t>
      </w:r>
    </w:p>
    <w:p w:rsidR="00EA7F2B" w:rsidRPr="00BA362C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 xml:space="preserve"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 Независимо от срока трудового договора зарплата должна выплачиваться не реже, чем каждые полмесяца. </w:t>
      </w:r>
    </w:p>
    <w:p w:rsidR="00D0421B" w:rsidRPr="00E56904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ОБ ОТПУСКЕ</w:t>
      </w:r>
      <w:r w:rsidR="00D0421B" w:rsidRPr="00E56904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</w:p>
    <w:p w:rsidR="00EA7F2B" w:rsidRPr="00BA362C" w:rsidRDefault="00EA7F2B" w:rsidP="00D0421B">
      <w:pPr>
        <w:spacing w:after="0" w:line="240" w:lineRule="atLeast"/>
        <w:ind w:left="-1276" w:firstLine="992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BA362C">
        <w:rPr>
          <w:rFonts w:ascii="Times New Roman" w:hAnsi="Times New Roman" w:cs="Times New Roman"/>
          <w:color w:val="002060"/>
          <w:sz w:val="32"/>
          <w:szCs w:val="32"/>
        </w:rPr>
        <w:t>Ежегодный оплачиваемый отпуск составляет 31 календарный день 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520E77" w:rsidRPr="00BF59CB" w:rsidRDefault="00520E77" w:rsidP="00BF59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E77" w:rsidRPr="00D0421B" w:rsidRDefault="00520E77" w:rsidP="00520E77">
      <w:pPr>
        <w:spacing w:after="0"/>
        <w:ind w:left="-1276" w:firstLine="99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</w:rPr>
        <w:t xml:space="preserve">Министерство труда и социального развития Краснодарского края </w:t>
      </w:r>
    </w:p>
    <w:p w:rsidR="00520E77" w:rsidRPr="00D0421B" w:rsidRDefault="00520E77" w:rsidP="00BF3FE8">
      <w:pPr>
        <w:spacing w:after="0"/>
        <w:ind w:left="-1276" w:firstLine="99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</w:rPr>
        <w:t xml:space="preserve"> г. Краснодар, ул. Чапаева, 58</w:t>
      </w:r>
    </w:p>
    <w:p w:rsidR="00520E77" w:rsidRPr="00BF3FE8" w:rsidRDefault="00520E77" w:rsidP="00520E77">
      <w:pPr>
        <w:spacing w:after="0"/>
        <w:ind w:left="-1276" w:firstLine="993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BF3FE8">
        <w:rPr>
          <w:rFonts w:ascii="Times New Roman" w:hAnsi="Times New Roman" w:cs="Times New Roman"/>
          <w:color w:val="002060"/>
          <w:sz w:val="32"/>
          <w:szCs w:val="32"/>
        </w:rPr>
        <w:t xml:space="preserve">Управление труда Отдел трудовых отношений </w:t>
      </w:r>
    </w:p>
    <w:p w:rsidR="00520E77" w:rsidRPr="00BF3FE8" w:rsidRDefault="00520E77" w:rsidP="00520E77">
      <w:pPr>
        <w:spacing w:after="0"/>
        <w:ind w:left="-1276" w:firstLine="993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BF3FE8">
        <w:rPr>
          <w:rFonts w:ascii="Times New Roman" w:hAnsi="Times New Roman" w:cs="Times New Roman"/>
          <w:color w:val="002060"/>
          <w:sz w:val="32"/>
          <w:szCs w:val="32"/>
        </w:rPr>
        <w:t xml:space="preserve">350010, г. Краснодар, ул. Зиповская, </w:t>
      </w:r>
      <w:r w:rsidR="006E5EF9" w:rsidRPr="00BF3FE8">
        <w:rPr>
          <w:rFonts w:ascii="Times New Roman" w:hAnsi="Times New Roman" w:cs="Times New Roman"/>
          <w:color w:val="002060"/>
          <w:sz w:val="32"/>
          <w:szCs w:val="32"/>
        </w:rPr>
        <w:t xml:space="preserve">д. </w:t>
      </w:r>
      <w:r w:rsidRPr="00BF3FE8">
        <w:rPr>
          <w:rFonts w:ascii="Times New Roman" w:hAnsi="Times New Roman" w:cs="Times New Roman"/>
          <w:color w:val="002060"/>
          <w:sz w:val="32"/>
          <w:szCs w:val="32"/>
        </w:rPr>
        <w:t xml:space="preserve">5 </w:t>
      </w:r>
    </w:p>
    <w:p w:rsidR="00520E77" w:rsidRPr="00D0421B" w:rsidRDefault="00520E77" w:rsidP="00520E77">
      <w:pPr>
        <w:spacing w:after="0"/>
        <w:ind w:left="-1276" w:firstLine="99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BF3FE8">
        <w:rPr>
          <w:rFonts w:ascii="Times New Roman" w:hAnsi="Times New Roman" w:cs="Times New Roman"/>
          <w:color w:val="002060"/>
          <w:sz w:val="32"/>
          <w:szCs w:val="32"/>
        </w:rPr>
        <w:t xml:space="preserve">тел./факс: </w:t>
      </w:r>
      <w:r w:rsidRPr="00D0421B">
        <w:rPr>
          <w:rFonts w:ascii="Times New Roman" w:hAnsi="Times New Roman" w:cs="Times New Roman"/>
          <w:color w:val="FF0000"/>
          <w:sz w:val="32"/>
          <w:szCs w:val="32"/>
        </w:rPr>
        <w:t>+7 (861) 252-26-94</w:t>
      </w:r>
    </w:p>
    <w:p w:rsidR="00520E77" w:rsidRPr="00BF59CB" w:rsidRDefault="00520E77" w:rsidP="00520E77">
      <w:pPr>
        <w:spacing w:after="0"/>
        <w:ind w:left="-1276" w:firstLine="993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520E77" w:rsidRPr="00BF3FE8" w:rsidRDefault="00520E77" w:rsidP="00520E77">
      <w:pPr>
        <w:spacing w:after="0"/>
        <w:ind w:left="-284" w:firstLine="1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BF3FE8">
        <w:rPr>
          <w:rFonts w:ascii="Times New Roman" w:hAnsi="Times New Roman" w:cs="Times New Roman"/>
          <w:color w:val="002060"/>
          <w:sz w:val="32"/>
          <w:szCs w:val="32"/>
        </w:rPr>
        <w:t>телефон «горячей линии» по трудовому законодательству:</w:t>
      </w:r>
    </w:p>
    <w:p w:rsidR="00520E77" w:rsidRPr="00D0421B" w:rsidRDefault="00520E77" w:rsidP="00520E77">
      <w:pPr>
        <w:spacing w:after="0"/>
        <w:ind w:left="-284" w:firstLine="1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</w:rPr>
        <w:t xml:space="preserve"> +7 (861) 252-33-15  </w:t>
      </w:r>
    </w:p>
    <w:p w:rsidR="00520E77" w:rsidRPr="00BF59CB" w:rsidRDefault="00520E77" w:rsidP="00520E77">
      <w:pPr>
        <w:spacing w:after="0"/>
        <w:ind w:left="-284" w:firstLine="1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520E77" w:rsidRPr="00D0421B" w:rsidRDefault="00520E77" w:rsidP="00520E77">
      <w:pPr>
        <w:spacing w:after="0"/>
        <w:ind w:left="-284" w:firstLine="1"/>
        <w:jc w:val="center"/>
        <w:rPr>
          <w:rFonts w:ascii="Times New Roman" w:hAnsi="Times New Roman" w:cs="Times New Roman"/>
          <w:color w:val="1F4E79" w:themeColor="accent1" w:themeShade="80"/>
          <w:sz w:val="32"/>
          <w:szCs w:val="32"/>
        </w:rPr>
      </w:pPr>
      <w:r w:rsidRPr="00D0421B">
        <w:rPr>
          <w:rFonts w:ascii="Times New Roman" w:hAnsi="Times New Roman" w:cs="Times New Roman"/>
          <w:color w:val="1F4E79" w:themeColor="accent1" w:themeShade="80"/>
          <w:sz w:val="32"/>
          <w:szCs w:val="32"/>
        </w:rPr>
        <w:t xml:space="preserve"> </w:t>
      </w:r>
      <w:r w:rsidRPr="00BF3FE8">
        <w:rPr>
          <w:rFonts w:ascii="Times New Roman" w:hAnsi="Times New Roman" w:cs="Times New Roman"/>
          <w:color w:val="002060"/>
          <w:sz w:val="32"/>
          <w:szCs w:val="32"/>
        </w:rPr>
        <w:t xml:space="preserve">телефон «горячей линии» по вопросам социального обслуживания, занятости населения и действующих мер социальной поддержки: </w:t>
      </w:r>
    </w:p>
    <w:p w:rsidR="00EA7F2B" w:rsidRDefault="00520E77" w:rsidP="00520E77">
      <w:pPr>
        <w:spacing w:after="0"/>
        <w:ind w:left="-284" w:firstLine="1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0421B">
        <w:rPr>
          <w:rFonts w:ascii="Times New Roman" w:hAnsi="Times New Roman" w:cs="Times New Roman"/>
          <w:color w:val="FF0000"/>
          <w:sz w:val="32"/>
          <w:szCs w:val="32"/>
        </w:rPr>
        <w:t>8 800 250-55-03</w:t>
      </w:r>
    </w:p>
    <w:p w:rsidR="00BF3FE8" w:rsidRPr="00BF59CB" w:rsidRDefault="00BF3FE8" w:rsidP="00520E77">
      <w:pPr>
        <w:spacing w:after="0"/>
        <w:ind w:left="-284" w:firstLine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F3FE8" w:rsidRPr="00961D5B" w:rsidRDefault="00BF3FE8" w:rsidP="00BF3FE8">
      <w:pPr>
        <w:pStyle w:val="1"/>
        <w:suppressAutoHyphens/>
        <w:spacing w:before="120" w:after="0" w:line="216" w:lineRule="auto"/>
        <w:ind w:left="0" w:firstLine="709"/>
        <w:jc w:val="center"/>
        <w:rPr>
          <w:rFonts w:ascii="Times New Roman" w:hAnsi="Times New Roman"/>
          <w:color w:val="FF0000"/>
          <w:sz w:val="32"/>
          <w:szCs w:val="32"/>
        </w:rPr>
      </w:pPr>
      <w:r w:rsidRPr="00961D5B">
        <w:rPr>
          <w:rFonts w:ascii="Times New Roman" w:hAnsi="Times New Roman"/>
          <w:color w:val="FF0000"/>
          <w:sz w:val="32"/>
          <w:szCs w:val="32"/>
        </w:rPr>
        <w:t xml:space="preserve">ГКУ Краснодарского края </w:t>
      </w:r>
    </w:p>
    <w:p w:rsidR="00BF3FE8" w:rsidRPr="00961D5B" w:rsidRDefault="00BF3FE8" w:rsidP="00BF3FE8">
      <w:pPr>
        <w:pStyle w:val="1"/>
        <w:suppressAutoHyphens/>
        <w:spacing w:before="120" w:after="0" w:line="216" w:lineRule="auto"/>
        <w:ind w:left="0" w:firstLine="709"/>
        <w:jc w:val="center"/>
        <w:rPr>
          <w:rFonts w:ascii="Times New Roman" w:hAnsi="Times New Roman"/>
          <w:color w:val="FF0000"/>
          <w:sz w:val="32"/>
          <w:szCs w:val="32"/>
        </w:rPr>
      </w:pPr>
      <w:r w:rsidRPr="00961D5B">
        <w:rPr>
          <w:rFonts w:ascii="Times New Roman" w:hAnsi="Times New Roman"/>
          <w:color w:val="FF0000"/>
          <w:sz w:val="32"/>
          <w:szCs w:val="32"/>
        </w:rPr>
        <w:t>«Центр занятости населения Ейского района»</w:t>
      </w:r>
    </w:p>
    <w:p w:rsidR="00BF3FE8" w:rsidRPr="00BF3FE8" w:rsidRDefault="00BF3FE8" w:rsidP="00BF3FE8">
      <w:pPr>
        <w:pStyle w:val="1"/>
        <w:suppressAutoHyphens/>
        <w:spacing w:before="120" w:after="0" w:line="216" w:lineRule="auto"/>
        <w:ind w:left="0" w:firstLine="709"/>
        <w:jc w:val="center"/>
        <w:rPr>
          <w:rFonts w:ascii="Times New Roman" w:hAnsi="Times New Roman"/>
          <w:color w:val="002060"/>
          <w:sz w:val="32"/>
          <w:szCs w:val="32"/>
        </w:rPr>
      </w:pPr>
      <w:r w:rsidRPr="00BF3FE8">
        <w:rPr>
          <w:rFonts w:ascii="Times New Roman" w:hAnsi="Times New Roman"/>
          <w:color w:val="002060"/>
          <w:sz w:val="32"/>
          <w:szCs w:val="32"/>
        </w:rPr>
        <w:t>г.</w:t>
      </w:r>
      <w:r>
        <w:rPr>
          <w:rFonts w:ascii="Times New Roman" w:hAnsi="Times New Roman"/>
          <w:color w:val="002060"/>
          <w:sz w:val="32"/>
          <w:szCs w:val="32"/>
        </w:rPr>
        <w:t> </w:t>
      </w:r>
      <w:r w:rsidRPr="00BF3FE8">
        <w:rPr>
          <w:rFonts w:ascii="Times New Roman" w:hAnsi="Times New Roman"/>
          <w:color w:val="002060"/>
          <w:sz w:val="32"/>
          <w:szCs w:val="32"/>
        </w:rPr>
        <w:t>Ейск, ул.</w:t>
      </w:r>
      <w:r>
        <w:rPr>
          <w:rFonts w:ascii="Times New Roman" w:hAnsi="Times New Roman"/>
          <w:color w:val="002060"/>
          <w:sz w:val="32"/>
          <w:szCs w:val="32"/>
        </w:rPr>
        <w:t> </w:t>
      </w:r>
      <w:r w:rsidRPr="00BF3FE8">
        <w:rPr>
          <w:rFonts w:ascii="Times New Roman" w:hAnsi="Times New Roman"/>
          <w:color w:val="002060"/>
          <w:sz w:val="32"/>
          <w:szCs w:val="32"/>
        </w:rPr>
        <w:t>Баррикадная,  д. 27/1,</w:t>
      </w:r>
    </w:p>
    <w:p w:rsidR="00E25914" w:rsidRPr="00BF59CB" w:rsidRDefault="00BF3FE8" w:rsidP="00BF59CB">
      <w:pPr>
        <w:pStyle w:val="1"/>
        <w:suppressAutoHyphens/>
        <w:spacing w:before="120" w:after="0" w:line="216" w:lineRule="auto"/>
        <w:ind w:left="0" w:firstLine="709"/>
        <w:jc w:val="center"/>
        <w:rPr>
          <w:rFonts w:ascii="Times New Roman" w:hAnsi="Times New Roman"/>
          <w:color w:val="002060"/>
          <w:sz w:val="32"/>
          <w:szCs w:val="32"/>
        </w:rPr>
      </w:pPr>
      <w:r w:rsidRPr="00BF3FE8">
        <w:rPr>
          <w:rFonts w:ascii="Times New Roman" w:hAnsi="Times New Roman"/>
          <w:color w:val="002060"/>
          <w:sz w:val="32"/>
          <w:szCs w:val="32"/>
        </w:rPr>
        <w:t xml:space="preserve">номер телефона </w:t>
      </w:r>
      <w:r w:rsidRPr="00BF3FE8">
        <w:rPr>
          <w:rFonts w:ascii="Times New Roman" w:hAnsi="Times New Roman"/>
          <w:b/>
          <w:color w:val="002060"/>
          <w:sz w:val="32"/>
          <w:szCs w:val="32"/>
        </w:rPr>
        <w:t>«горячей линии»</w:t>
      </w:r>
      <w:r>
        <w:rPr>
          <w:rFonts w:ascii="Times New Roman" w:hAnsi="Times New Roman"/>
          <w:b/>
          <w:color w:val="002060"/>
          <w:sz w:val="32"/>
          <w:szCs w:val="32"/>
        </w:rPr>
        <w:t>:</w:t>
      </w:r>
      <w:r w:rsidRPr="00BF3FE8">
        <w:rPr>
          <w:rFonts w:ascii="Times New Roman" w:hAnsi="Times New Roman"/>
          <w:color w:val="002060"/>
          <w:sz w:val="32"/>
          <w:szCs w:val="32"/>
        </w:rPr>
        <w:t xml:space="preserve"> </w:t>
      </w:r>
      <w:r w:rsidRPr="00BF3FE8">
        <w:rPr>
          <w:rFonts w:ascii="Times New Roman" w:hAnsi="Times New Roman"/>
          <w:b/>
          <w:color w:val="FF0000"/>
          <w:sz w:val="32"/>
          <w:szCs w:val="32"/>
        </w:rPr>
        <w:t>7-14-15</w:t>
      </w:r>
    </w:p>
    <w:sectPr w:rsidR="00E25914" w:rsidRPr="00BF59CB" w:rsidSect="00BF59CB">
      <w:headerReference w:type="default" r:id="rId9"/>
      <w:pgSz w:w="11906" w:h="16838"/>
      <w:pgMar w:top="567" w:right="566" w:bottom="28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75" w:rsidRDefault="00F43875" w:rsidP="00BF59CB">
      <w:pPr>
        <w:spacing w:after="0" w:line="240" w:lineRule="auto"/>
      </w:pPr>
      <w:r>
        <w:separator/>
      </w:r>
    </w:p>
  </w:endnote>
  <w:endnote w:type="continuationSeparator" w:id="0">
    <w:p w:rsidR="00F43875" w:rsidRDefault="00F43875" w:rsidP="00BF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75" w:rsidRDefault="00F43875" w:rsidP="00BF59CB">
      <w:pPr>
        <w:spacing w:after="0" w:line="240" w:lineRule="auto"/>
      </w:pPr>
      <w:r>
        <w:separator/>
      </w:r>
    </w:p>
  </w:footnote>
  <w:footnote w:type="continuationSeparator" w:id="0">
    <w:p w:rsidR="00F43875" w:rsidRDefault="00F43875" w:rsidP="00BF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224700"/>
      <w:docPartObj>
        <w:docPartGallery w:val="Page Numbers (Top of Page)"/>
        <w:docPartUnique/>
      </w:docPartObj>
    </w:sdtPr>
    <w:sdtEndPr/>
    <w:sdtContent>
      <w:p w:rsidR="00BF59CB" w:rsidRDefault="00BF59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B82">
          <w:rPr>
            <w:noProof/>
          </w:rPr>
          <w:t>1</w:t>
        </w:r>
        <w:r>
          <w:fldChar w:fldCharType="end"/>
        </w:r>
      </w:p>
    </w:sdtContent>
  </w:sdt>
  <w:p w:rsidR="00BF59CB" w:rsidRDefault="00BF59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E8"/>
    <w:rsid w:val="000321FD"/>
    <w:rsid w:val="000906B9"/>
    <w:rsid w:val="00105BFF"/>
    <w:rsid w:val="00175631"/>
    <w:rsid w:val="00177F41"/>
    <w:rsid w:val="002468FC"/>
    <w:rsid w:val="0029392E"/>
    <w:rsid w:val="002A55D7"/>
    <w:rsid w:val="00374099"/>
    <w:rsid w:val="00520E77"/>
    <w:rsid w:val="00564C86"/>
    <w:rsid w:val="005D518E"/>
    <w:rsid w:val="006E5EF9"/>
    <w:rsid w:val="00731024"/>
    <w:rsid w:val="00761F07"/>
    <w:rsid w:val="007D0B1A"/>
    <w:rsid w:val="007D4465"/>
    <w:rsid w:val="00817EF0"/>
    <w:rsid w:val="00855B82"/>
    <w:rsid w:val="008F5025"/>
    <w:rsid w:val="00961D5B"/>
    <w:rsid w:val="009F40A0"/>
    <w:rsid w:val="00A46FF8"/>
    <w:rsid w:val="00A74C40"/>
    <w:rsid w:val="00AE584E"/>
    <w:rsid w:val="00B22263"/>
    <w:rsid w:val="00B845ED"/>
    <w:rsid w:val="00BA362C"/>
    <w:rsid w:val="00BF3FE8"/>
    <w:rsid w:val="00BF59CB"/>
    <w:rsid w:val="00CB7AE3"/>
    <w:rsid w:val="00D028B2"/>
    <w:rsid w:val="00D0421B"/>
    <w:rsid w:val="00D943B0"/>
    <w:rsid w:val="00E15342"/>
    <w:rsid w:val="00E25914"/>
    <w:rsid w:val="00E56904"/>
    <w:rsid w:val="00E607E8"/>
    <w:rsid w:val="00EA6BF1"/>
    <w:rsid w:val="00EA7F2B"/>
    <w:rsid w:val="00EC5CA8"/>
    <w:rsid w:val="00F10F9C"/>
    <w:rsid w:val="00F4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F3F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F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9CB"/>
  </w:style>
  <w:style w:type="paragraph" w:styleId="a6">
    <w:name w:val="footer"/>
    <w:basedOn w:val="a"/>
    <w:link w:val="a7"/>
    <w:uiPriority w:val="99"/>
    <w:unhideWhenUsed/>
    <w:rsid w:val="00BF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9CB"/>
  </w:style>
  <w:style w:type="paragraph" w:styleId="a8">
    <w:name w:val="Balloon Text"/>
    <w:basedOn w:val="a"/>
    <w:link w:val="a9"/>
    <w:uiPriority w:val="99"/>
    <w:semiHidden/>
    <w:unhideWhenUsed/>
    <w:rsid w:val="0085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F3F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F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9CB"/>
  </w:style>
  <w:style w:type="paragraph" w:styleId="a6">
    <w:name w:val="footer"/>
    <w:basedOn w:val="a"/>
    <w:link w:val="a7"/>
    <w:uiPriority w:val="99"/>
    <w:unhideWhenUsed/>
    <w:rsid w:val="00BF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9CB"/>
  </w:style>
  <w:style w:type="paragraph" w:styleId="a8">
    <w:name w:val="Balloon Text"/>
    <w:basedOn w:val="a"/>
    <w:link w:val="a9"/>
    <w:uiPriority w:val="99"/>
    <w:semiHidden/>
    <w:unhideWhenUsed/>
    <w:rsid w:val="0085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5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ЮЛИЯ</cp:lastModifiedBy>
  <cp:revision>35</cp:revision>
  <cp:lastPrinted>2023-12-26T07:57:00Z</cp:lastPrinted>
  <dcterms:created xsi:type="dcterms:W3CDTF">2023-06-15T09:46:00Z</dcterms:created>
  <dcterms:modified xsi:type="dcterms:W3CDTF">2023-12-26T07:57:00Z</dcterms:modified>
</cp:coreProperties>
</file>