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Y="106"/>
        <w:tblW w:w="9923" w:type="dxa"/>
        <w:tblLayout w:type="fixed"/>
        <w:tblCellMar>
          <w:left w:w="57" w:type="dxa"/>
          <w:right w:w="57" w:type="dxa"/>
        </w:tblCellMar>
        <w:tblLook w:val="0000"/>
      </w:tblPr>
      <w:tblGrid>
        <w:gridCol w:w="4423"/>
        <w:gridCol w:w="964"/>
        <w:gridCol w:w="4536"/>
      </w:tblGrid>
      <w:tr w:rsidR="008C580C" w:rsidTr="008C580C">
        <w:trPr>
          <w:cantSplit/>
          <w:trHeight w:hRule="exact" w:val="1077"/>
        </w:trPr>
        <w:tc>
          <w:tcPr>
            <w:tcW w:w="4423" w:type="dxa"/>
            <w:tcBorders>
              <w:top w:val="nil"/>
              <w:left w:val="nil"/>
              <w:bottom w:val="nil"/>
              <w:right w:val="nil"/>
            </w:tcBorders>
            <w:vAlign w:val="center"/>
          </w:tcPr>
          <w:p w:rsidR="008C580C" w:rsidRDefault="008C580C" w:rsidP="008C580C">
            <w:pPr>
              <w:jc w:val="center"/>
              <w:rPr>
                <w:sz w:val="20"/>
              </w:rPr>
            </w:pPr>
            <w:r>
              <w:rPr>
                <w:noProof/>
                <w:sz w:val="20"/>
                <w:lang w:eastAsia="ru-RU"/>
              </w:rPr>
              <w:drawing>
                <wp:anchor distT="0" distB="0" distL="114300" distR="114300" simplePos="0" relativeHeight="251659264" behindDoc="0" locked="0" layoutInCell="1" allowOverlap="1">
                  <wp:simplePos x="0" y="0"/>
                  <wp:positionH relativeFrom="column">
                    <wp:posOffset>2707005</wp:posOffset>
                  </wp:positionH>
                  <wp:positionV relativeFrom="paragraph">
                    <wp:posOffset>114300</wp:posOffset>
                  </wp:positionV>
                  <wp:extent cx="504825" cy="609600"/>
                  <wp:effectExtent l="19050" t="0" r="9525" b="0"/>
                  <wp:wrapNone/>
                  <wp:docPr id="1" name="Рисунок 2"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района"/>
                          <pic:cNvPicPr>
                            <a:picLocks noChangeAspect="1" noChangeArrowheads="1"/>
                          </pic:cNvPicPr>
                        </pic:nvPicPr>
                        <pic:blipFill>
                          <a:blip r:embed="rId8" cstate="print"/>
                          <a:srcRect/>
                          <a:stretch>
                            <a:fillRect/>
                          </a:stretch>
                        </pic:blipFill>
                        <pic:spPr bwMode="auto">
                          <a:xfrm>
                            <a:off x="0" y="0"/>
                            <a:ext cx="504825" cy="609600"/>
                          </a:xfrm>
                          <a:prstGeom prst="rect">
                            <a:avLst/>
                          </a:prstGeom>
                          <a:solidFill>
                            <a:srgbClr val="000000"/>
                          </a:solidFill>
                          <a:ln w="9525">
                            <a:noFill/>
                            <a:miter lim="800000"/>
                            <a:headEnd/>
                            <a:tailEnd/>
                          </a:ln>
                        </pic:spPr>
                      </pic:pic>
                    </a:graphicData>
                  </a:graphic>
                </wp:anchor>
              </w:drawing>
            </w:r>
          </w:p>
        </w:tc>
        <w:tc>
          <w:tcPr>
            <w:tcW w:w="964" w:type="dxa"/>
            <w:tcBorders>
              <w:top w:val="nil"/>
              <w:left w:val="nil"/>
              <w:bottom w:val="nil"/>
              <w:right w:val="nil"/>
            </w:tcBorders>
            <w:vAlign w:val="center"/>
          </w:tcPr>
          <w:p w:rsidR="008C580C" w:rsidRDefault="008C580C" w:rsidP="008C580C">
            <w:pPr>
              <w:rPr>
                <w:sz w:val="20"/>
              </w:rPr>
            </w:pPr>
          </w:p>
        </w:tc>
        <w:tc>
          <w:tcPr>
            <w:tcW w:w="4536" w:type="dxa"/>
            <w:tcBorders>
              <w:top w:val="nil"/>
              <w:left w:val="nil"/>
              <w:bottom w:val="nil"/>
              <w:right w:val="nil"/>
            </w:tcBorders>
            <w:vAlign w:val="center"/>
          </w:tcPr>
          <w:p w:rsidR="008C580C" w:rsidRDefault="008C580C" w:rsidP="008C580C">
            <w:pPr>
              <w:rPr>
                <w:sz w:val="20"/>
              </w:rPr>
            </w:pPr>
          </w:p>
        </w:tc>
      </w:tr>
      <w:tr w:rsidR="008C580C" w:rsidTr="008C580C">
        <w:trPr>
          <w:cantSplit/>
          <w:trHeight w:hRule="exact" w:val="1753"/>
        </w:trPr>
        <w:tc>
          <w:tcPr>
            <w:tcW w:w="9923" w:type="dxa"/>
            <w:gridSpan w:val="3"/>
            <w:tcBorders>
              <w:top w:val="nil"/>
              <w:left w:val="nil"/>
              <w:bottom w:val="nil"/>
              <w:right w:val="nil"/>
            </w:tcBorders>
          </w:tcPr>
          <w:p w:rsidR="008C580C" w:rsidRDefault="008C580C" w:rsidP="008C580C">
            <w:pPr>
              <w:jc w:val="center"/>
              <w:rPr>
                <w:b/>
                <w:bCs/>
              </w:rPr>
            </w:pPr>
          </w:p>
          <w:p w:rsidR="008C580C" w:rsidRPr="008C580C" w:rsidRDefault="008C580C" w:rsidP="008C580C">
            <w:pPr>
              <w:jc w:val="center"/>
              <w:rPr>
                <w:b/>
                <w:bCs/>
              </w:rPr>
            </w:pPr>
            <w:r>
              <w:rPr>
                <w:b/>
                <w:bCs/>
              </w:rPr>
              <w:t>СОВЕТ МУНИЦИПАЛЬНОГО ОБРАЗОВАНИЯ ЕЙСКИЙ РАЙОН</w:t>
            </w:r>
          </w:p>
          <w:p w:rsidR="008C580C" w:rsidRPr="008C580C" w:rsidRDefault="008C580C" w:rsidP="008C580C">
            <w:pPr>
              <w:pStyle w:val="2"/>
              <w:jc w:val="center"/>
              <w:rPr>
                <w:rFonts w:ascii="Times New Roman" w:hAnsi="Times New Roman" w:cs="Times New Roman"/>
                <w:i w:val="0"/>
                <w:sz w:val="38"/>
              </w:rPr>
            </w:pPr>
            <w:r w:rsidRPr="008C580C">
              <w:rPr>
                <w:rFonts w:ascii="Times New Roman" w:hAnsi="Times New Roman" w:cs="Times New Roman"/>
                <w:i w:val="0"/>
                <w:sz w:val="36"/>
              </w:rPr>
              <w:t>РЕШЕНИЕ</w:t>
            </w:r>
          </w:p>
          <w:p w:rsidR="008C580C" w:rsidRDefault="008C580C" w:rsidP="008C580C"/>
        </w:tc>
      </w:tr>
      <w:tr w:rsidR="008C580C" w:rsidRPr="008C580C" w:rsidTr="008C580C">
        <w:trPr>
          <w:trHeight w:hRule="exact" w:val="418"/>
        </w:trPr>
        <w:tc>
          <w:tcPr>
            <w:tcW w:w="9923" w:type="dxa"/>
            <w:gridSpan w:val="3"/>
            <w:tcBorders>
              <w:top w:val="nil"/>
              <w:left w:val="nil"/>
              <w:bottom w:val="nil"/>
              <w:right w:val="nil"/>
            </w:tcBorders>
            <w:vAlign w:val="center"/>
          </w:tcPr>
          <w:p w:rsidR="008C580C" w:rsidRPr="008C580C" w:rsidRDefault="008C580C" w:rsidP="008C580C">
            <w:pPr>
              <w:jc w:val="center"/>
              <w:rPr>
                <w:sz w:val="24"/>
                <w:szCs w:val="24"/>
              </w:rPr>
            </w:pPr>
            <w:r w:rsidRPr="008C580C">
              <w:rPr>
                <w:sz w:val="24"/>
                <w:szCs w:val="24"/>
              </w:rPr>
              <w:t xml:space="preserve">от </w:t>
            </w:r>
            <w:r>
              <w:rPr>
                <w:sz w:val="24"/>
                <w:szCs w:val="24"/>
              </w:rPr>
              <w:t xml:space="preserve"> 20.11.2025                                                                 </w:t>
            </w:r>
            <w:r w:rsidRPr="008C580C">
              <w:rPr>
                <w:b/>
                <w:bCs/>
                <w:sz w:val="24"/>
                <w:szCs w:val="24"/>
              </w:rPr>
              <w:t xml:space="preserve">                     </w:t>
            </w:r>
            <w:r>
              <w:rPr>
                <w:sz w:val="24"/>
                <w:szCs w:val="24"/>
              </w:rPr>
              <w:t>№   235</w:t>
            </w:r>
          </w:p>
          <w:p w:rsidR="008C580C" w:rsidRPr="008C580C" w:rsidRDefault="008C580C" w:rsidP="008C580C">
            <w:pPr>
              <w:jc w:val="center"/>
              <w:rPr>
                <w:b/>
                <w:bCs/>
                <w:sz w:val="24"/>
                <w:szCs w:val="24"/>
              </w:rPr>
            </w:pPr>
          </w:p>
        </w:tc>
      </w:tr>
    </w:tbl>
    <w:p w:rsidR="008C580C" w:rsidRPr="008C580C" w:rsidRDefault="008C580C" w:rsidP="008C580C">
      <w:pPr>
        <w:jc w:val="center"/>
        <w:rPr>
          <w:sz w:val="24"/>
          <w:szCs w:val="24"/>
        </w:rPr>
      </w:pPr>
      <w:r w:rsidRPr="008C580C">
        <w:rPr>
          <w:sz w:val="24"/>
          <w:szCs w:val="24"/>
        </w:rPr>
        <w:t xml:space="preserve">    г. Ейск</w:t>
      </w:r>
    </w:p>
    <w:p w:rsidR="00EE35A1" w:rsidRDefault="00EE35A1">
      <w:pPr>
        <w:jc w:val="left"/>
        <w:rPr>
          <w:b/>
          <w:szCs w:val="28"/>
        </w:rPr>
      </w:pPr>
    </w:p>
    <w:p w:rsidR="00EE35A1" w:rsidRDefault="00EE35A1">
      <w:pPr>
        <w:jc w:val="left"/>
        <w:rPr>
          <w:b/>
          <w:szCs w:val="28"/>
        </w:rPr>
      </w:pPr>
    </w:p>
    <w:p w:rsidR="008C580C" w:rsidRDefault="008C580C">
      <w:pPr>
        <w:jc w:val="left"/>
        <w:rPr>
          <w:b/>
          <w:szCs w:val="28"/>
        </w:rPr>
      </w:pPr>
    </w:p>
    <w:p w:rsidR="00EE35A1" w:rsidRDefault="000B43A6">
      <w:pPr>
        <w:tabs>
          <w:tab w:val="left" w:pos="284"/>
        </w:tabs>
        <w:jc w:val="center"/>
        <w:rPr>
          <w:b/>
          <w:szCs w:val="28"/>
        </w:rPr>
      </w:pPr>
      <w:r>
        <w:rPr>
          <w:b/>
          <w:szCs w:val="28"/>
        </w:rPr>
        <w:t xml:space="preserve">О   внесении   изменений   в   решение   Совета </w:t>
      </w:r>
    </w:p>
    <w:p w:rsidR="00EE35A1" w:rsidRDefault="000B43A6">
      <w:pPr>
        <w:tabs>
          <w:tab w:val="left" w:pos="284"/>
        </w:tabs>
        <w:jc w:val="center"/>
        <w:rPr>
          <w:b/>
          <w:szCs w:val="28"/>
        </w:rPr>
      </w:pPr>
      <w:r>
        <w:rPr>
          <w:b/>
          <w:szCs w:val="28"/>
        </w:rPr>
        <w:t xml:space="preserve">муниципального образования Ейский район </w:t>
      </w:r>
    </w:p>
    <w:p w:rsidR="00EE35A1" w:rsidRDefault="000B43A6">
      <w:pPr>
        <w:jc w:val="center"/>
        <w:outlineLvl w:val="0"/>
        <w:rPr>
          <w:b/>
          <w:szCs w:val="28"/>
          <w:lang w:eastAsia="ru-RU"/>
        </w:rPr>
      </w:pPr>
      <w:r>
        <w:rPr>
          <w:b/>
          <w:szCs w:val="28"/>
        </w:rPr>
        <w:t>от 6 декабря 2024 года № 168 «</w:t>
      </w:r>
      <w:r>
        <w:rPr>
          <w:b/>
          <w:szCs w:val="28"/>
          <w:lang w:eastAsia="ru-RU"/>
        </w:rPr>
        <w:t>О районном</w:t>
      </w:r>
    </w:p>
    <w:p w:rsidR="00EE35A1" w:rsidRDefault="000B43A6">
      <w:pPr>
        <w:jc w:val="center"/>
        <w:outlineLvl w:val="0"/>
        <w:rPr>
          <w:b/>
          <w:szCs w:val="28"/>
          <w:lang w:eastAsia="ru-RU"/>
        </w:rPr>
      </w:pPr>
      <w:r>
        <w:rPr>
          <w:b/>
          <w:szCs w:val="28"/>
          <w:lang w:eastAsia="ru-RU"/>
        </w:rPr>
        <w:t xml:space="preserve"> бюджете на 2025 год и  на плановый</w:t>
      </w:r>
    </w:p>
    <w:p w:rsidR="00EE35A1" w:rsidRDefault="000B43A6">
      <w:pPr>
        <w:jc w:val="center"/>
        <w:outlineLvl w:val="0"/>
        <w:rPr>
          <w:b/>
          <w:szCs w:val="28"/>
        </w:rPr>
      </w:pPr>
      <w:r>
        <w:rPr>
          <w:b/>
          <w:szCs w:val="28"/>
          <w:lang w:eastAsia="ru-RU"/>
        </w:rPr>
        <w:t xml:space="preserve"> период 2026 и 2027 годов</w:t>
      </w:r>
      <w:r>
        <w:rPr>
          <w:b/>
          <w:szCs w:val="28"/>
        </w:rPr>
        <w:t>»</w:t>
      </w:r>
    </w:p>
    <w:p w:rsidR="00EE35A1" w:rsidRDefault="00EE35A1">
      <w:pPr>
        <w:jc w:val="center"/>
        <w:rPr>
          <w:szCs w:val="28"/>
          <w:highlight w:val="yellow"/>
        </w:rPr>
      </w:pPr>
    </w:p>
    <w:p w:rsidR="00781246" w:rsidRDefault="00781246">
      <w:pPr>
        <w:jc w:val="center"/>
        <w:rPr>
          <w:szCs w:val="28"/>
          <w:highlight w:val="yellow"/>
        </w:rPr>
      </w:pPr>
    </w:p>
    <w:p w:rsidR="00781246" w:rsidRDefault="00781246">
      <w:pPr>
        <w:jc w:val="center"/>
        <w:rPr>
          <w:szCs w:val="28"/>
          <w:highlight w:val="yellow"/>
        </w:rPr>
      </w:pPr>
    </w:p>
    <w:p w:rsidR="00EE35A1" w:rsidRDefault="000B43A6">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E35A1" w:rsidRDefault="000B43A6">
      <w:pPr>
        <w:ind w:firstLine="709"/>
        <w:rPr>
          <w:color w:val="000000" w:themeColor="text1"/>
        </w:rPr>
      </w:pPr>
      <w:r>
        <w:t xml:space="preserve">1. Внести в решение Совета муниципального образования Ейский район от 6 декабря 2024 года  № 168 «О районном бюджете на 2025 год </w:t>
      </w:r>
      <w:r>
        <w:rPr>
          <w:szCs w:val="28"/>
        </w:rPr>
        <w:t xml:space="preserve">и на плановый </w:t>
      </w:r>
      <w:r>
        <w:rPr>
          <w:color w:val="000000" w:themeColor="text1"/>
          <w:szCs w:val="28"/>
        </w:rPr>
        <w:t>период 2026 и 2027 годов</w:t>
      </w:r>
      <w:r>
        <w:rPr>
          <w:color w:val="000000" w:themeColor="text1"/>
        </w:rPr>
        <w:t>» следующие изменения:</w:t>
      </w:r>
    </w:p>
    <w:p w:rsidR="00EE35A1" w:rsidRDefault="000B43A6">
      <w:pPr>
        <w:ind w:firstLine="709"/>
        <w:rPr>
          <w:color w:val="000000" w:themeColor="text1"/>
        </w:rPr>
      </w:pPr>
      <w:r>
        <w:rPr>
          <w:color w:val="000000" w:themeColor="text1"/>
        </w:rPr>
        <w:t>1) в пункте 1:</w:t>
      </w:r>
    </w:p>
    <w:p w:rsidR="00EE35A1" w:rsidRDefault="000B43A6">
      <w:pPr>
        <w:ind w:firstLine="709"/>
        <w:rPr>
          <w:color w:val="000000" w:themeColor="text1"/>
        </w:rPr>
      </w:pPr>
      <w:r>
        <w:rPr>
          <w:color w:val="000000" w:themeColor="text1"/>
        </w:rPr>
        <w:t>подпункте 1 «</w:t>
      </w:r>
      <w:r>
        <w:rPr>
          <w:color w:val="000000" w:themeColor="text1"/>
          <w:szCs w:val="28"/>
        </w:rPr>
        <w:t>общий объем доходов» слова «</w:t>
      </w:r>
      <w:r>
        <w:rPr>
          <w:color w:val="000000" w:themeColor="text1"/>
        </w:rPr>
        <w:t xml:space="preserve">4773280,2 </w:t>
      </w:r>
      <w:r>
        <w:rPr>
          <w:color w:val="000000" w:themeColor="text1"/>
          <w:szCs w:val="28"/>
        </w:rPr>
        <w:t>тыс. рублей</w:t>
      </w:r>
      <w:r>
        <w:rPr>
          <w:color w:val="000000" w:themeColor="text1"/>
        </w:rPr>
        <w:t>» заменить словами «46</w:t>
      </w:r>
      <w:r w:rsidRPr="000B43A6">
        <w:rPr>
          <w:color w:val="000000" w:themeColor="text1"/>
        </w:rPr>
        <w:t>87234</w:t>
      </w:r>
      <w:r>
        <w:rPr>
          <w:color w:val="000000" w:themeColor="text1"/>
        </w:rPr>
        <w:t>,</w:t>
      </w:r>
      <w:r w:rsidRPr="000B43A6">
        <w:rPr>
          <w:color w:val="000000" w:themeColor="text1"/>
        </w:rPr>
        <w:t>1</w:t>
      </w:r>
      <w:r>
        <w:rPr>
          <w:color w:val="000000" w:themeColor="text1"/>
        </w:rPr>
        <w:t xml:space="preserve"> </w:t>
      </w:r>
      <w:r>
        <w:rPr>
          <w:color w:val="000000" w:themeColor="text1"/>
          <w:szCs w:val="28"/>
        </w:rPr>
        <w:t>тыс. рублей</w:t>
      </w:r>
      <w:r>
        <w:rPr>
          <w:color w:val="000000" w:themeColor="text1"/>
        </w:rPr>
        <w:t>»;</w:t>
      </w:r>
    </w:p>
    <w:p w:rsidR="00EE35A1" w:rsidRDefault="000B43A6">
      <w:pPr>
        <w:ind w:firstLine="709"/>
        <w:rPr>
          <w:color w:val="000000" w:themeColor="text1"/>
        </w:rPr>
      </w:pPr>
      <w:r>
        <w:rPr>
          <w:color w:val="000000" w:themeColor="text1"/>
        </w:rPr>
        <w:t>подпункте 2 «</w:t>
      </w:r>
      <w:r>
        <w:rPr>
          <w:color w:val="000000" w:themeColor="text1"/>
          <w:szCs w:val="28"/>
        </w:rPr>
        <w:t>общий объем расходов» слова «</w:t>
      </w:r>
      <w:r>
        <w:rPr>
          <w:color w:val="000000" w:themeColor="text1"/>
        </w:rPr>
        <w:t xml:space="preserve">5170842,0 </w:t>
      </w:r>
      <w:r>
        <w:rPr>
          <w:color w:val="000000" w:themeColor="text1"/>
          <w:szCs w:val="28"/>
        </w:rPr>
        <w:t>тыс. рублей</w:t>
      </w:r>
      <w:r>
        <w:rPr>
          <w:color w:val="000000" w:themeColor="text1"/>
        </w:rPr>
        <w:t xml:space="preserve">» заменить словами «5084603,1 </w:t>
      </w:r>
      <w:r>
        <w:rPr>
          <w:color w:val="000000" w:themeColor="text1"/>
          <w:szCs w:val="28"/>
        </w:rPr>
        <w:t>тыс. рублей</w:t>
      </w:r>
      <w:r>
        <w:rPr>
          <w:color w:val="000000" w:themeColor="text1"/>
        </w:rPr>
        <w:t>»;</w:t>
      </w:r>
    </w:p>
    <w:p w:rsidR="00EE35A1" w:rsidRDefault="000B43A6">
      <w:pPr>
        <w:ind w:firstLine="709"/>
        <w:rPr>
          <w:color w:val="000000" w:themeColor="text1"/>
        </w:rPr>
      </w:pPr>
      <w:r>
        <w:rPr>
          <w:color w:val="000000" w:themeColor="text1"/>
        </w:rPr>
        <w:t>подпункт 4 изложить в следующей редакции:</w:t>
      </w:r>
    </w:p>
    <w:p w:rsidR="00EE35A1" w:rsidRDefault="000B43A6">
      <w:pPr>
        <w:ind w:firstLine="709"/>
        <w:rPr>
          <w:color w:val="000000" w:themeColor="text1"/>
        </w:rPr>
      </w:pPr>
      <w:r>
        <w:rPr>
          <w:color w:val="000000" w:themeColor="text1"/>
        </w:rPr>
        <w:t>«4) дефицит районного бюджета в сумме 397369,0 тыс. рублей.»;</w:t>
      </w:r>
    </w:p>
    <w:p w:rsidR="00EE35A1" w:rsidRDefault="000B43A6">
      <w:pPr>
        <w:ind w:firstLine="709"/>
        <w:rPr>
          <w:color w:val="000000" w:themeColor="text1"/>
          <w:szCs w:val="28"/>
        </w:rPr>
      </w:pPr>
      <w:r>
        <w:rPr>
          <w:color w:val="000000" w:themeColor="text1"/>
          <w:szCs w:val="28"/>
        </w:rPr>
        <w:t>2) в пункте 2:</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1 изложить в следующей редакции: </w:t>
      </w:r>
    </w:p>
    <w:p w:rsidR="00EE35A1" w:rsidRDefault="000B43A6">
      <w:pPr>
        <w:autoSpaceDE w:val="0"/>
        <w:autoSpaceDN w:val="0"/>
        <w:adjustRightInd w:val="0"/>
        <w:ind w:firstLine="709"/>
        <w:rPr>
          <w:color w:val="000000" w:themeColor="text1"/>
          <w:szCs w:val="28"/>
        </w:rPr>
      </w:pPr>
      <w:r>
        <w:rPr>
          <w:color w:val="000000" w:themeColor="text1"/>
          <w:szCs w:val="28"/>
        </w:rPr>
        <w:t>«1) общий объем доходов на 2026 год в сумме 4193943,1 тыс. рублей и на 2027 год в сумме 4400175,5 тыс. рублей;»;</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2 изложить в следующей редакции: </w:t>
      </w:r>
    </w:p>
    <w:p w:rsidR="00EE35A1" w:rsidRDefault="000B43A6">
      <w:pPr>
        <w:pStyle w:val="af0"/>
        <w:widowControl w:val="0"/>
        <w:tabs>
          <w:tab w:val="left" w:pos="1276"/>
        </w:tabs>
        <w:autoSpaceDN w:val="0"/>
        <w:adjustRightInd w:val="0"/>
        <w:rPr>
          <w:color w:val="000000" w:themeColor="text1"/>
          <w:lang w:eastAsia="ru-RU"/>
        </w:rPr>
      </w:pPr>
      <w:r>
        <w:rPr>
          <w:color w:val="000000" w:themeColor="text1"/>
          <w:szCs w:val="28"/>
        </w:rPr>
        <w:t xml:space="preserve">«2) </w:t>
      </w:r>
      <w:r>
        <w:rPr>
          <w:color w:val="000000" w:themeColor="text1"/>
          <w:lang w:eastAsia="ru-RU"/>
        </w:rPr>
        <w:t>общий объем расходов на 2026 год в сумме 4183614,1  тыс. рублей и на 2027 год в сумме 4379517,5 тыс. рублей;»;</w:t>
      </w:r>
    </w:p>
    <w:p w:rsidR="00EE35A1" w:rsidRDefault="000B43A6">
      <w:pPr>
        <w:ind w:firstLine="709"/>
        <w:rPr>
          <w:color w:val="000000" w:themeColor="text1"/>
        </w:rPr>
      </w:pPr>
      <w:r>
        <w:rPr>
          <w:color w:val="000000" w:themeColor="text1"/>
        </w:rPr>
        <w:t>3) подпункт 1 пункта 13 изложить в следующей редакции:</w:t>
      </w:r>
    </w:p>
    <w:p w:rsidR="00EE35A1" w:rsidRDefault="000B43A6">
      <w:pPr>
        <w:autoSpaceDE w:val="0"/>
        <w:autoSpaceDN w:val="0"/>
        <w:adjustRightInd w:val="0"/>
        <w:ind w:firstLine="709"/>
        <w:rPr>
          <w:color w:val="000000" w:themeColor="text1"/>
          <w:szCs w:val="28"/>
        </w:rPr>
      </w:pPr>
      <w:r>
        <w:rPr>
          <w:color w:val="000000" w:themeColor="text1"/>
          <w:szCs w:val="28"/>
        </w:rPr>
        <w:t>«1) общий объем бюджетных ассигнований, направляемых на исполнение публичных нормативных обязательств, в сумме 118176,0 тыс. рублей;»;</w:t>
      </w:r>
    </w:p>
    <w:p w:rsidR="00EE35A1" w:rsidRDefault="000B43A6">
      <w:pPr>
        <w:ind w:firstLine="709"/>
        <w:rPr>
          <w:color w:val="000000" w:themeColor="text1"/>
        </w:rPr>
      </w:pPr>
      <w:r>
        <w:rPr>
          <w:color w:val="000000" w:themeColor="text1"/>
        </w:rPr>
        <w:t>4) подпункт 1 пункта 14 изложить в следующей редакции:</w:t>
      </w:r>
    </w:p>
    <w:p w:rsidR="00EE35A1" w:rsidRDefault="000B43A6">
      <w:pPr>
        <w:autoSpaceDE w:val="0"/>
        <w:autoSpaceDN w:val="0"/>
        <w:adjustRightInd w:val="0"/>
        <w:ind w:firstLine="709"/>
        <w:rPr>
          <w:szCs w:val="28"/>
        </w:rPr>
      </w:pPr>
      <w:r>
        <w:rPr>
          <w:szCs w:val="28"/>
        </w:rPr>
        <w:t xml:space="preserve">«1) общий объем бюджетных ассигнований, направляемых на исполнение </w:t>
      </w:r>
      <w:r>
        <w:rPr>
          <w:spacing w:val="-4"/>
          <w:szCs w:val="28"/>
        </w:rPr>
        <w:lastRenderedPageBreak/>
        <w:t xml:space="preserve">публичных нормативных обязательств, </w:t>
      </w:r>
      <w:r>
        <w:rPr>
          <w:szCs w:val="28"/>
        </w:rPr>
        <w:t>на 2026 год в сумме 63887,7 тыс. рублей и на 2027 год в сумме 68900,8 тыс. рублей;</w:t>
      </w:r>
    </w:p>
    <w:p w:rsidR="00EE35A1" w:rsidRDefault="000B43A6" w:rsidP="009C2336">
      <w:pPr>
        <w:autoSpaceDE w:val="0"/>
        <w:autoSpaceDN w:val="0"/>
        <w:adjustRightInd w:val="0"/>
        <w:ind w:firstLine="851"/>
        <w:rPr>
          <w:szCs w:val="28"/>
        </w:rPr>
      </w:pPr>
      <w:r>
        <w:rPr>
          <w:color w:val="000000" w:themeColor="text1"/>
          <w:szCs w:val="28"/>
        </w:rPr>
        <w:t xml:space="preserve">5) приложение № 1 «Объем поступлений доходов в районный бюджет по </w:t>
      </w:r>
      <w:r>
        <w:rPr>
          <w:szCs w:val="28"/>
        </w:rPr>
        <w:t>кодам видов (подвидов) доходов на 2025 год изложить в следующей редакции:</w:t>
      </w:r>
    </w:p>
    <w:p w:rsidR="00EE35A1" w:rsidRDefault="00EE35A1">
      <w:pPr>
        <w:ind w:firstLine="709"/>
        <w:rPr>
          <w:szCs w:val="28"/>
        </w:rPr>
      </w:pPr>
    </w:p>
    <w:p w:rsidR="00EE35A1" w:rsidRDefault="000B43A6">
      <w:pPr>
        <w:tabs>
          <w:tab w:val="left" w:pos="5040"/>
        </w:tabs>
        <w:ind w:left="5040"/>
        <w:jc w:val="center"/>
        <w:rPr>
          <w:szCs w:val="28"/>
          <w:lang w:eastAsia="ru-RU"/>
        </w:rPr>
      </w:pPr>
      <w:r>
        <w:rPr>
          <w:szCs w:val="28"/>
          <w:lang w:eastAsia="ru-RU"/>
        </w:rPr>
        <w:t>«</w:t>
      </w:r>
      <w:r w:rsidR="009C2336">
        <w:rPr>
          <w:szCs w:val="28"/>
          <w:lang w:eastAsia="ru-RU"/>
        </w:rPr>
        <w:t>ПРИЛОЖЕНИЕ</w:t>
      </w:r>
      <w:r>
        <w:rPr>
          <w:szCs w:val="28"/>
          <w:lang w:eastAsia="ru-RU"/>
        </w:rPr>
        <w:t xml:space="preserve"> № 1</w:t>
      </w:r>
    </w:p>
    <w:p w:rsidR="00EE35A1" w:rsidRDefault="00EE35A1">
      <w:pPr>
        <w:tabs>
          <w:tab w:val="left" w:pos="5040"/>
        </w:tabs>
        <w:ind w:left="5040"/>
        <w:jc w:val="center"/>
        <w:rPr>
          <w:szCs w:val="28"/>
          <w:lang w:eastAsia="ru-RU"/>
        </w:rPr>
      </w:pPr>
    </w:p>
    <w:p w:rsidR="00EE35A1" w:rsidRDefault="000B43A6" w:rsidP="009C233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9C2336">
        <w:rPr>
          <w:szCs w:val="28"/>
          <w:lang w:eastAsia="ru-RU"/>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9C2336" w:rsidRDefault="009C2336">
      <w:pPr>
        <w:tabs>
          <w:tab w:val="left" w:pos="5040"/>
        </w:tabs>
        <w:ind w:left="5040"/>
        <w:jc w:val="center"/>
        <w:rPr>
          <w:szCs w:val="28"/>
          <w:lang w:eastAsia="ru-RU"/>
        </w:rPr>
      </w:pPr>
    </w:p>
    <w:p w:rsidR="00EE35A1" w:rsidRDefault="000B43A6">
      <w:pPr>
        <w:widowControl/>
        <w:jc w:val="center"/>
        <w:rPr>
          <w:szCs w:val="28"/>
          <w:lang w:eastAsia="ru-RU"/>
        </w:rPr>
      </w:pPr>
      <w:r>
        <w:rPr>
          <w:szCs w:val="28"/>
          <w:lang w:eastAsia="ru-RU"/>
        </w:rPr>
        <w:t>Объем поступлений доходов в районный бюджет</w:t>
      </w:r>
    </w:p>
    <w:p w:rsidR="009C2336" w:rsidRDefault="000B43A6">
      <w:pPr>
        <w:widowControl/>
        <w:jc w:val="center"/>
        <w:rPr>
          <w:szCs w:val="28"/>
          <w:lang w:eastAsia="ru-RU"/>
        </w:rPr>
      </w:pPr>
      <w:r>
        <w:rPr>
          <w:szCs w:val="28"/>
          <w:lang w:eastAsia="ru-RU"/>
        </w:rPr>
        <w:t xml:space="preserve">по кодам видов (подвидов) доходов </w:t>
      </w:r>
    </w:p>
    <w:p w:rsidR="00EE35A1" w:rsidRDefault="000B43A6">
      <w:pPr>
        <w:widowControl/>
        <w:jc w:val="center"/>
        <w:rPr>
          <w:szCs w:val="28"/>
          <w:lang w:eastAsia="ru-RU"/>
        </w:rPr>
      </w:pPr>
      <w:r>
        <w:rPr>
          <w:szCs w:val="28"/>
          <w:lang w:eastAsia="ru-RU"/>
        </w:rPr>
        <w:t>на 2025 год</w:t>
      </w:r>
    </w:p>
    <w:p w:rsidR="00EE35A1" w:rsidRDefault="00EE35A1">
      <w:pPr>
        <w:widowControl/>
        <w:jc w:val="center"/>
        <w:rPr>
          <w:szCs w:val="28"/>
          <w:lang w:eastAsia="ru-RU"/>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1" w:type="dxa"/>
        <w:tblLook w:val="04A0"/>
      </w:tblPr>
      <w:tblGrid>
        <w:gridCol w:w="2567"/>
        <w:gridCol w:w="5493"/>
        <w:gridCol w:w="1594"/>
      </w:tblGrid>
      <w:tr w:rsidR="00EE35A1">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Код</w:t>
            </w:r>
          </w:p>
        </w:tc>
        <w:tc>
          <w:tcPr>
            <w:tcW w:w="5493"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9C2336">
            <w:pPr>
              <w:widowControl/>
              <w:jc w:val="center"/>
              <w:rPr>
                <w:color w:val="000000"/>
                <w:sz w:val="24"/>
                <w:szCs w:val="24"/>
                <w:lang w:eastAsia="ru-RU"/>
              </w:rPr>
            </w:pPr>
            <w:r>
              <w:rPr>
                <w:color w:val="000000"/>
                <w:sz w:val="24"/>
                <w:szCs w:val="24"/>
                <w:lang w:eastAsia="ru-RU"/>
              </w:rPr>
              <w:t>Наименование дохода</w:t>
            </w:r>
          </w:p>
        </w:tc>
        <w:tc>
          <w:tcPr>
            <w:tcW w:w="159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xml:space="preserve">Сумма </w:t>
            </w:r>
          </w:p>
        </w:tc>
      </w:tr>
      <w:tr w:rsidR="00EE35A1">
        <w:tc>
          <w:tcPr>
            <w:tcW w:w="2567" w:type="dxa"/>
            <w:tcBorders>
              <w:top w:val="single" w:sz="4" w:space="0" w:color="auto"/>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1 00 00000 00 0000 000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Налоговые и неналоговые доходы</w:t>
            </w:r>
          </w:p>
        </w:tc>
        <w:tc>
          <w:tcPr>
            <w:tcW w:w="1594" w:type="dxa"/>
            <w:tcBorders>
              <w:top w:val="single" w:sz="4" w:space="0" w:color="auto"/>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r>
              <w:rPr>
                <w:rFonts w:eastAsia="SimSun"/>
                <w:color w:val="000000"/>
                <w:sz w:val="24"/>
                <w:szCs w:val="24"/>
                <w:lang w:eastAsia="zh-CN"/>
              </w:rPr>
              <w:t xml:space="preserve"> </w:t>
            </w:r>
            <w:r>
              <w:rPr>
                <w:rFonts w:eastAsia="SimSun"/>
                <w:color w:val="000000"/>
                <w:sz w:val="24"/>
                <w:szCs w:val="24"/>
                <w:lang w:val="en-US" w:eastAsia="zh-CN"/>
              </w:rPr>
              <w:t>492 246,4</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EE35A1">
            <w:pPr>
              <w:jc w:val="center"/>
              <w:rPr>
                <w:color w:val="000000"/>
                <w:sz w:val="24"/>
                <w:szCs w:val="24"/>
                <w:lang w:eastAsia="ru-RU"/>
              </w:rPr>
            </w:pP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Налоговые доходы - всего</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r>
              <w:rPr>
                <w:rFonts w:eastAsia="SimSun"/>
                <w:color w:val="000000"/>
                <w:sz w:val="24"/>
                <w:szCs w:val="24"/>
                <w:lang w:eastAsia="zh-CN"/>
              </w:rPr>
              <w:t xml:space="preserve"> </w:t>
            </w:r>
            <w:r>
              <w:rPr>
                <w:rFonts w:eastAsia="SimSun"/>
                <w:color w:val="000000"/>
                <w:sz w:val="24"/>
                <w:szCs w:val="24"/>
                <w:lang w:val="en-US" w:eastAsia="zh-CN"/>
              </w:rPr>
              <w:t>361 660,1</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1 01 01012 02 0000 110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19 950,0</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1 01 02000 01 0000 110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Налог на доходы физических лиц*</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813 624,0</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1 03 02000 01 0000 110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Акцизы по подакцизным товарам (продукции), производимым на территории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1 734,3</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EE35A1">
            <w:pPr>
              <w:rPr>
                <w:color w:val="000000"/>
                <w:sz w:val="24"/>
                <w:szCs w:val="24"/>
                <w:lang w:eastAsia="ru-RU"/>
              </w:rPr>
            </w:pP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в том числе:</w:t>
            </w:r>
          </w:p>
        </w:tc>
        <w:tc>
          <w:tcPr>
            <w:tcW w:w="1594" w:type="dxa"/>
            <w:tcBorders>
              <w:top w:val="nil"/>
              <w:left w:val="nil"/>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rPr>
            </w:pPr>
            <w:r>
              <w:rPr>
                <w:rFonts w:eastAsia="SimSun"/>
                <w:color w:val="000000"/>
                <w:sz w:val="24"/>
                <w:szCs w:val="24"/>
                <w:lang w:val="en-US" w:eastAsia="zh-CN"/>
              </w:rPr>
              <w:t>1 03 02230 01 0000 110</w:t>
            </w:r>
          </w:p>
          <w:p w:rsidR="00EE35A1" w:rsidRDefault="00EE35A1">
            <w:pPr>
              <w:widowControl/>
              <w:jc w:val="center"/>
              <w:textAlignment w:val="center"/>
              <w:rPr>
                <w:rFonts w:eastAsia="SimSun"/>
                <w:color w:val="000000"/>
                <w:sz w:val="24"/>
                <w:szCs w:val="24"/>
                <w:lang w:val="en-US" w:eastAsia="ru-RU"/>
              </w:rPr>
            </w:pPr>
          </w:p>
        </w:tc>
        <w:tc>
          <w:tcPr>
            <w:tcW w:w="5493" w:type="dxa"/>
            <w:vMerge w:val="restart"/>
            <w:tcBorders>
              <w:top w:val="nil"/>
              <w:left w:val="nil"/>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0B43A6">
              <w:rPr>
                <w:rFonts w:eastAsia="SimSun"/>
                <w:color w:val="000000"/>
                <w:sz w:val="24"/>
                <w:szCs w:val="24"/>
                <w:lang w:eastAsia="zh-CN"/>
              </w:rPr>
              <w:lastRenderedPageBreak/>
              <w:t>местные бюджеты*</w:t>
            </w:r>
          </w:p>
        </w:tc>
        <w:tc>
          <w:tcPr>
            <w:tcW w:w="1594" w:type="dxa"/>
            <w:vMerge w:val="restart"/>
            <w:tcBorders>
              <w:top w:val="nil"/>
              <w:left w:val="nil"/>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1 734,3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rPr>
            </w:pPr>
            <w:r>
              <w:rPr>
                <w:rFonts w:eastAsia="SimSun"/>
                <w:color w:val="000000"/>
                <w:sz w:val="24"/>
                <w:szCs w:val="24"/>
                <w:lang w:val="en-US" w:eastAsia="zh-CN"/>
              </w:rPr>
              <w:t>1 03 02240 01 0000 110</w:t>
            </w:r>
          </w:p>
          <w:p w:rsidR="00EE35A1" w:rsidRDefault="00EE35A1">
            <w:pPr>
              <w:widowControl/>
              <w:jc w:val="center"/>
              <w:textAlignment w:val="center"/>
              <w:rPr>
                <w:rFonts w:eastAsia="SimSun"/>
                <w:color w:val="000000"/>
                <w:sz w:val="24"/>
                <w:szCs w:val="24"/>
                <w:lang w:val="en-US" w:eastAsia="ru-RU"/>
              </w:rPr>
            </w:pPr>
          </w:p>
        </w:tc>
        <w:tc>
          <w:tcPr>
            <w:tcW w:w="5493" w:type="dxa"/>
            <w:vMerge/>
            <w:tcBorders>
              <w:left w:val="nil"/>
              <w:right w:val="single" w:sz="4" w:space="0" w:color="auto"/>
            </w:tcBorders>
            <w:shd w:val="clear" w:color="auto" w:fill="auto"/>
            <w:vAlign w:val="center"/>
          </w:tcPr>
          <w:p w:rsidR="00EE35A1" w:rsidRDefault="00EE35A1" w:rsidP="009C2336">
            <w:pPr>
              <w:widowControl/>
              <w:rPr>
                <w:color w:val="000000"/>
                <w:sz w:val="24"/>
                <w:szCs w:val="24"/>
                <w:lang w:eastAsia="ru-RU"/>
              </w:rPr>
            </w:pPr>
          </w:p>
        </w:tc>
        <w:tc>
          <w:tcPr>
            <w:tcW w:w="1594" w:type="dxa"/>
            <w:vMerge/>
            <w:tcBorders>
              <w:left w:val="nil"/>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rPr>
            </w:pPr>
            <w:r>
              <w:rPr>
                <w:rFonts w:eastAsia="SimSun"/>
                <w:color w:val="000000"/>
                <w:sz w:val="24"/>
                <w:szCs w:val="24"/>
                <w:lang w:val="en-US" w:eastAsia="zh-CN"/>
              </w:rPr>
              <w:t>1 03 02250 01 0000 110</w:t>
            </w:r>
          </w:p>
          <w:p w:rsidR="00EE35A1" w:rsidRDefault="00EE35A1">
            <w:pPr>
              <w:widowControl/>
              <w:jc w:val="center"/>
              <w:textAlignment w:val="center"/>
              <w:rPr>
                <w:rFonts w:eastAsia="SimSun"/>
                <w:color w:val="000000"/>
                <w:sz w:val="24"/>
                <w:szCs w:val="24"/>
                <w:lang w:val="en-US" w:eastAsia="ru-RU"/>
              </w:rPr>
            </w:pPr>
          </w:p>
        </w:tc>
        <w:tc>
          <w:tcPr>
            <w:tcW w:w="5493" w:type="dxa"/>
            <w:vMerge/>
            <w:tcBorders>
              <w:left w:val="nil"/>
              <w:right w:val="single" w:sz="4" w:space="0" w:color="auto"/>
            </w:tcBorders>
            <w:shd w:val="clear" w:color="auto" w:fill="auto"/>
            <w:vAlign w:val="center"/>
          </w:tcPr>
          <w:p w:rsidR="00EE35A1" w:rsidRDefault="00EE35A1" w:rsidP="009C2336">
            <w:pPr>
              <w:widowControl/>
              <w:rPr>
                <w:color w:val="000000"/>
                <w:sz w:val="24"/>
                <w:szCs w:val="24"/>
                <w:lang w:eastAsia="ru-RU"/>
              </w:rPr>
            </w:pPr>
          </w:p>
        </w:tc>
        <w:tc>
          <w:tcPr>
            <w:tcW w:w="1594" w:type="dxa"/>
            <w:vMerge/>
            <w:tcBorders>
              <w:left w:val="nil"/>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1 03 02260 01 0000 110</w:t>
            </w:r>
          </w:p>
        </w:tc>
        <w:tc>
          <w:tcPr>
            <w:tcW w:w="5493" w:type="dxa"/>
            <w:vMerge/>
            <w:tcBorders>
              <w:left w:val="nil"/>
              <w:bottom w:val="single" w:sz="4" w:space="0" w:color="auto"/>
              <w:right w:val="single" w:sz="4" w:space="0" w:color="auto"/>
            </w:tcBorders>
            <w:shd w:val="clear" w:color="auto" w:fill="auto"/>
            <w:vAlign w:val="center"/>
          </w:tcPr>
          <w:p w:rsidR="00EE35A1" w:rsidRDefault="00EE35A1" w:rsidP="009C2336">
            <w:pPr>
              <w:widowControl/>
              <w:rPr>
                <w:color w:val="000000"/>
                <w:sz w:val="24"/>
                <w:szCs w:val="24"/>
                <w:lang w:eastAsia="ru-RU"/>
              </w:rPr>
            </w:pPr>
          </w:p>
        </w:tc>
        <w:tc>
          <w:tcPr>
            <w:tcW w:w="1594" w:type="dxa"/>
            <w:vMerge/>
            <w:tcBorders>
              <w:left w:val="nil"/>
              <w:bottom w:val="single" w:sz="4" w:space="0" w:color="auto"/>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lastRenderedPageBreak/>
              <w:t>1 05 01000  00 0000110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Налог, взимаемый в связи с  применением упрощенной системы налогообложения*</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397 530,0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1 05 03000 01 0000 110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 xml:space="preserve">Единый сельскохозяйственный налог*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39 575,0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1 05 04020 02 0000 110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Налог, взимаемый в связи с применением патентной системы налогообложения, зачисляемый в бюджеты муниципальных районов*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63 551,0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1 06 02000 02 0000 110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Налог  на имущество организаций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5 922,5</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Государственная пошлина*</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19 773,3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EE35A1">
            <w:pPr>
              <w:jc w:val="center"/>
              <w:rPr>
                <w:color w:val="4F81BD"/>
                <w:sz w:val="24"/>
                <w:szCs w:val="24"/>
                <w:lang w:eastAsia="ru-RU"/>
              </w:rPr>
            </w:pP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Неналоговые доходы - всего</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130 586,3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1 11 03050 05 0000 120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Проценты, полученные от предоставления бюджетных кредитов внутри страны за счет средств бюджетов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13,3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1 11 05010 00 0000 120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107 680,0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1 11 05025 05 0000 120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1 094,0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1 11 05035 05 0000 120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24,0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1 11 05075 05 0000 120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от сдачи в аренду имущества, составляющего казну муниципальных районов  (за исключением земельных участков)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2 879,8</w:t>
            </w:r>
          </w:p>
        </w:tc>
      </w:tr>
      <w:tr w:rsidR="00EE35A1">
        <w:tc>
          <w:tcPr>
            <w:tcW w:w="2567" w:type="dxa"/>
            <w:tcBorders>
              <w:top w:val="nil"/>
              <w:left w:val="single" w:sz="4" w:space="0" w:color="auto"/>
              <w:bottom w:val="single" w:sz="4" w:space="0" w:color="auto"/>
              <w:right w:val="single" w:sz="4" w:space="0" w:color="auto"/>
            </w:tcBorders>
            <w:shd w:val="clear" w:color="auto" w:fill="FFFFFF"/>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1 11 09045 05 0000 120</w:t>
            </w:r>
          </w:p>
        </w:tc>
        <w:tc>
          <w:tcPr>
            <w:tcW w:w="5493" w:type="dxa"/>
            <w:tcBorders>
              <w:top w:val="nil"/>
              <w:left w:val="nil"/>
              <w:bottom w:val="single" w:sz="4" w:space="0" w:color="auto"/>
              <w:right w:val="single" w:sz="4" w:space="0" w:color="auto"/>
            </w:tcBorders>
            <w:shd w:val="clear" w:color="auto" w:fill="auto"/>
          </w:tcPr>
          <w:p w:rsidR="00EE35A1" w:rsidRDefault="000B43A6" w:rsidP="009C2336">
            <w:pPr>
              <w:widowControl/>
              <w:textAlignment w:val="top"/>
              <w:rPr>
                <w:color w:val="000000"/>
                <w:lang w:eastAsia="ru-RU"/>
              </w:rPr>
            </w:pPr>
            <w:r w:rsidRPr="000B43A6">
              <w:rPr>
                <w:rFonts w:eastAsia="SimSun"/>
                <w:color w:val="000000"/>
                <w:sz w:val="24"/>
                <w:szCs w:val="24"/>
                <w:lang w:eastAsia="zh-CN"/>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1 175,7</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1 12 01000 01 0000 120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Плата за негативное воздействие на окружающую среду*</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5 076,0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1 13 01000 00 0000 130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от оказания платных услуг (работ)*</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646,9</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 xml:space="preserve">1 13 02000 00 0000 130 </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от компенсации затрат государства*</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304,5</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1 14 02050 05 0000 410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Style w:val="font11"/>
                <w:rFonts w:eastAsia="SimSun"/>
                <w:sz w:val="24"/>
                <w:szCs w:val="24"/>
                <w:lang w:eastAsia="zh-CN"/>
              </w:rPr>
              <w:t xml:space="preserve">Доходы от реализации имущества, находящегося в собственности муниципальных районов (за исключением </w:t>
            </w:r>
            <w:r w:rsidRPr="000B43A6">
              <w:rPr>
                <w:rStyle w:val="font41"/>
                <w:rFonts w:eastAsia="SimSun"/>
                <w:sz w:val="24"/>
                <w:szCs w:val="24"/>
                <w:lang w:eastAsia="zh-CN"/>
              </w:rPr>
              <w:t xml:space="preserve">движимого </w:t>
            </w:r>
            <w:r w:rsidRPr="000B43A6">
              <w:rPr>
                <w:rStyle w:val="font11"/>
                <w:rFonts w:eastAsia="SimSun"/>
                <w:sz w:val="24"/>
                <w:szCs w:val="24"/>
                <w:lang w:eastAsia="zh-CN"/>
              </w:rPr>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0B43A6">
              <w:rPr>
                <w:rStyle w:val="font41"/>
                <w:rFonts w:eastAsia="SimSun"/>
                <w:sz w:val="24"/>
                <w:szCs w:val="24"/>
                <w:lang w:eastAsia="zh-CN"/>
              </w:rPr>
              <w:t>*</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76,9</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1 14 06010 00 0000 430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от продажи земельных участков, государственная собственность на которые не разграничена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6 138,0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114 06313 05 0000 430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113,0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114 13050 05 0000 410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2 000,0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1 16 00000 00 0000 000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Штрафы, санкции, возмещение ущерба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3 028,2</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1 17 05050 05 0000 180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Прочие неналоговые доходы бюджетов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336,0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2 00 00000 00 0000 000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Безвозмездные поступления</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194 987,7</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202 00000 00 0000 000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Безвозмездные поступления от других бюджетов бюджетной системы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215 798,2</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2 02 10000 00 0000 150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Дотации бюджетам бюджетной системы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245 611,2</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Субсидии бюджетам бюджетной системы Российской Федерации (межбюджетные субсидии)*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487 592,5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Субвенции бюджетам бюджетной системы Российской Федерации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434 692,9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Иные межбюджетные трансферты</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47 901,6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в том числе:</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rsidP="009C2336">
            <w:pPr>
              <w:rPr>
                <w:color w:val="000000"/>
                <w:sz w:val="24"/>
                <w:szCs w:val="24"/>
                <w:lang w:eastAsia="ru-RU"/>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2 02 40014 05 0000 150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6 202,6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2 02 45050 05 0000 150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2 031,1</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2 02 49999 05 0000 150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Прочие межбюджетные трансферты, передаваемые бюджетам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39 667,9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Возврат остатков субсидий, субвенций и иных </w:t>
            </w:r>
            <w:r w:rsidRPr="000B43A6">
              <w:rPr>
                <w:rFonts w:eastAsia="SimSun"/>
                <w:color w:val="000000"/>
                <w:sz w:val="24"/>
                <w:szCs w:val="24"/>
                <w:lang w:eastAsia="zh-CN"/>
              </w:rPr>
              <w:lastRenderedPageBreak/>
              <w:t>межбюджетных трансфертов, имеющих целевое назначение, прошлых лет</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-20 810,5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в том числе:</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rsidP="009C2336">
            <w:pPr>
              <w:rPr>
                <w:color w:val="000000"/>
                <w:sz w:val="24"/>
                <w:szCs w:val="24"/>
                <w:lang w:eastAsia="ru-RU"/>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219 25304 05 0000 150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-4 181,9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219 25750 05 0000 150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-5 195,4</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219 35179 05 0000 150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- 188,6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219 35303 05 0000 150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-7 096,1</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219 45050 05 0000 150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9C2336">
              <w:rPr>
                <w:rFonts w:eastAsia="SimSun"/>
                <w:color w:val="000000"/>
                <w:sz w:val="24"/>
                <w:szCs w:val="24"/>
                <w:lang w:eastAsia="zh-CN"/>
              </w:rPr>
              <w:t>онура и федеральной территории «Сириус»</w:t>
            </w:r>
            <w:r w:rsidRPr="000B43A6">
              <w:rPr>
                <w:rFonts w:eastAsia="SimSun"/>
                <w:color w:val="000000"/>
                <w:sz w:val="24"/>
                <w:szCs w:val="24"/>
                <w:lang w:eastAsia="zh-CN"/>
              </w:rPr>
              <w:t>, муниципальных общеобразовательных организаций и профессиональных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- 34,5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219 60010 05 0000 150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-4 114,0</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center"/>
              <w:rPr>
                <w:b/>
                <w:bCs/>
                <w:color w:val="000000"/>
                <w:sz w:val="24"/>
                <w:szCs w:val="24"/>
                <w:lang w:eastAsia="ru-RU"/>
              </w:rPr>
            </w:pP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Всего доходов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r>
              <w:rPr>
                <w:rFonts w:eastAsia="SimSun"/>
                <w:color w:val="000000"/>
                <w:sz w:val="24"/>
                <w:szCs w:val="24"/>
                <w:lang w:eastAsia="zh-CN"/>
              </w:rPr>
              <w:t xml:space="preserve"> </w:t>
            </w:r>
            <w:r>
              <w:rPr>
                <w:rFonts w:eastAsia="SimSun"/>
                <w:color w:val="000000"/>
                <w:sz w:val="24"/>
                <w:szCs w:val="24"/>
                <w:lang w:val="en-US" w:eastAsia="zh-CN"/>
              </w:rPr>
              <w:t>687 234,1</w:t>
            </w:r>
          </w:p>
        </w:tc>
      </w:tr>
    </w:tbl>
    <w:p w:rsidR="00EE35A1" w:rsidRDefault="000B43A6" w:rsidP="009C2336">
      <w:pPr>
        <w:widowControl/>
        <w:ind w:firstLine="851"/>
        <w:rPr>
          <w:szCs w:val="28"/>
          <w:lang w:eastAsia="ru-RU"/>
        </w:rPr>
      </w:pPr>
      <w:r>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0B43A6" w:rsidP="009C2336">
      <w:pPr>
        <w:ind w:firstLine="851"/>
        <w:rPr>
          <w:szCs w:val="28"/>
        </w:rPr>
      </w:pPr>
      <w:r>
        <w:rPr>
          <w:szCs w:val="28"/>
        </w:rPr>
        <w:t xml:space="preserve">6) приложение № 2 «Объем поступлений доходов в районный бюджет </w:t>
      </w:r>
      <w:r>
        <w:rPr>
          <w:szCs w:val="28"/>
        </w:rPr>
        <w:lastRenderedPageBreak/>
        <w:t>по кодам видов (подвидов) доходов на 2026 и 2027 годы изложить в следующей редакции:</w:t>
      </w:r>
    </w:p>
    <w:p w:rsidR="00EE35A1" w:rsidRDefault="000B43A6">
      <w:pPr>
        <w:tabs>
          <w:tab w:val="left" w:pos="5040"/>
        </w:tabs>
        <w:ind w:left="5040"/>
        <w:jc w:val="center"/>
        <w:rPr>
          <w:szCs w:val="28"/>
          <w:lang w:eastAsia="ru-RU"/>
        </w:rPr>
      </w:pPr>
      <w:r>
        <w:rPr>
          <w:szCs w:val="28"/>
          <w:lang w:eastAsia="ru-RU"/>
        </w:rPr>
        <w:t>«</w:t>
      </w:r>
      <w:r w:rsidRPr="009C2336">
        <w:rPr>
          <w:caps/>
          <w:szCs w:val="28"/>
          <w:lang w:eastAsia="ru-RU"/>
        </w:rPr>
        <w:t>Приложение</w:t>
      </w:r>
      <w:r>
        <w:rPr>
          <w:szCs w:val="28"/>
          <w:lang w:eastAsia="ru-RU"/>
        </w:rPr>
        <w:t xml:space="preserve"> № 2</w:t>
      </w:r>
    </w:p>
    <w:p w:rsidR="00EE35A1" w:rsidRDefault="00EE35A1">
      <w:pPr>
        <w:tabs>
          <w:tab w:val="left" w:pos="5040"/>
        </w:tabs>
        <w:ind w:left="5040"/>
        <w:jc w:val="center"/>
        <w:rPr>
          <w:szCs w:val="28"/>
          <w:lang w:eastAsia="ru-RU"/>
        </w:rPr>
      </w:pPr>
    </w:p>
    <w:p w:rsidR="00EE35A1" w:rsidRDefault="000B43A6" w:rsidP="009C233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9C2336">
        <w:rPr>
          <w:szCs w:val="28"/>
          <w:lang w:eastAsia="ru-RU"/>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9C2336" w:rsidRDefault="009C2336">
      <w:pPr>
        <w:tabs>
          <w:tab w:val="left" w:pos="5040"/>
        </w:tabs>
        <w:ind w:left="5040"/>
        <w:jc w:val="center"/>
        <w:rPr>
          <w:szCs w:val="28"/>
          <w:lang w:eastAsia="ru-RU"/>
        </w:rPr>
      </w:pPr>
    </w:p>
    <w:p w:rsidR="00EE35A1" w:rsidRDefault="000B43A6">
      <w:pPr>
        <w:jc w:val="center"/>
        <w:rPr>
          <w:szCs w:val="28"/>
        </w:rPr>
      </w:pPr>
      <w:r>
        <w:rPr>
          <w:szCs w:val="28"/>
        </w:rPr>
        <w:t>Объем поступлений доходов в районный бюджет</w:t>
      </w:r>
    </w:p>
    <w:p w:rsidR="009C2336" w:rsidRDefault="000B43A6">
      <w:pPr>
        <w:jc w:val="center"/>
        <w:rPr>
          <w:szCs w:val="28"/>
        </w:rPr>
      </w:pPr>
      <w:r>
        <w:rPr>
          <w:szCs w:val="28"/>
        </w:rPr>
        <w:t xml:space="preserve">по кодам видов (подвидов) доходов </w:t>
      </w:r>
    </w:p>
    <w:p w:rsidR="00EE35A1" w:rsidRDefault="000B43A6">
      <w:pPr>
        <w:jc w:val="center"/>
        <w:rPr>
          <w:szCs w:val="28"/>
        </w:rPr>
      </w:pPr>
      <w:r>
        <w:rPr>
          <w:szCs w:val="28"/>
        </w:rPr>
        <w:t>на 2026 и 2027 годы</w:t>
      </w:r>
    </w:p>
    <w:p w:rsidR="00EE35A1" w:rsidRDefault="00EE35A1">
      <w:pPr>
        <w:jc w:val="center"/>
        <w:rPr>
          <w:szCs w:val="28"/>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3" w:type="dxa"/>
        <w:tblLook w:val="04A0"/>
      </w:tblPr>
      <w:tblGrid>
        <w:gridCol w:w="2709"/>
        <w:gridCol w:w="4110"/>
        <w:gridCol w:w="1418"/>
        <w:gridCol w:w="1417"/>
      </w:tblGrid>
      <w:tr w:rsidR="00EE35A1">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rsidP="009C2336">
            <w:pPr>
              <w:jc w:val="center"/>
              <w:rPr>
                <w:color w:val="000000"/>
                <w:sz w:val="24"/>
                <w:szCs w:val="24"/>
              </w:rPr>
            </w:pPr>
            <w:r>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tcPr>
          <w:p w:rsidR="00EE35A1" w:rsidRDefault="000B43A6">
            <w:pPr>
              <w:jc w:val="center"/>
              <w:rPr>
                <w:color w:val="000000"/>
                <w:sz w:val="24"/>
                <w:szCs w:val="24"/>
              </w:rPr>
            </w:pPr>
            <w:r>
              <w:rPr>
                <w:color w:val="000000"/>
                <w:sz w:val="24"/>
                <w:szCs w:val="24"/>
              </w:rPr>
              <w:t>Сумма</w:t>
            </w:r>
          </w:p>
        </w:tc>
      </w:tr>
      <w:tr w:rsidR="00EE35A1">
        <w:trPr>
          <w:tblHeader/>
        </w:trPr>
        <w:tc>
          <w:tcPr>
            <w:tcW w:w="2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EE35A1" w:rsidRDefault="00EE35A1" w:rsidP="009C2336">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2026 год</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jc w:val="center"/>
              <w:rPr>
                <w:color w:val="000000"/>
                <w:sz w:val="24"/>
                <w:szCs w:val="24"/>
              </w:rPr>
            </w:pPr>
            <w:r>
              <w:rPr>
                <w:color w:val="000000"/>
                <w:sz w:val="24"/>
                <w:szCs w:val="24"/>
              </w:rPr>
              <w:t>2027 год</w:t>
            </w:r>
          </w:p>
        </w:tc>
      </w:tr>
      <w:tr w:rsidR="00EE35A1">
        <w:tc>
          <w:tcPr>
            <w:tcW w:w="2709" w:type="dxa"/>
            <w:tcBorders>
              <w:top w:val="single" w:sz="4" w:space="0" w:color="auto"/>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1 508 193,5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1 511 729,7</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1 376 883,5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1 374 836,6</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21 577,9</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793 912,9</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2 406,8</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 </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EE35A1">
            <w:pPr>
              <w:widowControl/>
              <w:jc w:val="center"/>
              <w:rPr>
                <w:color w:val="000000"/>
                <w:sz w:val="24"/>
                <w:szCs w:val="24"/>
                <w:lang w:eastAsia="ru-RU"/>
              </w:rPr>
            </w:pPr>
          </w:p>
          <w:p w:rsidR="00EE35A1" w:rsidRDefault="000B43A6">
            <w:pPr>
              <w:widowControl/>
              <w:jc w:val="center"/>
              <w:rPr>
                <w:color w:val="000000"/>
                <w:sz w:val="24"/>
                <w:szCs w:val="24"/>
                <w:lang w:eastAsia="ru-RU"/>
              </w:rPr>
            </w:pPr>
            <w:r>
              <w:rPr>
                <w:color w:val="000000"/>
                <w:sz w:val="24"/>
                <w:szCs w:val="24"/>
                <w:lang w:eastAsia="ru-RU"/>
              </w:rPr>
              <w:t>1 03 02230 01 0000 110</w:t>
            </w:r>
          </w:p>
          <w:p w:rsidR="00EE35A1" w:rsidRDefault="00EE35A1">
            <w:pPr>
              <w:widowControl/>
              <w:jc w:val="center"/>
              <w:rPr>
                <w:color w:val="000000"/>
                <w:sz w:val="24"/>
                <w:szCs w:val="24"/>
                <w:lang w:eastAsia="ru-RU"/>
              </w:rPr>
            </w:pPr>
          </w:p>
          <w:p w:rsidR="00EE35A1" w:rsidRDefault="00EE35A1">
            <w:pPr>
              <w:widowControl/>
              <w:jc w:val="center"/>
              <w:rPr>
                <w:color w:val="000000"/>
                <w:sz w:val="24"/>
                <w:szCs w:val="24"/>
                <w:lang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 xml:space="preserve">Доходы от уплаты акцизов на автомобильный бензин, прямогонный бензин, дизельное топливо, моторные масла для дизельных и (или) карбюраторных </w:t>
            </w:r>
            <w:r>
              <w:rPr>
                <w:color w:val="000000"/>
                <w:sz w:val="24"/>
                <w:szCs w:val="24"/>
                <w:lang w:eastAsia="ru-RU"/>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2 406,8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1 03 02240 01 0000 110</w:t>
            </w:r>
          </w:p>
          <w:p w:rsidR="00EE35A1" w:rsidRDefault="00EE35A1">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tcPr>
          <w:p w:rsidR="00EE35A1" w:rsidRDefault="00EE35A1" w:rsidP="009C2336">
            <w:pPr>
              <w:widowControl/>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1 03 02250 01 0000 110</w:t>
            </w:r>
          </w:p>
          <w:p w:rsidR="00EE35A1" w:rsidRDefault="00EE35A1">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tcPr>
          <w:p w:rsidR="00EE35A1" w:rsidRDefault="00EE35A1" w:rsidP="009C2336">
            <w:pPr>
              <w:widowControl/>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tcPr>
          <w:p w:rsidR="00EE35A1" w:rsidRDefault="00EE35A1" w:rsidP="009C2336">
            <w:pPr>
              <w:widowControl/>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409 456,0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421 739,5</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1 05 03000 01 0000 110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40 367,5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41 150,0</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1 05 04020 02 0000 110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64 822,0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66 767,0</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1 06 02000 02 0000 110</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Налог  на имущество организаций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6 283,1</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1 08 00000 00 0000  000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20 999,4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4F81BD"/>
                <w:sz w:val="24"/>
                <w:szCs w:val="24"/>
                <w:lang w:eastAsia="ru-RU"/>
              </w:rPr>
            </w:pPr>
            <w:r>
              <w:rPr>
                <w:color w:val="4F81BD"/>
                <w:sz w:val="24"/>
                <w:szCs w:val="24"/>
                <w:lang w:eastAsia="ru-RU"/>
              </w:rPr>
              <w:t> </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Неналоговые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136 893,1</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1 11 05010 00 0000 120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117 867,0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1 11 05025 05 0000 120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1 203,0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1 11 05035 05 0000 120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24,0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24,0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1 11 05075 05 0000 120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2 879,8</w:t>
            </w:r>
          </w:p>
        </w:tc>
      </w:tr>
      <w:tr w:rsidR="00EE35A1">
        <w:tc>
          <w:tcPr>
            <w:tcW w:w="2709" w:type="dxa"/>
            <w:tcBorders>
              <w:top w:val="nil"/>
              <w:left w:val="single" w:sz="4" w:space="0" w:color="auto"/>
              <w:bottom w:val="single" w:sz="4" w:space="0" w:color="auto"/>
              <w:right w:val="nil"/>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1 11 09045 05 0000 120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rsidP="009C2336">
            <w:pPr>
              <w:widowControl/>
              <w:rPr>
                <w:sz w:val="24"/>
                <w:szCs w:val="24"/>
                <w:lang w:eastAsia="ru-RU"/>
              </w:rPr>
            </w:pPr>
            <w:r>
              <w:rPr>
                <w:sz w:val="24"/>
                <w:szCs w:val="24"/>
                <w:lang w:eastAsia="ru-RU"/>
              </w:rPr>
              <w:t xml:space="preserve">Прочие поступления от использования имущества, находящегося в собственности </w:t>
            </w:r>
            <w:r>
              <w:rPr>
                <w:sz w:val="24"/>
                <w:szCs w:val="24"/>
                <w:lang w:eastAsia="ru-RU"/>
              </w:rPr>
              <w:lastRenderedPageBreak/>
              <w:t xml:space="preserve">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1 332,5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1 489,3</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1 12 01000 01 0000 120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Плата за негативное воздействие на окружающую среду*</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5 280,0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5 491,0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1 13 01000 00 0000 130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оказания платных услуг (работ)*</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570,5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613,4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1 13 02000 00 0000 130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161,8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161,4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1 14 02050 05 0000 410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78,6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88,4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1 14 06010 00 0000 430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1 611,0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113,0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113,0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2 000,0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3 015,8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336,0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336,0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2 685 749,6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2 888 445,8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 xml:space="preserve">Безвозмездные поступления от </w:t>
            </w:r>
            <w:r>
              <w:rPr>
                <w:color w:val="000000"/>
                <w:sz w:val="24"/>
                <w:szCs w:val="24"/>
                <w:lang w:eastAsia="ru-RU"/>
              </w:rPr>
              <w:lastRenderedPageBreak/>
              <w:t>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2 685 749,6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2 888 445,8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2 02 10000 00 0000 150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186 786,8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169 244,5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262 305,6</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2 332 693,5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2 436 556,6</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2 796,8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 </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2 02 40014 05 0000 150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765,7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765,7</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2 02 45050 05 0000 150</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Межбюджетные трансферты,</w:t>
            </w:r>
            <w:r>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2 031,1</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b/>
                <w:bCs/>
                <w:color w:val="000000"/>
                <w:sz w:val="24"/>
                <w:szCs w:val="24"/>
                <w:lang w:eastAsia="ru-RU"/>
              </w:rPr>
            </w:pPr>
            <w:r>
              <w:rPr>
                <w:b/>
                <w:bCs/>
                <w:color w:val="000000"/>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9C2336">
            <w:pPr>
              <w:widowControl/>
              <w:rPr>
                <w:color w:val="000000"/>
                <w:sz w:val="24"/>
                <w:szCs w:val="24"/>
                <w:lang w:eastAsia="ru-RU"/>
              </w:rPr>
            </w:pPr>
            <w:r>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4 193 943,1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4 400 175,5</w:t>
            </w:r>
          </w:p>
        </w:tc>
      </w:tr>
    </w:tbl>
    <w:p w:rsidR="00EE35A1" w:rsidRDefault="000B43A6" w:rsidP="009C2336">
      <w:pPr>
        <w:ind w:firstLine="851"/>
        <w:rPr>
          <w:szCs w:val="28"/>
          <w:lang w:eastAsia="ru-RU"/>
        </w:rPr>
      </w:pPr>
      <w:r>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0B43A6" w:rsidP="009C2336">
      <w:pPr>
        <w:tabs>
          <w:tab w:val="left" w:pos="709"/>
        </w:tabs>
        <w:ind w:firstLine="851"/>
      </w:pPr>
      <w:r>
        <w:rPr>
          <w:szCs w:val="28"/>
          <w:lang w:eastAsia="ru-RU"/>
        </w:rPr>
        <w:t>7)</w:t>
      </w:r>
      <w:r>
        <w:t xml:space="preserve"> приложение № 3 «Безвозмездные поступления из  бюджета Краснодарского края в 2025 году» изложить в следующей редакции:</w:t>
      </w:r>
    </w:p>
    <w:p w:rsidR="00EE35A1" w:rsidRDefault="00EE35A1">
      <w:pPr>
        <w:tabs>
          <w:tab w:val="left" w:pos="709"/>
        </w:tabs>
        <w:ind w:firstLine="709"/>
      </w:pPr>
    </w:p>
    <w:p w:rsidR="009C2336" w:rsidRDefault="009C2336">
      <w:pPr>
        <w:tabs>
          <w:tab w:val="left" w:pos="709"/>
        </w:tabs>
        <w:ind w:firstLine="709"/>
      </w:pPr>
    </w:p>
    <w:p w:rsidR="009C2336" w:rsidRDefault="009C2336">
      <w:pPr>
        <w:tabs>
          <w:tab w:val="left" w:pos="709"/>
        </w:tabs>
        <w:ind w:firstLine="709"/>
      </w:pPr>
    </w:p>
    <w:p w:rsidR="009C2336" w:rsidRDefault="009C2336">
      <w:pPr>
        <w:tabs>
          <w:tab w:val="left" w:pos="709"/>
        </w:tabs>
        <w:ind w:firstLine="709"/>
      </w:pPr>
    </w:p>
    <w:p w:rsidR="009C2336" w:rsidRDefault="009C2336" w:rsidP="00317F79">
      <w:pPr>
        <w:tabs>
          <w:tab w:val="left" w:pos="709"/>
        </w:tabs>
      </w:pPr>
    </w:p>
    <w:p w:rsidR="00EE35A1" w:rsidRDefault="000B43A6">
      <w:pPr>
        <w:tabs>
          <w:tab w:val="left" w:pos="5040"/>
        </w:tabs>
        <w:ind w:left="5040"/>
        <w:jc w:val="center"/>
        <w:rPr>
          <w:szCs w:val="28"/>
          <w:lang w:eastAsia="ru-RU"/>
        </w:rPr>
      </w:pPr>
      <w:r>
        <w:rPr>
          <w:szCs w:val="28"/>
          <w:lang w:eastAsia="ru-RU"/>
        </w:rPr>
        <w:lastRenderedPageBreak/>
        <w:t>«</w:t>
      </w:r>
      <w:r w:rsidRPr="009C2336">
        <w:rPr>
          <w:caps/>
          <w:szCs w:val="28"/>
          <w:lang w:eastAsia="ru-RU"/>
        </w:rPr>
        <w:t>Приложение</w:t>
      </w:r>
      <w:r>
        <w:rPr>
          <w:szCs w:val="28"/>
          <w:lang w:eastAsia="ru-RU"/>
        </w:rPr>
        <w:t xml:space="preserve"> № 3</w:t>
      </w:r>
    </w:p>
    <w:p w:rsidR="00EE35A1" w:rsidRDefault="00EE35A1">
      <w:pPr>
        <w:tabs>
          <w:tab w:val="left" w:pos="5040"/>
        </w:tabs>
        <w:ind w:left="5040"/>
        <w:jc w:val="center"/>
        <w:rPr>
          <w:szCs w:val="28"/>
          <w:lang w:eastAsia="ru-RU"/>
        </w:rPr>
      </w:pPr>
    </w:p>
    <w:p w:rsidR="00EE35A1" w:rsidRDefault="000B43A6" w:rsidP="009C233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9C2336">
        <w:rPr>
          <w:szCs w:val="28"/>
          <w:lang w:eastAsia="ru-RU"/>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pPr>
    </w:p>
    <w:p w:rsidR="009C2336" w:rsidRDefault="009C2336">
      <w:pPr>
        <w:jc w:val="center"/>
      </w:pPr>
    </w:p>
    <w:p w:rsidR="009C2336" w:rsidRDefault="000B43A6">
      <w:pPr>
        <w:jc w:val="center"/>
      </w:pPr>
      <w:r>
        <w:t xml:space="preserve">Безвозмездные поступления из бюджета Краснодарского края </w:t>
      </w:r>
    </w:p>
    <w:p w:rsidR="00EE35A1" w:rsidRDefault="000B43A6">
      <w:pPr>
        <w:jc w:val="center"/>
      </w:pPr>
      <w:r>
        <w:t>в 2025 году</w:t>
      </w:r>
    </w:p>
    <w:p w:rsidR="00EE35A1" w:rsidRDefault="00EE35A1">
      <w:pPr>
        <w:jc w:val="right"/>
        <w:rPr>
          <w:highlight w:val="yellow"/>
        </w:rPr>
      </w:pPr>
    </w:p>
    <w:p w:rsidR="00EE35A1" w:rsidRDefault="000B43A6">
      <w:pPr>
        <w:jc w:val="right"/>
        <w:rPr>
          <w:sz w:val="24"/>
          <w:szCs w:val="24"/>
        </w:rPr>
      </w:pPr>
      <w:r>
        <w:rPr>
          <w:sz w:val="24"/>
          <w:szCs w:val="24"/>
        </w:rPr>
        <w:t>(тыс. рублей)</w:t>
      </w:r>
    </w:p>
    <w:tbl>
      <w:tblPr>
        <w:tblW w:w="9796" w:type="dxa"/>
        <w:tblInd w:w="93" w:type="dxa"/>
        <w:tblLook w:val="04A0"/>
      </w:tblPr>
      <w:tblGrid>
        <w:gridCol w:w="2850"/>
        <w:gridCol w:w="5387"/>
        <w:gridCol w:w="1559"/>
      </w:tblGrid>
      <w:tr w:rsidR="00EE35A1">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6"/>
                <w:szCs w:val="26"/>
              </w:rPr>
            </w:pPr>
            <w:r>
              <w:rPr>
                <w:sz w:val="26"/>
                <w:szCs w:val="26"/>
              </w:rPr>
              <w:t>Сумма</w:t>
            </w:r>
          </w:p>
        </w:tc>
      </w:tr>
    </w:tbl>
    <w:p w:rsidR="00EE35A1" w:rsidRDefault="00EE35A1">
      <w:pPr>
        <w:rPr>
          <w:sz w:val="2"/>
          <w:szCs w:val="2"/>
        </w:rPr>
      </w:pPr>
    </w:p>
    <w:tbl>
      <w:tblPr>
        <w:tblW w:w="9796" w:type="dxa"/>
        <w:tblInd w:w="91" w:type="dxa"/>
        <w:tblLook w:val="04A0"/>
      </w:tblPr>
      <w:tblGrid>
        <w:gridCol w:w="2850"/>
        <w:gridCol w:w="5387"/>
        <w:gridCol w:w="1559"/>
      </w:tblGrid>
      <w:tr w:rsidR="00EE35A1">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rsidP="009C2336">
            <w:pPr>
              <w:jc w:val="center"/>
              <w:rPr>
                <w:sz w:val="24"/>
                <w:szCs w:val="24"/>
              </w:rPr>
            </w:pPr>
            <w:r>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209 595,6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2 02 00000 00 0000 000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209 595,6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245 611,2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2 02 15001 05 0000 150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216 916,4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2 02 15002 05 0000 150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6 350,0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22 344,8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487 592,5</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2 02 20077 05 0000 150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rsidP="009C2336">
            <w:pPr>
              <w:widowControl/>
              <w:textAlignment w:val="bottom"/>
              <w:rPr>
                <w:color w:val="000000"/>
                <w:lang w:eastAsia="ru-RU"/>
              </w:rPr>
            </w:pPr>
            <w:r w:rsidRPr="000B43A6">
              <w:rPr>
                <w:rFonts w:eastAsia="SimSun"/>
                <w:color w:val="000000"/>
                <w:sz w:val="24"/>
                <w:szCs w:val="24"/>
                <w:lang w:eastAsia="zh-CN"/>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15 765,5</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2 02 25304 05 0000 150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rsidP="009C2336">
            <w:pPr>
              <w:widowControl/>
              <w:textAlignment w:val="bottom"/>
              <w:rPr>
                <w:color w:val="000000"/>
                <w:lang w:eastAsia="ru-RU"/>
              </w:rPr>
            </w:pPr>
            <w:r w:rsidRPr="000B43A6">
              <w:rPr>
                <w:rFonts w:eastAsia="SimSun"/>
                <w:color w:val="000000"/>
                <w:sz w:val="24"/>
                <w:szCs w:val="24"/>
                <w:lang w:eastAsia="zh-CN"/>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57 396,4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2 02 25154 05 0000 150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rsidP="009C2336">
            <w:pPr>
              <w:widowControl/>
              <w:textAlignment w:val="bottom"/>
              <w:rPr>
                <w:color w:val="000000"/>
                <w:lang w:eastAsia="ru-RU"/>
              </w:rPr>
            </w:pPr>
            <w:r w:rsidRPr="000B43A6">
              <w:rPr>
                <w:rFonts w:eastAsia="SimSun"/>
                <w:color w:val="000000"/>
                <w:sz w:val="24"/>
                <w:szCs w:val="24"/>
                <w:lang w:eastAsia="zh-CN"/>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264 379,2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2 02 25228 05 0000150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rsidP="009C2336">
            <w:pPr>
              <w:widowControl/>
              <w:textAlignment w:val="bottom"/>
              <w:rPr>
                <w:color w:val="000000"/>
                <w:lang w:eastAsia="ru-RU"/>
              </w:rPr>
            </w:pPr>
            <w:r w:rsidRPr="000B43A6">
              <w:rPr>
                <w:rFonts w:eastAsia="SimSun"/>
                <w:color w:val="000000"/>
                <w:sz w:val="24"/>
                <w:szCs w:val="24"/>
                <w:lang w:eastAsia="zh-CN"/>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3 225,9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2 02 25519 05 0000 150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rsidP="009C2336">
            <w:pPr>
              <w:widowControl/>
              <w:textAlignment w:val="bottom"/>
              <w:rPr>
                <w:color w:val="000000"/>
                <w:lang w:eastAsia="ru-RU"/>
              </w:rPr>
            </w:pPr>
            <w:r w:rsidRPr="000B43A6">
              <w:rPr>
                <w:rFonts w:eastAsia="SimSun"/>
                <w:color w:val="000000"/>
                <w:sz w:val="24"/>
                <w:szCs w:val="24"/>
                <w:lang w:eastAsia="zh-CN"/>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171,3</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146 654,2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w:t>
            </w:r>
            <w:r>
              <w:rPr>
                <w:rFonts w:eastAsia="SimSun"/>
                <w:color w:val="000000"/>
                <w:sz w:val="24"/>
                <w:szCs w:val="24"/>
                <w:lang w:eastAsia="zh-CN"/>
              </w:rPr>
              <w:t xml:space="preserve"> </w:t>
            </w:r>
            <w:r>
              <w:rPr>
                <w:rFonts w:eastAsia="SimSun"/>
                <w:color w:val="000000"/>
                <w:sz w:val="24"/>
                <w:szCs w:val="24"/>
                <w:lang w:val="en-US" w:eastAsia="zh-CN"/>
              </w:rPr>
              <w:t>02 30000 00 0000 150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434 692,9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2 02 30024 05 0000 150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243 013,8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2 02 30029 05 0000 150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16 219,9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2 02 35120 05 0000 150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Субвенции бюджетам муниципальных районов на осуществление полномочий по составлению </w:t>
            </w:r>
            <w:r w:rsidRPr="00756410">
              <w:rPr>
                <w:rFonts w:eastAsia="SimSun"/>
                <w:color w:val="000000"/>
                <w:sz w:val="24"/>
                <w:szCs w:val="24"/>
                <w:lang w:eastAsia="zh-CN"/>
              </w:rPr>
              <w:t>(изменению)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rPr>
              <w:t xml:space="preserve"> </w:t>
            </w:r>
            <w:r>
              <w:rPr>
                <w:rFonts w:eastAsia="SimSun"/>
                <w:color w:val="000000"/>
                <w:sz w:val="24"/>
                <w:szCs w:val="24"/>
                <w:lang w:val="en-US" w:eastAsia="zh-CN"/>
              </w:rPr>
              <w:t>7,8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2 02 35179 05 0000 150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6 465,9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2 02 35303 05 0000 150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82 963,4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2 02 36900 05 0000 150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86 022,1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Pr>
                <w:rFonts w:eastAsia="SimSun"/>
                <w:color w:val="000000"/>
                <w:sz w:val="24"/>
                <w:szCs w:val="24"/>
                <w:lang w:val="en-US" w:eastAsia="zh-CN"/>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41 699,0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2 02 45050 05 0000 150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9358EA">
              <w:rPr>
                <w:rFonts w:eastAsia="SimSun"/>
                <w:color w:val="000000"/>
                <w:sz w:val="24"/>
                <w:szCs w:val="24"/>
                <w:lang w:eastAsia="zh-CN"/>
              </w:rPr>
              <w:t>онура и федеральной территории «Сириус»</w:t>
            </w:r>
            <w:r w:rsidRPr="000B43A6">
              <w:rPr>
                <w:rFonts w:eastAsia="SimSun"/>
                <w:color w:val="000000"/>
                <w:sz w:val="24"/>
                <w:szCs w:val="24"/>
                <w:lang w:eastAsia="zh-CN"/>
              </w:rPr>
              <w:t>,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2 031,1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rsidP="009C2336">
            <w:pPr>
              <w:widowControl/>
              <w:textAlignment w:val="center"/>
              <w:rPr>
                <w:color w:val="000000"/>
                <w:lang w:eastAsia="ru-RU"/>
              </w:rPr>
            </w:pPr>
            <w:r w:rsidRPr="000B43A6">
              <w:rPr>
                <w:rFonts w:eastAsia="SimSun"/>
                <w:color w:val="000000"/>
                <w:sz w:val="24"/>
                <w:szCs w:val="24"/>
                <w:lang w:eastAsia="zh-CN"/>
              </w:rPr>
              <w:t xml:space="preserve">Прочие межбюджетные трансферты, передаваемые бюджетам муниципальных </w:t>
            </w:r>
            <w:r w:rsidRPr="000B43A6">
              <w:rPr>
                <w:rFonts w:eastAsia="SimSun"/>
                <w:color w:val="000000"/>
                <w:sz w:val="24"/>
                <w:szCs w:val="24"/>
                <w:lang w:eastAsia="zh-CN"/>
              </w:rPr>
              <w:lastRenderedPageBreak/>
              <w:t>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39 667,9</w:t>
            </w:r>
          </w:p>
        </w:tc>
      </w:tr>
    </w:tbl>
    <w:p w:rsidR="00EE35A1" w:rsidRDefault="000B43A6">
      <w:pPr>
        <w:tabs>
          <w:tab w:val="left" w:pos="709"/>
        </w:tabs>
        <w:ind w:firstLine="709"/>
        <w:jc w:val="right"/>
        <w:rPr>
          <w:szCs w:val="28"/>
          <w:lang w:eastAsia="ru-RU"/>
        </w:rPr>
      </w:pPr>
      <w:r>
        <w:rPr>
          <w:szCs w:val="28"/>
          <w:lang w:eastAsia="ru-RU"/>
        </w:rPr>
        <w:lastRenderedPageBreak/>
        <w:t>»;</w:t>
      </w:r>
    </w:p>
    <w:p w:rsidR="00EE35A1" w:rsidRDefault="000B43A6" w:rsidP="009358EA">
      <w:pPr>
        <w:tabs>
          <w:tab w:val="left" w:pos="709"/>
        </w:tabs>
        <w:ind w:firstLine="851"/>
      </w:pPr>
      <w:r>
        <w:rPr>
          <w:szCs w:val="28"/>
          <w:lang w:eastAsia="ru-RU"/>
        </w:rPr>
        <w:t>8)</w:t>
      </w:r>
      <w:r>
        <w:t xml:space="preserve"> приложение № 4 «Безвозмездные поступления из бюджета Краснодарского края в 2026 и 2027 годах» изложить в следующей редакции:</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w:t>
      </w:r>
      <w:r w:rsidRPr="009358EA">
        <w:rPr>
          <w:caps/>
          <w:szCs w:val="28"/>
          <w:lang w:eastAsia="ru-RU"/>
        </w:rPr>
        <w:t>Приложение</w:t>
      </w:r>
      <w:r>
        <w:rPr>
          <w:szCs w:val="28"/>
          <w:lang w:eastAsia="ru-RU"/>
        </w:rPr>
        <w:t xml:space="preserve"> №4</w:t>
      </w:r>
    </w:p>
    <w:p w:rsidR="00EE35A1" w:rsidRDefault="00EE35A1">
      <w:pPr>
        <w:tabs>
          <w:tab w:val="left" w:pos="5040"/>
        </w:tabs>
        <w:ind w:left="5040"/>
        <w:jc w:val="center"/>
        <w:rPr>
          <w:szCs w:val="28"/>
          <w:lang w:eastAsia="ru-RU"/>
        </w:rPr>
      </w:pPr>
    </w:p>
    <w:p w:rsidR="00EE35A1" w:rsidRDefault="000B43A6" w:rsidP="009358EA">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9358EA">
        <w:rPr>
          <w:szCs w:val="28"/>
          <w:lang w:eastAsia="ru-RU"/>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ind w:firstLine="709"/>
      </w:pPr>
    </w:p>
    <w:p w:rsidR="009358EA" w:rsidRDefault="009358EA">
      <w:pPr>
        <w:ind w:firstLine="709"/>
      </w:pPr>
    </w:p>
    <w:p w:rsidR="009358EA" w:rsidRDefault="000B43A6">
      <w:pPr>
        <w:jc w:val="center"/>
      </w:pPr>
      <w:r>
        <w:t xml:space="preserve">Безвозмездные поступления из бюджета Краснодарского края  </w:t>
      </w:r>
    </w:p>
    <w:p w:rsidR="00EE35A1" w:rsidRDefault="000B43A6">
      <w:pPr>
        <w:jc w:val="center"/>
      </w:pPr>
      <w:r>
        <w:t>в 2026 и 2027 годах</w:t>
      </w:r>
    </w:p>
    <w:p w:rsidR="00EE35A1" w:rsidRDefault="000B43A6">
      <w:pPr>
        <w:jc w:val="right"/>
        <w:rPr>
          <w:sz w:val="24"/>
          <w:szCs w:val="24"/>
        </w:rPr>
      </w:pPr>
      <w:r>
        <w:rPr>
          <w:sz w:val="24"/>
          <w:szCs w:val="24"/>
        </w:rPr>
        <w:t>(тыс. рублей)</w:t>
      </w:r>
    </w:p>
    <w:tbl>
      <w:tblPr>
        <w:tblW w:w="9651" w:type="dxa"/>
        <w:tblInd w:w="93" w:type="dxa"/>
        <w:tblLook w:val="04A0"/>
      </w:tblPr>
      <w:tblGrid>
        <w:gridCol w:w="2850"/>
        <w:gridCol w:w="3969"/>
        <w:gridCol w:w="1418"/>
        <w:gridCol w:w="1414"/>
      </w:tblGrid>
      <w:tr w:rsidR="00EE35A1">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Сумма</w:t>
            </w:r>
          </w:p>
        </w:tc>
      </w:tr>
      <w:tr w:rsidR="00EE35A1">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2026 год</w:t>
            </w:r>
          </w:p>
        </w:tc>
        <w:tc>
          <w:tcPr>
            <w:tcW w:w="1414"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2027 год</w:t>
            </w:r>
          </w:p>
        </w:tc>
      </w:tr>
    </w:tbl>
    <w:p w:rsidR="00EE35A1" w:rsidRDefault="00EE35A1">
      <w:pPr>
        <w:rPr>
          <w:sz w:val="2"/>
          <w:szCs w:val="2"/>
        </w:rPr>
      </w:pPr>
    </w:p>
    <w:tbl>
      <w:tblPr>
        <w:tblW w:w="9654" w:type="dxa"/>
        <w:tblInd w:w="93" w:type="dxa"/>
        <w:tblLook w:val="04A0"/>
      </w:tblPr>
      <w:tblGrid>
        <w:gridCol w:w="2850"/>
        <w:gridCol w:w="3969"/>
        <w:gridCol w:w="1418"/>
        <w:gridCol w:w="1417"/>
      </w:tblGrid>
      <w:tr w:rsidR="00EE35A1">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rsidP="009358EA">
            <w:pPr>
              <w:jc w:val="center"/>
              <w:rPr>
                <w:sz w:val="24"/>
                <w:szCs w:val="24"/>
              </w:rPr>
            </w:pPr>
            <w:r>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4</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rsidP="009358EA">
            <w:pPr>
              <w:widowControl/>
              <w:rPr>
                <w:sz w:val="24"/>
                <w:szCs w:val="24"/>
                <w:lang w:eastAsia="ru-RU"/>
              </w:rPr>
            </w:pPr>
            <w:r>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2 684 983,9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2 887 680,1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2 684 983,9</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2 887 680,1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186 786,8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186 786,8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169 244,5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262 305,6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19 342,6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184 842,2</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2 02 25228 05 0000150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3 100,0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0,0</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2 02 25304 05 0000 150</w:t>
            </w:r>
          </w:p>
        </w:tc>
        <w:tc>
          <w:tcPr>
            <w:tcW w:w="3969" w:type="dxa"/>
            <w:tcBorders>
              <w:top w:val="single" w:sz="4" w:space="0" w:color="auto"/>
              <w:left w:val="nil"/>
              <w:bottom w:val="single" w:sz="4" w:space="0" w:color="auto"/>
              <w:right w:val="single" w:sz="4" w:space="0" w:color="auto"/>
            </w:tcBorders>
            <w:shd w:val="clear" w:color="auto" w:fill="auto"/>
            <w:vAlign w:val="bottom"/>
          </w:tcPr>
          <w:p w:rsidR="00EE35A1" w:rsidRDefault="000B43A6" w:rsidP="009358EA">
            <w:pPr>
              <w:widowControl/>
              <w:rPr>
                <w:color w:val="000000"/>
                <w:sz w:val="24"/>
                <w:szCs w:val="24"/>
                <w:lang w:eastAsia="ru-RU"/>
              </w:rPr>
            </w:pPr>
            <w:r>
              <w:rPr>
                <w:color w:val="000000"/>
                <w:sz w:val="24"/>
                <w:szCs w:val="24"/>
                <w:lang w:eastAsia="ru-RU"/>
              </w:rPr>
              <w:t xml:space="preserve">Субсидии бюджетам муниципальных районов на организацию бесплатного горячего питания обучающихся, </w:t>
            </w:r>
            <w:r>
              <w:rPr>
                <w:color w:val="000000"/>
                <w:sz w:val="24"/>
                <w:szCs w:val="24"/>
                <w:lang w:eastAsia="ru-RU"/>
              </w:rPr>
              <w:lastRenderedPageBreak/>
              <w:t>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65 678,3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63 932,1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2 02 25315 05 0000 150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rsidP="009358EA">
            <w:pPr>
              <w:widowControl/>
              <w:rPr>
                <w:color w:val="000000"/>
                <w:sz w:val="24"/>
                <w:szCs w:val="24"/>
                <w:lang w:eastAsia="ru-RU"/>
              </w:rPr>
            </w:pPr>
            <w:r>
              <w:rPr>
                <w:color w:val="000000"/>
                <w:sz w:val="24"/>
                <w:szCs w:val="24"/>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0,0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rsidP="009358EA">
            <w:pPr>
              <w:widowControl/>
              <w:rPr>
                <w:color w:val="000000"/>
                <w:sz w:val="24"/>
                <w:szCs w:val="24"/>
                <w:lang w:eastAsia="ru-RU"/>
              </w:rPr>
            </w:pPr>
            <w:r>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185,0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13 796,3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13 346,3</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202 30000 00 0000 150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 xml:space="preserve">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2 332 693,5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2 436 556,6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2 02 30024 05 0000 150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2 128 979,1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2 230 051,4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2 02 30029 05 0000 150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13 289,7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13 289,7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10 345,7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155,8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17,7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2 02 35179 05 0000 150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sz w:val="24"/>
                <w:szCs w:val="24"/>
                <w:lang w:eastAsia="ru-RU"/>
              </w:rPr>
            </w:pPr>
            <w:r>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6 682,8</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color w:val="000000"/>
                <w:sz w:val="24"/>
                <w:szCs w:val="24"/>
                <w:lang w:eastAsia="ru-RU"/>
              </w:rPr>
            </w:pPr>
            <w:r>
              <w:rPr>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79 307,4</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79 307,4</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2 02 36900 05 0000 150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color w:val="000000"/>
                <w:sz w:val="24"/>
                <w:szCs w:val="24"/>
                <w:lang w:eastAsia="ru-RU"/>
              </w:rPr>
            </w:pPr>
            <w:r>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94 051,8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96 861,9</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9358EA">
            <w:pPr>
              <w:widowControl/>
              <w:rPr>
                <w:color w:val="000000"/>
                <w:sz w:val="24"/>
                <w:szCs w:val="24"/>
                <w:lang w:eastAsia="ru-RU"/>
              </w:rPr>
            </w:pPr>
            <w:r>
              <w:rPr>
                <w:color w:val="000000"/>
                <w:sz w:val="24"/>
                <w:szCs w:val="24"/>
                <w:lang w:eastAsia="ru-RU"/>
              </w:rPr>
              <w:t xml:space="preserve">Иные межбюджетные трансферты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rsidP="009358EA">
            <w:pPr>
              <w:widowControl/>
              <w:rPr>
                <w:color w:val="000000"/>
                <w:sz w:val="24"/>
                <w:szCs w:val="24"/>
                <w:lang w:eastAsia="ru-RU"/>
              </w:rPr>
            </w:pPr>
            <w:r>
              <w:rPr>
                <w:color w:val="000000"/>
                <w:sz w:val="24"/>
                <w:szCs w:val="24"/>
                <w:lang w:eastAsia="ru-RU"/>
              </w:rPr>
              <w:t>в том числе:</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4173D5" w:rsidP="009358EA">
            <w:pPr>
              <w:widowControl/>
              <w:rPr>
                <w:color w:val="000000"/>
                <w:sz w:val="24"/>
                <w:szCs w:val="24"/>
                <w:lang w:eastAsia="ru-RU"/>
              </w:rPr>
            </w:pPr>
            <w:r>
              <w:rPr>
                <w:color w:val="000000"/>
                <w:sz w:val="24"/>
                <w:szCs w:val="24"/>
                <w:lang w:eastAsia="ru-RU"/>
              </w:rPr>
              <w:t xml:space="preserve">Межбюджетные трансферты, </w:t>
            </w:r>
            <w:r w:rsidR="000B43A6">
              <w:rPr>
                <w:color w:val="000000"/>
                <w:sz w:val="24"/>
                <w:szCs w:val="24"/>
                <w:lang w:eastAsia="ru-RU"/>
              </w:rPr>
              <w:t>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4474CB">
              <w:rPr>
                <w:color w:val="000000"/>
                <w:sz w:val="24"/>
                <w:szCs w:val="24"/>
                <w:lang w:eastAsia="ru-RU"/>
              </w:rPr>
              <w:t>онура и федеральной территории «Сириус»</w:t>
            </w:r>
            <w:r w:rsidR="000B43A6">
              <w:rPr>
                <w:color w:val="000000"/>
                <w:sz w:val="24"/>
                <w:szCs w:val="24"/>
                <w:lang w:eastAsia="ru-RU"/>
              </w:rPr>
              <w:t>, муниципальных общеобразовательных организаций и профессиональных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rsidP="004B4D4D">
      <w:pPr>
        <w:ind w:firstLine="851"/>
      </w:pPr>
      <w:r>
        <w:rPr>
          <w:szCs w:val="28"/>
          <w:lang w:eastAsia="ru-RU"/>
        </w:rPr>
        <w:t>9)</w:t>
      </w:r>
      <w:r>
        <w:t xml:space="preserve"> приложение № 5 </w:t>
      </w:r>
      <w:r>
        <w:rPr>
          <w:color w:val="000000" w:themeColor="text1"/>
        </w:rPr>
        <w:t>«</w:t>
      </w:r>
      <w:r>
        <w:rPr>
          <w:rStyle w:val="a5"/>
          <w:color w:val="000000" w:themeColor="text1"/>
          <w:szCs w:val="28"/>
          <w:u w:val="none"/>
        </w:rPr>
        <w:t>Безвозмездные поступления</w:t>
      </w:r>
      <w:r>
        <w:rPr>
          <w:color w:val="000000" w:themeColor="text1"/>
          <w:szCs w:val="28"/>
        </w:rPr>
        <w:t xml:space="preserve"> </w:t>
      </w:r>
      <w:r>
        <w:rPr>
          <w:szCs w:val="28"/>
        </w:rPr>
        <w:t xml:space="preserve">из бюджетов поселений в виде иных межбюджетных трансфертов на осуществление части </w:t>
      </w:r>
      <w:r>
        <w:rPr>
          <w:szCs w:val="28"/>
        </w:rPr>
        <w:lastRenderedPageBreak/>
        <w:t>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r>
        <w:t>» изложить в следующей редакции:</w:t>
      </w:r>
    </w:p>
    <w:p w:rsidR="004474CB" w:rsidRDefault="004474CB" w:rsidP="004474CB">
      <w:pPr>
        <w:ind w:left="5103"/>
        <w:jc w:val="center"/>
      </w:pPr>
      <w:r>
        <w:t>«</w:t>
      </w:r>
      <w:r w:rsidRPr="004474CB">
        <w:rPr>
          <w:caps/>
        </w:rPr>
        <w:t>Приложение</w:t>
      </w:r>
      <w:r>
        <w:t xml:space="preserve"> № 5</w:t>
      </w:r>
      <w:r>
        <w:br/>
      </w:r>
    </w:p>
    <w:p w:rsidR="004474CB" w:rsidRDefault="004474CB" w:rsidP="004474CB">
      <w:pPr>
        <w:ind w:left="5103"/>
        <w:jc w:val="center"/>
      </w:pPr>
      <w:r>
        <w:t xml:space="preserve">к решению Совета муниципального </w:t>
      </w:r>
      <w:r>
        <w:br/>
        <w:t>образования Ейский район «О районном бюджете на 2025 год</w:t>
      </w:r>
    </w:p>
    <w:p w:rsidR="004474CB" w:rsidRDefault="004474CB" w:rsidP="004474CB">
      <w:pPr>
        <w:ind w:left="5103"/>
        <w:jc w:val="center"/>
      </w:pPr>
      <w:r>
        <w:t>и на плановый период</w:t>
      </w:r>
    </w:p>
    <w:p w:rsidR="004474CB" w:rsidRDefault="004474CB" w:rsidP="004474CB">
      <w:pPr>
        <w:ind w:left="5103"/>
        <w:jc w:val="center"/>
      </w:pPr>
      <w:r>
        <w:t>2026 и 2027 годов»</w:t>
      </w:r>
    </w:p>
    <w:p w:rsidR="00EE35A1" w:rsidRDefault="00EE35A1" w:rsidP="004474CB">
      <w:pPr>
        <w:rPr>
          <w:szCs w:val="28"/>
        </w:rPr>
      </w:pPr>
    </w:p>
    <w:p w:rsidR="004474CB" w:rsidRDefault="004474CB" w:rsidP="004474CB">
      <w:pPr>
        <w:rPr>
          <w:rStyle w:val="a5"/>
          <w:szCs w:val="28"/>
        </w:rPr>
      </w:pPr>
    </w:p>
    <w:p w:rsidR="00EE35A1" w:rsidRDefault="000B43A6">
      <w:pPr>
        <w:jc w:val="center"/>
        <w:rPr>
          <w:szCs w:val="28"/>
        </w:rPr>
      </w:pPr>
      <w:r>
        <w:rPr>
          <w:rStyle w:val="a5"/>
          <w:color w:val="000000" w:themeColor="text1"/>
          <w:szCs w:val="28"/>
          <w:u w:val="none"/>
        </w:rPr>
        <w:t>Безвозмездные поступления</w:t>
      </w:r>
      <w:r>
        <w:rPr>
          <w:color w:val="000000" w:themeColor="text1"/>
          <w:szCs w:val="28"/>
        </w:rPr>
        <w:t xml:space="preserve"> из бюджетов </w:t>
      </w:r>
      <w:r>
        <w:rPr>
          <w:szCs w:val="28"/>
        </w:rPr>
        <w:t>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p>
    <w:p w:rsidR="00EE35A1" w:rsidRDefault="00EE35A1">
      <w:pPr>
        <w:jc w:val="center"/>
        <w:rPr>
          <w:szCs w:val="28"/>
        </w:rPr>
      </w:pPr>
    </w:p>
    <w:p w:rsidR="00EE35A1" w:rsidRDefault="000B43A6">
      <w:pPr>
        <w:jc w:val="right"/>
        <w:rPr>
          <w:sz w:val="24"/>
          <w:szCs w:val="24"/>
        </w:rPr>
      </w:pPr>
      <w:r>
        <w:rPr>
          <w:sz w:val="24"/>
          <w:szCs w:val="24"/>
        </w:rPr>
        <w:t xml:space="preserve"> (тыс. рублей)</w:t>
      </w:r>
    </w:p>
    <w:tbl>
      <w:tblPr>
        <w:tblW w:w="9796" w:type="dxa"/>
        <w:tblInd w:w="93" w:type="dxa"/>
        <w:tblLayout w:type="fixed"/>
        <w:tblLook w:val="04A0"/>
      </w:tblPr>
      <w:tblGrid>
        <w:gridCol w:w="582"/>
        <w:gridCol w:w="1701"/>
        <w:gridCol w:w="851"/>
        <w:gridCol w:w="850"/>
        <w:gridCol w:w="851"/>
        <w:gridCol w:w="850"/>
        <w:gridCol w:w="709"/>
        <w:gridCol w:w="709"/>
        <w:gridCol w:w="992"/>
        <w:gridCol w:w="709"/>
        <w:gridCol w:w="992"/>
      </w:tblGrid>
      <w:tr w:rsidR="00EE35A1">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w:t>
            </w:r>
            <w:r>
              <w:rPr>
                <w:sz w:val="20"/>
                <w:lang w:eastAsia="ru-RU"/>
              </w:rPr>
              <w:br/>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2027 год</w:t>
            </w:r>
          </w:p>
        </w:tc>
      </w:tr>
      <w:tr w:rsidR="00EE35A1">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r>
      <w:tr w:rsidR="00EE35A1">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полномочий в части организации тепло- и водоснабжения в границах сельского поселения</w:t>
            </w:r>
          </w:p>
        </w:tc>
        <w:tc>
          <w:tcPr>
            <w:tcW w:w="709"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r>
    </w:tbl>
    <w:p w:rsidR="00EE35A1" w:rsidRDefault="00EE35A1">
      <w:pPr>
        <w:jc w:val="center"/>
        <w:rPr>
          <w:sz w:val="4"/>
          <w:szCs w:val="4"/>
        </w:rPr>
      </w:pPr>
    </w:p>
    <w:tbl>
      <w:tblPr>
        <w:tblW w:w="9796" w:type="dxa"/>
        <w:tblInd w:w="93" w:type="dxa"/>
        <w:tblLayout w:type="fixed"/>
        <w:tblLook w:val="04A0"/>
      </w:tblPr>
      <w:tblGrid>
        <w:gridCol w:w="576"/>
        <w:gridCol w:w="1692"/>
        <w:gridCol w:w="850"/>
        <w:gridCol w:w="852"/>
        <w:gridCol w:w="856"/>
        <w:gridCol w:w="855"/>
        <w:gridCol w:w="713"/>
        <w:gridCol w:w="709"/>
        <w:gridCol w:w="992"/>
        <w:gridCol w:w="709"/>
        <w:gridCol w:w="992"/>
      </w:tblGrid>
      <w:tr w:rsidR="00EE35A1">
        <w:trPr>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w:t>
            </w:r>
          </w:p>
        </w:tc>
        <w:tc>
          <w:tcPr>
            <w:tcW w:w="16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w:t>
            </w:r>
          </w:p>
        </w:tc>
        <w:tc>
          <w:tcPr>
            <w:tcW w:w="85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w:t>
            </w:r>
          </w:p>
        </w:tc>
        <w:tc>
          <w:tcPr>
            <w:tcW w:w="856"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5</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11</w:t>
            </w:r>
          </w:p>
        </w:tc>
      </w:tr>
      <w:tr w:rsidR="00EE35A1">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w:t>
            </w:r>
          </w:p>
        </w:tc>
        <w:tc>
          <w:tcPr>
            <w:tcW w:w="1692" w:type="dxa"/>
            <w:tcBorders>
              <w:top w:val="single" w:sz="4" w:space="0" w:color="auto"/>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Александ</w:t>
            </w:r>
            <w:r w:rsidR="004B4D4D">
              <w:rPr>
                <w:sz w:val="22"/>
                <w:szCs w:val="22"/>
                <w:lang w:eastAsia="ru-RU"/>
              </w:rPr>
              <w:t>-</w:t>
            </w:r>
            <w:r>
              <w:rPr>
                <w:sz w:val="22"/>
                <w:szCs w:val="22"/>
                <w:lang w:eastAsia="ru-RU"/>
              </w:rPr>
              <w:t>ровское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183,6</w:t>
            </w:r>
          </w:p>
        </w:tc>
        <w:tc>
          <w:tcPr>
            <w:tcW w:w="85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39,3</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144,3</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2.</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Должанское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243,5</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63,1</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180,4</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lastRenderedPageBreak/>
              <w:t>ное образование Ейское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171,7</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33,8</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right"/>
              <w:rPr>
                <w:sz w:val="22"/>
                <w:szCs w:val="22"/>
                <w:lang w:eastAsia="ru-RU"/>
              </w:rPr>
            </w:pPr>
            <w:r>
              <w:rPr>
                <w:sz w:val="22"/>
                <w:szCs w:val="22"/>
                <w:lang w:eastAsia="ru-RU"/>
              </w:rPr>
              <w:t>137,9</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4.</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Камышеватс</w:t>
            </w:r>
            <w:r w:rsidR="004B4D4D">
              <w:rPr>
                <w:sz w:val="22"/>
                <w:szCs w:val="22"/>
                <w:lang w:eastAsia="ru-RU"/>
              </w:rPr>
              <w:t>-</w:t>
            </w:r>
            <w:r>
              <w:rPr>
                <w:sz w:val="22"/>
                <w:szCs w:val="22"/>
                <w:lang w:eastAsia="ru-RU"/>
              </w:rPr>
              <w:t>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37,9</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37,9</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5.</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Копанское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127,5</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28,1</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99,4</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6.</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Красноар</w:t>
            </w:r>
            <w:r w:rsidR="004B4D4D">
              <w:rPr>
                <w:sz w:val="22"/>
                <w:szCs w:val="22"/>
                <w:lang w:eastAsia="ru-RU"/>
              </w:rPr>
              <w:t>-</w:t>
            </w:r>
            <w:r>
              <w:rPr>
                <w:sz w:val="22"/>
                <w:szCs w:val="22"/>
                <w:lang w:eastAsia="ru-RU"/>
              </w:rPr>
              <w:t>мейское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102,1</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31,2</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70,9</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7.</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Кухаривское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177,0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45,3</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131,7</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lastRenderedPageBreak/>
              <w:t>ное образование Моревское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66,3</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9,6</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56,7</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9.</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Трудовое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82,0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14,4</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67,6</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Ясенское сельское поселение в составе муниципаль</w:t>
            </w:r>
            <w:r w:rsidR="004B4D4D">
              <w:rPr>
                <w:sz w:val="22"/>
                <w:szCs w:val="22"/>
                <w:lang w:eastAsia="ru-RU"/>
              </w:rPr>
              <w:t>-</w:t>
            </w:r>
            <w:r>
              <w:rPr>
                <w:sz w:val="22"/>
                <w:szCs w:val="22"/>
                <w:lang w:eastAsia="ru-RU"/>
              </w:rPr>
              <w:t>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193,0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38,4</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154,6</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11.</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w:t>
            </w:r>
            <w:r w:rsidR="004B4D4D">
              <w:rPr>
                <w:sz w:val="22"/>
                <w:szCs w:val="22"/>
                <w:lang w:eastAsia="ru-RU"/>
              </w:rPr>
              <w:t>-</w:t>
            </w:r>
            <w:r>
              <w:rPr>
                <w:sz w:val="22"/>
                <w:szCs w:val="22"/>
                <w:lang w:eastAsia="ru-RU"/>
              </w:rPr>
              <w:t>ное образование Ейское городское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4818,0</w:t>
            </w:r>
          </w:p>
        </w:tc>
        <w:tc>
          <w:tcPr>
            <w:tcW w:w="85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1800,0</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768,6</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ind w:right="-108"/>
              <w:jc w:val="right"/>
              <w:rPr>
                <w:sz w:val="22"/>
                <w:szCs w:val="22"/>
                <w:lang w:eastAsia="ru-RU"/>
              </w:rPr>
            </w:pPr>
            <w:r>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r>
      <w:tr w:rsidR="00EE35A1">
        <w:tc>
          <w:tcPr>
            <w:tcW w:w="576"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2"/>
                <w:szCs w:val="22"/>
                <w:lang w:eastAsia="ru-RU"/>
              </w:rPr>
            </w:pPr>
            <w:r>
              <w:rPr>
                <w:sz w:val="22"/>
                <w:szCs w:val="22"/>
                <w:lang w:eastAsia="ru-RU"/>
              </w:rPr>
              <w:t> </w:t>
            </w:r>
          </w:p>
        </w:tc>
        <w:tc>
          <w:tcPr>
            <w:tcW w:w="169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left"/>
              <w:rPr>
                <w:sz w:val="22"/>
                <w:szCs w:val="22"/>
                <w:lang w:eastAsia="ru-RU"/>
              </w:rPr>
            </w:pPr>
            <w:r>
              <w:rPr>
                <w:sz w:val="22"/>
                <w:szCs w:val="22"/>
                <w:lang w:eastAsia="ru-RU"/>
              </w:rPr>
              <w:t>Всего:</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6202,6</w:t>
            </w:r>
          </w:p>
        </w:tc>
        <w:tc>
          <w:tcPr>
            <w:tcW w:w="85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1800,0</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1109,7</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1043,5</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ind w:right="-108"/>
              <w:jc w:val="center"/>
              <w:rPr>
                <w:sz w:val="22"/>
                <w:szCs w:val="22"/>
                <w:lang w:eastAsia="ru-RU"/>
              </w:rPr>
            </w:pPr>
            <w:r>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r>
    </w:tbl>
    <w:p w:rsidR="00EE35A1" w:rsidRDefault="000B43A6">
      <w:pPr>
        <w:tabs>
          <w:tab w:val="left" w:pos="709"/>
        </w:tabs>
        <w:ind w:firstLine="709"/>
        <w:jc w:val="right"/>
        <w:rPr>
          <w:szCs w:val="28"/>
          <w:lang w:eastAsia="ru-RU"/>
        </w:rPr>
      </w:pPr>
      <w:r>
        <w:rPr>
          <w:bCs/>
          <w:szCs w:val="28"/>
        </w:rPr>
        <w:t xml:space="preserve">    </w:t>
      </w:r>
      <w:r>
        <w:rPr>
          <w:szCs w:val="28"/>
          <w:lang w:eastAsia="ru-RU"/>
        </w:rPr>
        <w:t>»;</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0B43A6" w:rsidP="004B4D4D">
      <w:pPr>
        <w:tabs>
          <w:tab w:val="left" w:pos="709"/>
        </w:tabs>
        <w:ind w:firstLine="851"/>
      </w:pPr>
      <w:r>
        <w:t xml:space="preserve">10) приложение № 6 </w:t>
      </w:r>
      <w:r>
        <w:rPr>
          <w:bCs/>
        </w:rPr>
        <w:t>«</w:t>
      </w:r>
      <w:r>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2025 год</w:t>
      </w:r>
      <w:r>
        <w:t>»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4B4D4D" w:rsidRDefault="004B4D4D">
      <w:pPr>
        <w:pStyle w:val="ac"/>
        <w:tabs>
          <w:tab w:val="clear" w:pos="4153"/>
          <w:tab w:val="clear" w:pos="8306"/>
          <w:tab w:val="left" w:pos="5040"/>
        </w:tabs>
        <w:ind w:left="5040"/>
        <w:jc w:val="center"/>
        <w:rPr>
          <w:szCs w:val="28"/>
        </w:rPr>
      </w:pPr>
    </w:p>
    <w:p w:rsidR="004B4D4D" w:rsidRDefault="004B4D4D">
      <w:pPr>
        <w:pStyle w:val="ac"/>
        <w:tabs>
          <w:tab w:val="clear" w:pos="4153"/>
          <w:tab w:val="clear" w:pos="8306"/>
          <w:tab w:val="left" w:pos="5040"/>
        </w:tabs>
        <w:ind w:left="5040"/>
        <w:jc w:val="center"/>
        <w:rPr>
          <w:szCs w:val="28"/>
        </w:rPr>
      </w:pPr>
    </w:p>
    <w:p w:rsidR="004B4D4D" w:rsidRDefault="004B4D4D">
      <w:pPr>
        <w:pStyle w:val="ac"/>
        <w:tabs>
          <w:tab w:val="clear" w:pos="4153"/>
          <w:tab w:val="clear" w:pos="8306"/>
          <w:tab w:val="left" w:pos="5040"/>
        </w:tabs>
        <w:ind w:left="5040"/>
        <w:jc w:val="center"/>
        <w:rPr>
          <w:szCs w:val="28"/>
        </w:rPr>
      </w:pPr>
    </w:p>
    <w:p w:rsidR="004B4D4D" w:rsidRDefault="004B4D4D">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lastRenderedPageBreak/>
        <w:t>«</w:t>
      </w:r>
      <w:r w:rsidRPr="004B4D4D">
        <w:rPr>
          <w:caps/>
          <w:szCs w:val="28"/>
        </w:rPr>
        <w:t>Приложение</w:t>
      </w:r>
      <w:r>
        <w:rPr>
          <w:szCs w:val="28"/>
        </w:rPr>
        <w:t xml:space="preserve"> № 6</w:t>
      </w:r>
    </w:p>
    <w:p w:rsidR="00EE35A1" w:rsidRDefault="000B43A6" w:rsidP="004B4D4D">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r w:rsidR="004B4D4D">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highlight w:val="yellow"/>
          <w:lang w:eastAsia="ru-RU"/>
        </w:rPr>
      </w:pPr>
    </w:p>
    <w:p w:rsidR="008A503D" w:rsidRDefault="008A503D">
      <w:pPr>
        <w:tabs>
          <w:tab w:val="left" w:pos="5040"/>
        </w:tabs>
        <w:ind w:left="5040"/>
        <w:jc w:val="center"/>
        <w:rPr>
          <w:szCs w:val="28"/>
          <w:highlight w:val="yellow"/>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Default="000B43A6">
      <w:pPr>
        <w:pStyle w:val="ac"/>
        <w:tabs>
          <w:tab w:val="clear" w:pos="4153"/>
          <w:tab w:val="clear" w:pos="8306"/>
          <w:tab w:val="left" w:pos="5040"/>
        </w:tabs>
        <w:jc w:val="center"/>
        <w:rPr>
          <w:szCs w:val="28"/>
          <w:lang w:eastAsia="ru-RU"/>
        </w:rPr>
      </w:pPr>
      <w:r>
        <w:rPr>
          <w:szCs w:val="28"/>
          <w:lang w:eastAsia="ru-RU"/>
        </w:rPr>
        <w:t>расходов бюджетов на 2025 год</w:t>
      </w:r>
    </w:p>
    <w:p w:rsidR="00EE35A1" w:rsidRDefault="00EE35A1">
      <w:pPr>
        <w:pStyle w:val="ac"/>
        <w:tabs>
          <w:tab w:val="clear" w:pos="4153"/>
          <w:tab w:val="clear" w:pos="8306"/>
          <w:tab w:val="left" w:pos="5040"/>
        </w:tabs>
        <w:jc w:val="center"/>
        <w:rPr>
          <w:szCs w:val="28"/>
          <w:lang w:eastAsia="ru-RU"/>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tbl>
      <w:tblPr>
        <w:tblW w:w="9654" w:type="dxa"/>
        <w:tblInd w:w="93" w:type="dxa"/>
        <w:tblLook w:val="04A0"/>
      </w:tblPr>
      <w:tblGrid>
        <w:gridCol w:w="582"/>
        <w:gridCol w:w="4678"/>
        <w:gridCol w:w="2268"/>
        <w:gridCol w:w="709"/>
        <w:gridCol w:w="1417"/>
      </w:tblGrid>
      <w:tr w:rsidR="00EE35A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4"/>
                <w:szCs w:val="24"/>
                <w:lang w:eastAsia="ru-RU"/>
              </w:rPr>
            </w:pPr>
            <w:r>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4661"/>
        <w:gridCol w:w="567"/>
        <w:gridCol w:w="284"/>
        <w:gridCol w:w="567"/>
        <w:gridCol w:w="850"/>
        <w:gridCol w:w="709"/>
        <w:gridCol w:w="1417"/>
      </w:tblGrid>
      <w:tr w:rsidR="00EE35A1">
        <w:trPr>
          <w:tblHeader/>
        </w:trPr>
        <w:tc>
          <w:tcPr>
            <w:tcW w:w="599" w:type="dxa"/>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661" w:type="dxa"/>
            <w:shd w:val="clear" w:color="auto" w:fill="auto"/>
            <w:vAlign w:val="center"/>
          </w:tcPr>
          <w:p w:rsidR="00EE35A1" w:rsidRDefault="000B43A6" w:rsidP="004B4D4D">
            <w:pPr>
              <w:widowControl/>
              <w:jc w:val="center"/>
              <w:rPr>
                <w:sz w:val="24"/>
                <w:szCs w:val="24"/>
                <w:lang w:eastAsia="ru-RU"/>
              </w:rPr>
            </w:pPr>
            <w:r>
              <w:rPr>
                <w:sz w:val="24"/>
                <w:szCs w:val="24"/>
                <w:lang w:eastAsia="ru-RU"/>
              </w:rPr>
              <w:t>2</w:t>
            </w:r>
          </w:p>
        </w:tc>
        <w:tc>
          <w:tcPr>
            <w:tcW w:w="2268" w:type="dxa"/>
            <w:gridSpan w:val="4"/>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709" w:type="dxa"/>
            <w:shd w:val="clear" w:color="auto" w:fill="auto"/>
            <w:vAlign w:val="center"/>
          </w:tcPr>
          <w:p w:rsidR="00EE35A1" w:rsidRDefault="000B43A6">
            <w:pPr>
              <w:widowControl/>
              <w:jc w:val="center"/>
              <w:rPr>
                <w:sz w:val="24"/>
                <w:szCs w:val="24"/>
                <w:lang w:eastAsia="ru-RU"/>
              </w:rPr>
            </w:pPr>
            <w:r>
              <w:rPr>
                <w:sz w:val="24"/>
                <w:szCs w:val="24"/>
                <w:lang w:eastAsia="ru-RU"/>
              </w:rPr>
              <w:t>4</w:t>
            </w:r>
          </w:p>
        </w:tc>
        <w:tc>
          <w:tcPr>
            <w:tcW w:w="1417" w:type="dxa"/>
            <w:shd w:val="clear" w:color="auto" w:fill="auto"/>
            <w:vAlign w:val="center"/>
          </w:tcPr>
          <w:p w:rsidR="00EE35A1" w:rsidRDefault="000B43A6">
            <w:pPr>
              <w:widowControl/>
              <w:jc w:val="center"/>
              <w:rPr>
                <w:sz w:val="24"/>
                <w:szCs w:val="24"/>
                <w:lang w:eastAsia="ru-RU"/>
              </w:rPr>
            </w:pPr>
            <w:r>
              <w:rPr>
                <w:sz w:val="24"/>
                <w:szCs w:val="24"/>
                <w:lang w:eastAsia="ru-RU"/>
              </w:rPr>
              <w:t>5</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4661" w:type="dxa"/>
            <w:shd w:val="clear" w:color="auto" w:fill="auto"/>
            <w:vAlign w:val="center"/>
          </w:tcPr>
          <w:p w:rsidR="00EE35A1" w:rsidRDefault="004B4D4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образования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2958901,7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дошкольного, общего и дополнительного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2871354,6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Повышение качества предоставления муниципальных услуг в сфере дошкольного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1210875,0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252951,5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252951,5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16219,9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16057,7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0B43A6">
              <w:rPr>
                <w:rFonts w:eastAsia="SimSun"/>
                <w:color w:val="000000"/>
                <w:sz w:val="24"/>
                <w:szCs w:val="24"/>
                <w:lang w:eastAsia="zh-CN"/>
              </w:rPr>
              <w:lastRenderedPageBreak/>
              <w:t>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941703,6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941703,6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общеобразовательными организациями улучшения качества  муниципальных услуг</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1257078,1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131395,5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131395,5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Частичная компенсация удорожания стоимости питания учащихся общеобразовательных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12091,8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12091,8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Услуги по организации питания в муниципальных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13195,3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13195,3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1004644,3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1004644,3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15255,2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15255,2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62460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3379,4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62460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3379,4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L3042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61060,0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L3042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61060,0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S3550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14469,0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S3550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14469,0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Развитие системы дополнительного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142669,5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142669,5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обеспечения выполнения функций государственными (муниципальными) </w:t>
            </w:r>
            <w:r w:rsidRPr="000B43A6">
              <w:rPr>
                <w:rFonts w:eastAsia="SimSun"/>
                <w:color w:val="000000"/>
                <w:sz w:val="24"/>
                <w:szCs w:val="24"/>
                <w:lang w:eastAsia="zh-CN"/>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48204,8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2351,6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92111,6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сети образовательных учреждений, их инфраструктуры и учебно-материальной базы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117065,3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52167,4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52167,4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33948,2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33948,2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w:t>
            </w:r>
            <w:r w:rsidRPr="000B43A6">
              <w:rPr>
                <w:rFonts w:eastAsia="SimSun"/>
                <w:color w:val="000000"/>
                <w:sz w:val="24"/>
                <w:szCs w:val="24"/>
                <w:lang w:eastAsia="zh-CN"/>
              </w:rPr>
              <w:lastRenderedPageBreak/>
              <w:t>прилегающих к зданиям и сооружениям)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18099,7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18099,7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механизмов мотивации педагогов к повышению качества работы и непрерывному профессиональному развитию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введения новых государственных образовательных стандартов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rsidP="004B4D4D">
            <w:pPr>
              <w:widowControl/>
              <w:textAlignment w:val="bottom"/>
              <w:rPr>
                <w:color w:val="000000"/>
                <w:lang w:eastAsia="ru-RU"/>
              </w:rPr>
            </w:pPr>
            <w:r w:rsidRPr="000B43A6">
              <w:rPr>
                <w:rFonts w:eastAsia="SimSun"/>
                <w:color w:val="000000"/>
                <w:sz w:val="24"/>
                <w:szCs w:val="24"/>
                <w:lang w:eastAsia="zh-CN"/>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17280,4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17280,4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w:t>
            </w:r>
            <w:r w:rsidRPr="000B43A6">
              <w:rPr>
                <w:rFonts w:eastAsia="SimSun"/>
                <w:color w:val="000000"/>
                <w:sz w:val="24"/>
                <w:szCs w:val="24"/>
                <w:lang w:eastAsia="zh-CN"/>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17033,0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функционирования системы персонифицированного финансирования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28566,5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функционирования модели персонифицированного финансирования дополнительного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00591</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28566,5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27863,1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Региональный проект «</w:t>
            </w:r>
            <w:r w:rsidR="000B43A6" w:rsidRPr="000B43A6">
              <w:rPr>
                <w:rFonts w:eastAsia="SimSun"/>
                <w:color w:val="000000"/>
                <w:sz w:val="24"/>
                <w:szCs w:val="24"/>
                <w:lang w:eastAsia="zh-CN"/>
              </w:rPr>
              <w:t>Педагоги и наставники (Краснодарский край)</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91460,4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2031,1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2031,1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6465,9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6465,9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0B43A6">
              <w:rPr>
                <w:rFonts w:eastAsia="SimSun"/>
                <w:color w:val="000000"/>
                <w:sz w:val="24"/>
                <w:szCs w:val="24"/>
                <w:lang w:eastAsia="zh-CN"/>
              </w:rPr>
              <w:lastRenderedPageBreak/>
              <w:t>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53032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82963,4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53032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82963,4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87547,1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высокого качества управления процессом развития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21039,3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21039,3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20082,6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956,7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Информационно-аналитическое и методическое управление системой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15486,1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15486,1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14878,1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Организация бухгалтерского учета финансово-хозяйственной деятельности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51021,7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23588,6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w:t>
            </w:r>
            <w:r w:rsidRPr="000B43A6">
              <w:rPr>
                <w:rFonts w:eastAsia="SimSun"/>
                <w:color w:val="000000"/>
                <w:sz w:val="24"/>
                <w:szCs w:val="24"/>
                <w:lang w:eastAsia="zh-CN"/>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21869,1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1719,5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27115,2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25786,1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1329,1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rsidP="004B4D4D">
            <w:pPr>
              <w:widowControl/>
              <w:textAlignment w:val="bottom"/>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0B43A6">
              <w:rPr>
                <w:rFonts w:eastAsia="SimSun"/>
                <w:color w:val="000000"/>
                <w:sz w:val="24"/>
                <w:szCs w:val="24"/>
                <w:lang w:eastAsia="zh-CN"/>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Социальная поддержка граждан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90170,1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90170,1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78761,9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39801,2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588,1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39213,1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26676,9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264,1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26412,8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w:t>
            </w:r>
            <w:r w:rsidRPr="000B43A6">
              <w:rPr>
                <w:rFonts w:eastAsia="SimSun"/>
                <w:color w:val="000000"/>
                <w:sz w:val="24"/>
                <w:szCs w:val="24"/>
                <w:lang w:eastAsia="zh-CN"/>
              </w:rPr>
              <w:lastRenderedPageBreak/>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839,1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11292,6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10386,4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rsidP="004B4D4D">
            <w:pPr>
              <w:widowControl/>
              <w:textAlignment w:val="bottom"/>
              <w:rPr>
                <w:color w:val="000000"/>
                <w:lang w:eastAsia="ru-RU"/>
              </w:rPr>
            </w:pPr>
            <w:r w:rsidRPr="000B43A6">
              <w:rPr>
                <w:rFonts w:eastAsia="SimSun"/>
                <w:color w:val="000000"/>
                <w:sz w:val="24"/>
                <w:szCs w:val="24"/>
                <w:lang w:eastAsia="zh-CN"/>
              </w:rPr>
              <w:t>Решение Совета муниципального образования Ейский район</w:t>
            </w:r>
            <w:r w:rsidR="008A503D">
              <w:rPr>
                <w:rFonts w:eastAsia="SimSun"/>
                <w:color w:val="000000"/>
                <w:sz w:val="24"/>
                <w:szCs w:val="24"/>
                <w:lang w:eastAsia="zh-CN"/>
              </w:rPr>
              <w:t xml:space="preserve"> от 25 февраля 2011 года № 482 «</w:t>
            </w:r>
            <w:r w:rsidRPr="000B43A6">
              <w:rPr>
                <w:rFonts w:eastAsia="SimSun"/>
                <w:color w:val="000000"/>
                <w:sz w:val="24"/>
                <w:szCs w:val="24"/>
                <w:lang w:eastAsia="zh-CN"/>
              </w:rPr>
              <w:t>О дополнительном материальном обеспечении в муниципальном образовании Ейский район</w:t>
            </w:r>
            <w:r w:rsidR="008A503D">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Оказание мер социальной поддержки в виде приобретения и установки </w:t>
            </w:r>
            <w:r w:rsidRPr="000B43A6">
              <w:rPr>
                <w:rFonts w:eastAsia="SimSun"/>
                <w:color w:val="000000"/>
                <w:sz w:val="24"/>
                <w:szCs w:val="24"/>
                <w:lang w:eastAsia="zh-CN"/>
              </w:rPr>
              <w:lastRenderedPageBreak/>
              <w:t>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Дети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99695,6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 xml:space="preserve">Одаренные дети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выявления, поддержки и развития одаренных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Организация оздоровления, отдыха и занятости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организации оздоровления, отдыха и занятости детей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63110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63110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63110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1485,6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оплате </w:t>
            </w:r>
            <w:r w:rsidRPr="000B43A6">
              <w:rPr>
                <w:rFonts w:eastAsia="SimSun"/>
                <w:color w:val="000000"/>
                <w:sz w:val="24"/>
                <w:szCs w:val="24"/>
                <w:lang w:eastAsia="zh-CN"/>
              </w:rPr>
              <w:lastRenderedPageBreak/>
              <w:t>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Профилактика безнадзорности и правонарушений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4722,4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Дети-сироты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90996,4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90996,4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1242,2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1073,8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А0820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89749,0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А0820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А0820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89662,3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Комплексное и устойчивое развитие Ейского района в сфере строительства и архитектуры</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устойчивого территориального развития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7076,2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6542,7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2249,4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2249,4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Обеспечение безопасности населения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88075,2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66304,8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Предупреждение и ликвидация последствий чрезвычайных ситуаций на территории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Подготовка населения и организаций к действиям в чрезвычайных ситуациях мирного и военного времени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Обеспечение безопасности населения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64507,2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64507,2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w:t>
            </w:r>
            <w:r w:rsidRPr="000B43A6">
              <w:rPr>
                <w:rFonts w:eastAsia="SimSun"/>
                <w:color w:val="000000"/>
                <w:sz w:val="24"/>
                <w:szCs w:val="24"/>
                <w:lang w:eastAsia="zh-CN"/>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12928,3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Построение (развитие) ап</w:t>
            </w:r>
            <w:r w:rsidR="008A503D">
              <w:rPr>
                <w:rFonts w:eastAsia="SimSun"/>
                <w:color w:val="000000"/>
                <w:sz w:val="24"/>
                <w:szCs w:val="24"/>
                <w:lang w:eastAsia="zh-CN"/>
              </w:rPr>
              <w:t>паратно-программного комплекса «</w:t>
            </w:r>
            <w:r w:rsidRPr="000B43A6">
              <w:rPr>
                <w:rFonts w:eastAsia="SimSun"/>
                <w:color w:val="000000"/>
                <w:sz w:val="24"/>
                <w:szCs w:val="24"/>
                <w:lang w:eastAsia="zh-CN"/>
              </w:rPr>
              <w:t>Безопасный город</w:t>
            </w:r>
            <w:r w:rsidR="008A503D">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Построение и развитие системы комплексного обеспечения безопасности жизнедеятельности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Обеспечение комплексной безопасности образовательных учреждений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выполнения мероприятий по пожарной безопасности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Пожарная безопасность</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Обеспечение первичных мер пожарной безопасности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9912,8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выполнения мероприятий по пожарной безопасности в спортивных учреждениях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7359,5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7359,5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6759,9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выполнения мероприятий по пожарной безопасности в учреждениях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2553,3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2553,3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1639,0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914,3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культуры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300384,9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Совершенствование деятельности муниципальных учреждений культуры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135016,7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Повышение качества и доступности муниципальных услуг. Создание условий для сохранения традиционной народной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135016,7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4814,4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4581,0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118364,0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44104,9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3269,7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70965,6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360,4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Государственная поддержка отрасли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L5190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L5190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Совершенствование деятельности образовательных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156906,3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Совершенствование деятельности образовательных учреждений по предоставлению муниципальных услуг</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156906,3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135923,0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135923,0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Предоставление субсидий бюджетным, </w:t>
            </w:r>
            <w:r w:rsidRPr="000B43A6">
              <w:rPr>
                <w:rFonts w:eastAsia="SimSun"/>
                <w:color w:val="000000"/>
                <w:sz w:val="24"/>
                <w:szCs w:val="24"/>
                <w:lang w:eastAsia="zh-CN"/>
              </w:rPr>
              <w:lastRenderedPageBreak/>
              <w:t>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18657,4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18657,4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w:t>
            </w:r>
            <w:r w:rsidRPr="000B43A6">
              <w:rPr>
                <w:rFonts w:eastAsia="SimSun"/>
                <w:color w:val="000000"/>
                <w:sz w:val="24"/>
                <w:szCs w:val="24"/>
                <w:lang w:eastAsia="zh-CN"/>
              </w:rPr>
              <w:lastRenderedPageBreak/>
              <w:t>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П0640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П0640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Формирование  и содержание муниципальных архивных фондов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Хранение, комплектование, формирование, учет и использование архивных документов и архивных фондов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6730,8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1731,1</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санаторно-курортного и туристского комплекса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физической культуры и спорта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419965,0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физической культуры и массового спорта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систематических занятий физической культурой и спортом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15860,1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1455,8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14404,3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14031,9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14031,9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Организация и проведение физкультурно-оздоровительных и спортивных мероприятий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1682,9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Организация и проведение физкультурно-оздоровительных и спортивных мероприятий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Приобретение и монтаж оборудования для создания модульных спортивных сооружений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40440,0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40440,0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S0340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82277,5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S0340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82277,5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Приобретение и монтаж оборудования для создания модульных спортивных сооружений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Закупка товаров, работ и услуг для обеспечения государственных </w:t>
            </w:r>
            <w:r w:rsidRPr="000B43A6">
              <w:rPr>
                <w:rFonts w:eastAsia="SimSun"/>
                <w:color w:val="000000"/>
                <w:sz w:val="24"/>
                <w:szCs w:val="24"/>
                <w:lang w:eastAsia="zh-CN"/>
              </w:rPr>
              <w:lastRenderedPageBreak/>
              <w:t>(муниципальных)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спорта высших достижений и системы подготовки спортивного резерва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263649,8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развития спорта высших достижений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263649,8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5483,6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240161,5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60122,0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14651,9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162187,7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3199,9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9405,2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7405,2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rsidP="004B4D4D">
            <w:pPr>
              <w:widowControl/>
              <w:textAlignment w:val="bottom"/>
              <w:rPr>
                <w:color w:val="000000"/>
                <w:lang w:eastAsia="ru-RU"/>
              </w:rPr>
            </w:pPr>
            <w:r w:rsidRPr="000B43A6">
              <w:rPr>
                <w:rFonts w:eastAsia="SimSun"/>
                <w:color w:val="000000"/>
                <w:sz w:val="24"/>
                <w:szCs w:val="24"/>
                <w:lang w:eastAsia="zh-CN"/>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8A503D">
              <w:rPr>
                <w:rFonts w:eastAsia="SimSun"/>
                <w:color w:val="000000"/>
                <w:sz w:val="24"/>
                <w:szCs w:val="24"/>
                <w:lang w:eastAsia="zh-CN"/>
              </w:rPr>
              <w:t>ия Краснодарского края отрасли «Физическая культура и спорт»</w:t>
            </w:r>
            <w:r w:rsidRPr="000B43A6">
              <w:rPr>
                <w:rFonts w:eastAsia="SimSun"/>
                <w:color w:val="000000"/>
                <w:sz w:val="24"/>
                <w:szCs w:val="24"/>
                <w:lang w:eastAsia="zh-CN"/>
              </w:rPr>
              <w:t>, муниципальных физкультурно-спортивных организаций Краснодарского края отрас</w:t>
            </w:r>
            <w:r w:rsidR="008A503D">
              <w:rPr>
                <w:rFonts w:eastAsia="SimSun"/>
                <w:color w:val="000000"/>
                <w:sz w:val="24"/>
                <w:szCs w:val="24"/>
                <w:lang w:eastAsia="zh-CN"/>
              </w:rPr>
              <w:t>ли «Физическая культура и спорт»</w:t>
            </w:r>
            <w:r w:rsidRPr="000B43A6">
              <w:rPr>
                <w:rFonts w:eastAsia="SimSun"/>
                <w:color w:val="000000"/>
                <w:sz w:val="24"/>
                <w:szCs w:val="24"/>
                <w:lang w:eastAsia="zh-CN"/>
              </w:rPr>
              <w:t xml:space="preserve"> и муниципальных </w:t>
            </w:r>
            <w:r w:rsidRPr="000B43A6">
              <w:rPr>
                <w:rFonts w:eastAsia="SimSun"/>
                <w:color w:val="000000"/>
                <w:sz w:val="24"/>
                <w:szCs w:val="24"/>
                <w:lang w:eastAsia="zh-CN"/>
              </w:rPr>
              <w:lastRenderedPageBreak/>
              <w:t>организаций дополнительного образовани</w:t>
            </w:r>
            <w:r w:rsidR="008A503D">
              <w:rPr>
                <w:rFonts w:eastAsia="SimSun"/>
                <w:color w:val="000000"/>
                <w:sz w:val="24"/>
                <w:szCs w:val="24"/>
                <w:lang w:eastAsia="zh-CN"/>
              </w:rPr>
              <w:t>я Краснодарского края отрасли  «</w:t>
            </w:r>
            <w:r w:rsidRPr="000B43A6">
              <w:rPr>
                <w:rFonts w:eastAsia="SimSun"/>
                <w:color w:val="000000"/>
                <w:sz w:val="24"/>
                <w:szCs w:val="24"/>
                <w:lang w:eastAsia="zh-CN"/>
              </w:rPr>
              <w:t>Образование</w:t>
            </w:r>
            <w:r w:rsidR="008A503D">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218,8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281,2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Оснащение объектов спортивной инфраструктуры спортивно-технологическим оборудованием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L2280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L2280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rsidP="004B4D4D">
            <w:pPr>
              <w:widowControl/>
              <w:textAlignment w:val="bottom"/>
              <w:rPr>
                <w:color w:val="000000"/>
                <w:lang w:eastAsia="ru-RU"/>
              </w:rPr>
            </w:pPr>
            <w:r w:rsidRPr="000B43A6">
              <w:rPr>
                <w:rFonts w:eastAsia="SimSun"/>
                <w:color w:val="000000"/>
                <w:sz w:val="24"/>
                <w:szCs w:val="24"/>
                <w:lang w:eastAsia="zh-CN"/>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S2820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2112,2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S2820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2112,2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w:t>
            </w:r>
          </w:p>
        </w:tc>
        <w:tc>
          <w:tcPr>
            <w:tcW w:w="4661" w:type="dxa"/>
            <w:shd w:val="clear" w:color="auto" w:fill="auto"/>
            <w:vAlign w:val="center"/>
          </w:tcPr>
          <w:p w:rsidR="00EE35A1" w:rsidRDefault="008A503D"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жилищно-коммунального и доро</w:t>
            </w:r>
            <w:r>
              <w:rPr>
                <w:rFonts w:eastAsia="SimSun"/>
                <w:color w:val="000000"/>
                <w:sz w:val="24"/>
                <w:szCs w:val="24"/>
                <w:lang w:eastAsia="zh-CN"/>
              </w:rPr>
              <w:t>жного хозяйства в Ейском районе»</w:t>
            </w:r>
            <w:r w:rsidR="000B43A6" w:rsidRPr="000B43A6">
              <w:rPr>
                <w:rFonts w:eastAsia="SimSun"/>
                <w:color w:val="000000"/>
                <w:sz w:val="24"/>
                <w:szCs w:val="24"/>
                <w:lang w:eastAsia="zh-CN"/>
              </w:rPr>
              <w:t xml:space="preserve">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348831,5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348831,5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Проведение комплекса мероприятий по модернизации, строительству, реконструкции и ремонту объектов водо- и теплоснабжения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67907,0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67907,0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38927,2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7155,4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 xml:space="preserve">Иные бюджетные ассигнования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21824,4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полномочий в области обращения с твердыми коммунальными отходами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21501,4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13965,0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13465,0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Участие в организации деятельности по накоплению </w:t>
            </w:r>
            <w:r w:rsidRPr="00756410">
              <w:rPr>
                <w:rFonts w:eastAsia="SimSun"/>
                <w:color w:val="000000"/>
                <w:sz w:val="24"/>
                <w:szCs w:val="24"/>
                <w:lang w:eastAsia="zh-CN"/>
              </w:rPr>
              <w:t>(в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сети автомобильных дорог на территории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9Д199</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9Д199</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Управление развитием отрасли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21286,2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18441,1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17382,3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rsidP="004B4D4D">
            <w:pPr>
              <w:widowControl/>
              <w:textAlignment w:val="bottom"/>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ведению учета граждан отдельных категорий в качестве нуждающихся в жилых </w:t>
            </w:r>
            <w:r w:rsidRPr="000B43A6">
              <w:rPr>
                <w:rFonts w:eastAsia="SimSun"/>
                <w:color w:val="000000"/>
                <w:sz w:val="24"/>
                <w:szCs w:val="24"/>
                <w:lang w:eastAsia="zh-CN"/>
              </w:rPr>
              <w:lastRenderedPageBreak/>
              <w:t>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838,9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838,9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Проведение комплексных мероприятий по осуществлению государственного жилищного надзора и лицензионного контроля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1846,2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60220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1846,2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w:t>
            </w:r>
            <w:r w:rsidRPr="000B43A6">
              <w:rPr>
                <w:rFonts w:eastAsia="SimSun"/>
                <w:color w:val="000000"/>
                <w:sz w:val="24"/>
                <w:szCs w:val="24"/>
                <w:lang w:eastAsia="zh-CN"/>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60220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1677,8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60220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Обеспечение сохранности и увеличение сроков эксплуатации жилищного фонда Ейского района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Региональный проект «</w:t>
            </w:r>
            <w:r w:rsidR="000B43A6" w:rsidRPr="000B43A6">
              <w:rPr>
                <w:rFonts w:eastAsia="SimSun"/>
                <w:color w:val="000000"/>
                <w:sz w:val="24"/>
                <w:szCs w:val="24"/>
                <w:lang w:eastAsia="zh-CN"/>
              </w:rPr>
              <w:t>Модернизация коммунальной инфраструктуры (Краснодарский край)</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233563,2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233563,2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233563,2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топливно-энергетического комплекса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57894,8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57894,8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Повышение надежности системы газоснабжения и газораспределения, развитие инженерной инфраструктуры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Организация газоснабжения населения (поселений) (строительство подводящих газопроводов, распределительных газопроводов)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Повышение надежности теплоснабжения населенных пунктов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6755,3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Ж5140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6373,1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Ж5140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6373,1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Региональный проект «</w:t>
            </w:r>
            <w:r w:rsidR="000B43A6" w:rsidRPr="000B43A6">
              <w:rPr>
                <w:rFonts w:eastAsia="SimSun"/>
                <w:color w:val="000000"/>
                <w:sz w:val="24"/>
                <w:szCs w:val="24"/>
                <w:lang w:eastAsia="zh-CN"/>
              </w:rPr>
              <w:t>Модернизация коммунальной инфраструктуры (Краснодарский край)</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32144,9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32144,9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32144,9</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Поддержка Ейского районного казачьего общества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Реализация государственной политики в отношении казачества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Эффективное управление муниципальным имуществом и земельными ресурсами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20078,5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19218,1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2515,0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2515,0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Содержание объектов, составляющих казну муниципального образования </w:t>
            </w:r>
            <w:r w:rsidRPr="000B43A6">
              <w:rPr>
                <w:rFonts w:eastAsia="SimSun"/>
                <w:color w:val="000000"/>
                <w:sz w:val="24"/>
                <w:szCs w:val="24"/>
                <w:lang w:eastAsia="zh-CN"/>
              </w:rPr>
              <w:lastRenderedPageBreak/>
              <w:t>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Поддержка деятельности социально-ориентированных общественных организаций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Формирование системы поддержки общественных объединений и некоммерческих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Развитие сельского хозяйства и регулирование рынков сельскохозяйственной продукции, сырья и продовольствия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35495,2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35495,2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системы финансовой поддержки сельхозтоваропроизводителей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14024,0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60911</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9774,0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9774,0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Краснодарского края по поддержке сельскохозяйственного производства </w:t>
            </w:r>
            <w:r w:rsidRPr="000B43A6">
              <w:rPr>
                <w:rFonts w:eastAsia="SimSun"/>
                <w:color w:val="000000"/>
                <w:sz w:val="24"/>
                <w:szCs w:val="24"/>
                <w:lang w:eastAsia="zh-CN"/>
              </w:rPr>
              <w:lastRenderedPageBreak/>
              <w:t>(субсидии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60913</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60913</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60914</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60914</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Предупреждение и ликвидация болезней животных, их лечение, защита населения от болезней, общих для человека и животных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w:t>
            </w:r>
            <w:r w:rsidR="001A37F5">
              <w:rPr>
                <w:rFonts w:eastAsia="SimSun"/>
                <w:color w:val="000000"/>
                <w:sz w:val="24"/>
                <w:szCs w:val="24"/>
                <w:lang w:eastAsia="zh-CN"/>
              </w:rPr>
              <w:t xml:space="preserve"> края и федеральной территории «</w:t>
            </w:r>
            <w:r w:rsidRPr="000B43A6">
              <w:rPr>
                <w:rFonts w:eastAsia="SimSun"/>
                <w:color w:val="000000"/>
                <w:sz w:val="24"/>
                <w:szCs w:val="24"/>
                <w:lang w:eastAsia="zh-CN"/>
              </w:rPr>
              <w:t>Сириус</w:t>
            </w:r>
            <w:r w:rsidR="001A37F5">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61650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61650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Финансовое обеспечение управленческих функций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14579,8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13659,7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13178,7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Краснодарского края по поддержке </w:t>
            </w:r>
            <w:r w:rsidRPr="000B43A6">
              <w:rPr>
                <w:rFonts w:eastAsia="SimSun"/>
                <w:color w:val="000000"/>
                <w:sz w:val="24"/>
                <w:szCs w:val="24"/>
                <w:lang w:eastAsia="zh-CN"/>
              </w:rPr>
              <w:lastRenderedPageBreak/>
              <w:t>сельскохозяйственного производства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Проведение информационно-разъяснительной работы с сельхозтоваропроизводителями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Молодежь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Развитие и реализация потенциала молодежи в интересах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5889,3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5755,7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10971,7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8428,8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Осуществление муниципальными учреждениями капитального ремонта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 xml:space="preserve">Реализация мероприятий муниципальной </w:t>
            </w:r>
            <w:r>
              <w:rPr>
                <w:rFonts w:eastAsia="SimSun"/>
                <w:color w:val="000000"/>
                <w:sz w:val="24"/>
                <w:szCs w:val="24"/>
                <w:lang w:val="en-US" w:eastAsia="zh-CN"/>
              </w:rPr>
              <w:lastRenderedPageBreak/>
              <w:t>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5279,7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5159,7</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Профилактика терроризма и экстремизма, усиление борьбы с преступност</w:t>
            </w:r>
            <w:r>
              <w:rPr>
                <w:rFonts w:eastAsia="SimSun"/>
                <w:color w:val="000000"/>
                <w:sz w:val="24"/>
                <w:szCs w:val="24"/>
                <w:lang w:eastAsia="zh-CN"/>
              </w:rPr>
              <w:t>ью, профилактика правонарушений</w:t>
            </w:r>
            <w:r w:rsidR="000B43A6" w:rsidRPr="000B43A6">
              <w:rPr>
                <w:rFonts w:eastAsia="SimSun"/>
                <w:color w:val="000000"/>
                <w:sz w:val="24"/>
                <w:szCs w:val="24"/>
                <w:lang w:eastAsia="zh-CN"/>
              </w:rPr>
              <w:t xml:space="preserve"> и противодействие коррупции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Профилактика проявлений терроризма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16140,8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1958,0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14182,8</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Управление муниципальными финансами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94122,7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Совершенствование бюджетного процесса и обеспечение сбалансированности районного бюджета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обеспечения сбалансированности районного бюджета и эффективности использования бюджетных средств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31286,4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Закупка товаров, работ и услуг для </w:t>
            </w:r>
            <w:r w:rsidRPr="000B43A6">
              <w:rPr>
                <w:rFonts w:eastAsia="SimSun"/>
                <w:color w:val="000000"/>
                <w:sz w:val="24"/>
                <w:szCs w:val="24"/>
                <w:lang w:eastAsia="zh-CN"/>
              </w:rPr>
              <w:lastRenderedPageBreak/>
              <w:t>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5949,3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Совершенствование межбюджетных отношений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Повышение уровня бюджетной обеспеченности поселений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Дотации на выравнивание бюджетной обеспеченности поселений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Иные межбюджетные трансферты на поддержку мер по обеспечению сбалансированности бюджетов поселений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Управление муниципальным долгом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Оптимизация расходов на обслуживание муниципального долга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Процентные платежи по муниципальному долгу</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Обслуживание государственного (муниципального) долга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Муниципальная </w:t>
            </w:r>
            <w:r w:rsidR="001A37F5">
              <w:rPr>
                <w:rFonts w:eastAsia="SimSun"/>
                <w:color w:val="000000"/>
                <w:sz w:val="24"/>
                <w:szCs w:val="24"/>
                <w:lang w:eastAsia="zh-CN"/>
              </w:rPr>
              <w:t>программа «</w:t>
            </w:r>
            <w:r w:rsidRPr="000B43A6">
              <w:rPr>
                <w:rFonts w:eastAsia="SimSun"/>
                <w:color w:val="000000"/>
                <w:sz w:val="24"/>
                <w:szCs w:val="24"/>
                <w:lang w:eastAsia="zh-CN"/>
              </w:rPr>
              <w:t>Медиасреда Ейского района</w:t>
            </w:r>
            <w:r w:rsidR="001A37F5">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информационной открытости администрации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Социально-экономическое развитие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1255,4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Инвестиционное развитие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Повышение инвестиционной привлекательности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Поддержка малого и среднего предпринимательства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Создание условий для развития малого и среднего предпринимательства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Информатизация Ейского района</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4661" w:type="dxa"/>
            <w:shd w:val="clear" w:color="auto" w:fill="auto"/>
            <w:vAlign w:val="center"/>
          </w:tcPr>
          <w:p w:rsidR="00EE35A1" w:rsidRDefault="001A37F5" w:rsidP="004B4D4D">
            <w:pPr>
              <w:widowControl/>
              <w:textAlignment w:val="center"/>
              <w:rPr>
                <w:color w:val="000000"/>
                <w:lang w:eastAsia="ru-RU"/>
              </w:rPr>
            </w:pPr>
            <w:r>
              <w:rPr>
                <w:rFonts w:eastAsia="SimSun"/>
                <w:color w:val="000000"/>
                <w:sz w:val="24"/>
                <w:szCs w:val="24"/>
                <w:lang w:eastAsia="zh-CN"/>
              </w:rPr>
              <w:t>Муниципальная программа «</w:t>
            </w:r>
            <w:r w:rsidR="000B43A6" w:rsidRPr="000B43A6">
              <w:rPr>
                <w:rFonts w:eastAsia="SimSun"/>
                <w:color w:val="000000"/>
                <w:sz w:val="24"/>
                <w:szCs w:val="24"/>
                <w:lang w:eastAsia="zh-CN"/>
              </w:rPr>
              <w:t>Строительство (создание) объектов государственной и муниципальной собственности в Ейском районе</w:t>
            </w:r>
            <w:r>
              <w:rPr>
                <w:rFonts w:eastAsia="SimSun"/>
                <w:color w:val="000000"/>
                <w:sz w:val="24"/>
                <w:szCs w:val="24"/>
                <w:lang w:eastAsia="zh-CN"/>
              </w:rPr>
              <w:t>»</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развития социальной инфраструктуры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108393,3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394,3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деятельности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10866,4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Председатель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Центральный аппарат</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6996,6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6996,6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6280,8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712,4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Депутаты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1404,0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деятельности высшего органа исполнительной власти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Глава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деятельности администрации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230347,7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Обеспечение функционирования </w:t>
            </w:r>
            <w:r w:rsidRPr="000B43A6">
              <w:rPr>
                <w:rFonts w:eastAsia="SimSun"/>
                <w:color w:val="000000"/>
                <w:sz w:val="24"/>
                <w:szCs w:val="24"/>
                <w:lang w:eastAsia="zh-CN"/>
              </w:rPr>
              <w:lastRenderedPageBreak/>
              <w:t>администрации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101233,8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100981,8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98822,3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1221,0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938,5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Обеспечение хозяйственного обслуживания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81888,4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81888,4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43770,1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37981,3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Финансовое обеспечение непредвиденных расходов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Резервный фонд администрации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46988,0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Отдельные непрограммные направления деятельности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 xml:space="preserve"> Прочие обязательства муниципального образования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756410">
              <w:rPr>
                <w:rFonts w:eastAsia="SimSun"/>
                <w:color w:val="000000"/>
                <w:sz w:val="24"/>
                <w:szCs w:val="24"/>
                <w:lang w:eastAsia="zh-C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7,8</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Обеспечение деятельности контрольно-счетной палаты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8446,9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Руководитель контрольно-счетной палаты и его заместители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Контрольно-счетная палата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5116,9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4119,9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1109,7</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 xml:space="preserve">Управление муниципальными финансами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19412,7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2059,2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Непрограммные расходы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98543,0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Непрограммные расходы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98543,0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Мероприятия по обеспечению мобилизационной готовности экономики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Прочие обязательства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Единовременная материальная помощь</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 xml:space="preserve">Средства резервного фонда администрации Краснодарского края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24367,9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24367,9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sidRPr="000B43A6">
              <w:rPr>
                <w:rFonts w:eastAsia="SimSun"/>
                <w:color w:val="000000"/>
                <w:sz w:val="24"/>
                <w:szCs w:val="24"/>
                <w:lang w:eastAsia="zh-CN"/>
              </w:rPr>
              <w:t>Поддержка местных инициатив по итогам краевого конкурса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22344,8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22344,8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rsidP="004B4D4D">
            <w:pPr>
              <w:widowControl/>
              <w:textAlignment w:val="center"/>
              <w:rPr>
                <w:color w:val="000000"/>
                <w:lang w:eastAsia="ru-RU"/>
              </w:rPr>
            </w:pPr>
            <w:r>
              <w:rPr>
                <w:rFonts w:eastAsia="SimSun"/>
                <w:color w:val="000000"/>
                <w:sz w:val="24"/>
                <w:szCs w:val="24"/>
                <w:lang w:val="en-US" w:eastAsia="zh-CN"/>
              </w:rPr>
              <w:t>Всего:</w:t>
            </w:r>
          </w:p>
        </w:tc>
        <w:tc>
          <w:tcPr>
            <w:tcW w:w="567" w:type="dxa"/>
            <w:shd w:val="clear" w:color="auto" w:fill="auto"/>
            <w:vAlign w:val="center"/>
          </w:tcPr>
          <w:p w:rsidR="00EE35A1" w:rsidRDefault="00EE35A1">
            <w:pPr>
              <w:jc w:val="center"/>
              <w:rPr>
                <w:color w:val="000000"/>
                <w:sz w:val="24"/>
                <w:szCs w:val="24"/>
                <w:lang w:eastAsia="ru-RU"/>
              </w:rPr>
            </w:pPr>
          </w:p>
        </w:tc>
        <w:tc>
          <w:tcPr>
            <w:tcW w:w="284" w:type="dxa"/>
            <w:shd w:val="clear" w:color="auto" w:fill="auto"/>
            <w:vAlign w:val="center"/>
          </w:tcPr>
          <w:p w:rsidR="00EE35A1" w:rsidRDefault="00EE35A1">
            <w:pPr>
              <w:jc w:val="center"/>
              <w:rPr>
                <w:color w:val="000000"/>
                <w:sz w:val="24"/>
                <w:szCs w:val="24"/>
                <w:lang w:eastAsia="ru-RU"/>
              </w:rPr>
            </w:pPr>
          </w:p>
        </w:tc>
        <w:tc>
          <w:tcPr>
            <w:tcW w:w="567" w:type="dxa"/>
            <w:shd w:val="clear" w:color="auto" w:fill="auto"/>
            <w:vAlign w:val="center"/>
          </w:tcPr>
          <w:p w:rsidR="00EE35A1" w:rsidRDefault="00EE35A1">
            <w:pPr>
              <w:jc w:val="center"/>
              <w:rPr>
                <w:color w:val="000000"/>
                <w:sz w:val="24"/>
                <w:szCs w:val="24"/>
                <w:lang w:eastAsia="ru-RU"/>
              </w:rPr>
            </w:pPr>
          </w:p>
        </w:tc>
        <w:tc>
          <w:tcPr>
            <w:tcW w:w="850" w:type="dxa"/>
            <w:shd w:val="clear" w:color="auto" w:fill="auto"/>
            <w:vAlign w:val="center"/>
          </w:tcPr>
          <w:p w:rsidR="00EE35A1" w:rsidRDefault="00EE35A1">
            <w:pPr>
              <w:jc w:val="center"/>
              <w:rPr>
                <w:color w:val="000000"/>
                <w:sz w:val="24"/>
                <w:szCs w:val="24"/>
                <w:lang w:eastAsia="ru-RU"/>
              </w:rPr>
            </w:pP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5084603,1</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rsidP="001A37F5">
      <w:pPr>
        <w:ind w:firstLine="851"/>
      </w:pPr>
      <w:r>
        <w:t xml:space="preserve">11) приложение № 7 </w:t>
      </w:r>
      <w:r>
        <w:rPr>
          <w:bCs/>
        </w:rPr>
        <w:t>«</w:t>
      </w:r>
      <w:r>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2026 и 2027 годы</w:t>
      </w:r>
      <w:r>
        <w:t>» изложить  в следующей редакции:</w:t>
      </w:r>
    </w:p>
    <w:p w:rsidR="00EE35A1" w:rsidRDefault="00EE35A1">
      <w:pPr>
        <w:pStyle w:val="ac"/>
        <w:tabs>
          <w:tab w:val="clear" w:pos="4153"/>
          <w:tab w:val="clear" w:pos="8306"/>
          <w:tab w:val="left" w:pos="5040"/>
        </w:tabs>
        <w:ind w:left="5040"/>
        <w:jc w:val="right"/>
        <w:rPr>
          <w:szCs w:val="28"/>
        </w:rPr>
      </w:pPr>
    </w:p>
    <w:p w:rsidR="00CB39EF" w:rsidRDefault="00CB39EF">
      <w:pPr>
        <w:pStyle w:val="ac"/>
        <w:tabs>
          <w:tab w:val="clear" w:pos="4153"/>
          <w:tab w:val="clear" w:pos="8306"/>
          <w:tab w:val="left" w:pos="5040"/>
        </w:tabs>
        <w:ind w:left="5040"/>
        <w:jc w:val="right"/>
        <w:rPr>
          <w:szCs w:val="28"/>
        </w:rPr>
      </w:pPr>
    </w:p>
    <w:p w:rsidR="00EE35A1" w:rsidRDefault="000B43A6">
      <w:pPr>
        <w:pStyle w:val="ac"/>
        <w:tabs>
          <w:tab w:val="clear" w:pos="4153"/>
          <w:tab w:val="clear" w:pos="8306"/>
          <w:tab w:val="left" w:pos="5040"/>
        </w:tabs>
        <w:ind w:left="5040"/>
        <w:jc w:val="center"/>
        <w:rPr>
          <w:szCs w:val="28"/>
        </w:rPr>
      </w:pPr>
      <w:r>
        <w:rPr>
          <w:szCs w:val="28"/>
        </w:rPr>
        <w:lastRenderedPageBreak/>
        <w:t>«</w:t>
      </w:r>
      <w:r w:rsidRPr="00CB39EF">
        <w:rPr>
          <w:caps/>
          <w:szCs w:val="28"/>
        </w:rPr>
        <w:t>Приложение</w:t>
      </w:r>
      <w:r>
        <w:rPr>
          <w:szCs w:val="28"/>
        </w:rPr>
        <w:t xml:space="preserve"> № 7</w:t>
      </w:r>
    </w:p>
    <w:p w:rsidR="00EE35A1" w:rsidRDefault="000B43A6" w:rsidP="00CB39EF">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r w:rsidR="00CB39EF">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CB39EF" w:rsidRDefault="00CB39EF">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Pr="00996138" w:rsidRDefault="000B43A6">
      <w:pPr>
        <w:pStyle w:val="ac"/>
        <w:tabs>
          <w:tab w:val="clear" w:pos="4153"/>
          <w:tab w:val="clear" w:pos="8306"/>
          <w:tab w:val="left" w:pos="5040"/>
        </w:tabs>
        <w:jc w:val="center"/>
        <w:rPr>
          <w:szCs w:val="28"/>
          <w:lang w:eastAsia="ru-RU"/>
        </w:rPr>
      </w:pPr>
      <w:r>
        <w:rPr>
          <w:szCs w:val="28"/>
          <w:lang w:eastAsia="ru-RU"/>
        </w:rPr>
        <w:t>расходов бюджетов на 2026 и 2027 годы</w:t>
      </w:r>
    </w:p>
    <w:p w:rsidR="000B43A6" w:rsidRPr="00996138" w:rsidRDefault="000B43A6">
      <w:pPr>
        <w:pStyle w:val="ac"/>
        <w:tabs>
          <w:tab w:val="clear" w:pos="4153"/>
          <w:tab w:val="clear" w:pos="8306"/>
          <w:tab w:val="left" w:pos="5040"/>
        </w:tabs>
        <w:jc w:val="center"/>
        <w:rPr>
          <w:szCs w:val="28"/>
          <w:lang w:eastAsia="ru-RU"/>
        </w:rPr>
      </w:pPr>
    </w:p>
    <w:p w:rsidR="00EE35A1" w:rsidRDefault="00EE35A1">
      <w:pPr>
        <w:widowControl/>
        <w:ind w:firstLine="600"/>
        <w:jc w:val="right"/>
        <w:rPr>
          <w:sz w:val="24"/>
          <w:szCs w:val="24"/>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tblPr>
      <w:tblGrid>
        <w:gridCol w:w="582"/>
        <w:gridCol w:w="3544"/>
        <w:gridCol w:w="2268"/>
        <w:gridCol w:w="709"/>
        <w:gridCol w:w="1276"/>
        <w:gridCol w:w="1275"/>
      </w:tblGrid>
      <w:tr w:rsidR="00EE35A1" w:rsidRPr="00996138" w:rsidTr="000B43A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Сумма</w:t>
            </w:r>
          </w:p>
        </w:tc>
      </w:tr>
      <w:tr w:rsidR="00EE35A1" w:rsidTr="000B43A6">
        <w:trPr>
          <w:trHeight w:val="300"/>
        </w:trPr>
        <w:tc>
          <w:tcPr>
            <w:tcW w:w="582"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2026 год</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2027 год</w:t>
            </w:r>
          </w:p>
        </w:tc>
      </w:tr>
    </w:tbl>
    <w:p w:rsidR="00EE35A1" w:rsidRDefault="00EE35A1">
      <w:pPr>
        <w:rPr>
          <w:sz w:val="2"/>
          <w:szCs w:val="2"/>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
        <w:gridCol w:w="3533"/>
        <w:gridCol w:w="570"/>
        <w:gridCol w:w="288"/>
        <w:gridCol w:w="567"/>
        <w:gridCol w:w="846"/>
        <w:gridCol w:w="716"/>
        <w:gridCol w:w="1280"/>
        <w:gridCol w:w="1276"/>
      </w:tblGrid>
      <w:tr w:rsidR="00EE35A1" w:rsidRPr="00996138" w:rsidTr="00996138">
        <w:trPr>
          <w:tblHeader/>
        </w:trPr>
        <w:tc>
          <w:tcPr>
            <w:tcW w:w="579"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1</w:t>
            </w:r>
          </w:p>
        </w:tc>
        <w:tc>
          <w:tcPr>
            <w:tcW w:w="3533" w:type="dxa"/>
            <w:shd w:val="clear" w:color="auto" w:fill="auto"/>
            <w:vAlign w:val="center"/>
          </w:tcPr>
          <w:p w:rsidR="00EE35A1" w:rsidRPr="00996138" w:rsidRDefault="000B43A6" w:rsidP="007F1BCD">
            <w:pPr>
              <w:widowControl/>
              <w:jc w:val="center"/>
              <w:rPr>
                <w:sz w:val="22"/>
                <w:szCs w:val="22"/>
                <w:lang w:eastAsia="ru-RU"/>
              </w:rPr>
            </w:pPr>
            <w:r w:rsidRPr="00996138">
              <w:rPr>
                <w:sz w:val="22"/>
                <w:szCs w:val="22"/>
                <w:lang w:eastAsia="ru-RU"/>
              </w:rPr>
              <w:t>2</w:t>
            </w:r>
          </w:p>
        </w:tc>
        <w:tc>
          <w:tcPr>
            <w:tcW w:w="2271" w:type="dxa"/>
            <w:gridSpan w:val="4"/>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3</w:t>
            </w:r>
          </w:p>
        </w:tc>
        <w:tc>
          <w:tcPr>
            <w:tcW w:w="716"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4</w:t>
            </w:r>
          </w:p>
        </w:tc>
        <w:tc>
          <w:tcPr>
            <w:tcW w:w="1280"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5</w:t>
            </w:r>
          </w:p>
        </w:tc>
        <w:tc>
          <w:tcPr>
            <w:tcW w:w="1276"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7F1BCD"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Развитие образования в Ейском районе</w:t>
            </w:r>
            <w:r>
              <w:rPr>
                <w:sz w:val="22"/>
                <w:szCs w:val="22"/>
                <w:lang w:eastAsia="ru-RU"/>
              </w:rPr>
              <w:t>»</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2898144,0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2922399,1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2813390,0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2835993,0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Повышение качества предоставления муниципальных услуг в сфере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1172232,0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1234130,9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247791,9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247791,9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13289,7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13156,8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13156,8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Осуществление государственных </w:t>
            </w:r>
            <w:r w:rsidRPr="00996138">
              <w:rPr>
                <w:sz w:val="22"/>
                <w:szCs w:val="22"/>
                <w:lang w:eastAsia="ru-RU"/>
              </w:rPr>
              <w:lastRenderedPageBreak/>
              <w:t>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973049,3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973049,3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общеобразовательными организациями улучшения качества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1313812,4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1341698,6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Частичная компенсация удорожания стоимости питания учащихся общеобразовательных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Услуги по организации питания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1087351,4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1087351,4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Осуществление отдельных государственных полномочий по обеспечению одноразовым бесплатным питанием учащихся </w:t>
            </w:r>
            <w:r w:rsidRPr="00996138">
              <w:rPr>
                <w:sz w:val="22"/>
                <w:szCs w:val="22"/>
                <w:lang w:eastAsia="ru-RU"/>
              </w:rPr>
              <w:lastRenderedPageBreak/>
              <w:t>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18207,5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18207,5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62460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5188,5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62460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5188,5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L3042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68012,9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Предоставление субсидий бюджетным, автономным </w:t>
            </w:r>
            <w:r w:rsidRPr="00996138">
              <w:rPr>
                <w:sz w:val="22"/>
                <w:szCs w:val="22"/>
                <w:lang w:eastAsia="ru-RU"/>
              </w:rPr>
              <w:lastRenderedPageBreak/>
              <w:t>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L3042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68012,9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19165,0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19165,0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Развитие системы дополнительного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47536,4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47536,4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2140,4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2140,4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70877,7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70877,7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Развитие сети образовательных учреждений, их инфраструктуры и учебно-материальной базы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Предоставление субсидий бюджетным, автономным учреждениям и иным </w:t>
            </w:r>
            <w:r w:rsidRPr="00996138">
              <w:rPr>
                <w:sz w:val="22"/>
                <w:szCs w:val="22"/>
                <w:lang w:eastAsia="ru-RU"/>
              </w:rPr>
              <w:lastRenderedPageBreak/>
              <w:t>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условий для введения новых государственных образовательных стандартов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nil"/>
            </w:tcBorders>
            <w:shd w:val="clear" w:color="auto" w:fill="auto"/>
            <w:vAlign w:val="bottom"/>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13254,5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13254,5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Расходы на выплаты персоналу в </w:t>
            </w:r>
            <w:r w:rsidRPr="00996138">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12671,7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функционирования системы персонифицированного финансирования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27863,1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27863,1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Региональный проект "Педагоги и наставники (Краснодарский край)"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87902,5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88021,3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F1BCD">
              <w:rPr>
                <w:sz w:val="22"/>
                <w:szCs w:val="22"/>
                <w:lang w:eastAsia="ru-RU"/>
              </w:rPr>
              <w:t>«Сириус»</w:t>
            </w:r>
            <w:r w:rsidRPr="00996138">
              <w:rPr>
                <w:sz w:val="22"/>
                <w:szCs w:val="22"/>
                <w:lang w:eastAsia="ru-RU"/>
              </w:rPr>
              <w:t>, муниципальных общеобразовательных организаций и профессиональных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6682,8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Предоставление субсидий </w:t>
            </w:r>
            <w:r w:rsidRPr="00996138">
              <w:rPr>
                <w:sz w:val="22"/>
                <w:szCs w:val="22"/>
                <w:lang w:eastAsia="ru-RU"/>
              </w:rPr>
              <w:lastRenderedPageBreak/>
              <w:t>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6682,8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53032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53032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7F1BCD" w:rsidP="007F1BCD">
            <w:pPr>
              <w:widowControl/>
              <w:rPr>
                <w:sz w:val="22"/>
                <w:szCs w:val="22"/>
                <w:lang w:eastAsia="ru-RU"/>
              </w:rPr>
            </w:pPr>
            <w:r>
              <w:rPr>
                <w:sz w:val="22"/>
                <w:szCs w:val="22"/>
                <w:lang w:eastAsia="ru-RU"/>
              </w:rPr>
              <w:t>Региональный проект «</w:t>
            </w:r>
            <w:r w:rsidR="00996138" w:rsidRPr="00996138">
              <w:rPr>
                <w:sz w:val="22"/>
                <w:szCs w:val="22"/>
                <w:lang w:eastAsia="ru-RU"/>
              </w:rPr>
              <w:t>Поддержка семьи (Краснодарский край)</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84754,0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86406,1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высокого качества управления процессом развития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19072,4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19072,4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Закупка товаров, работ и услуг для обеспечения государственных </w:t>
            </w:r>
            <w:r w:rsidRPr="00996138">
              <w:rPr>
                <w:sz w:val="22"/>
                <w:szCs w:val="22"/>
                <w:lang w:eastAsia="ru-RU"/>
              </w:rPr>
              <w:lastRenderedPageBreak/>
              <w:t>(муниципальных)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Информационно-аналитическое и методическое управление системой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14083,7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14083,7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Организация бухгалтерского учета финансово-хозяйственной деятельности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50124,9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51777,0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21066,0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21060,9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19486,4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19481,3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1579,6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1579,6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28709,4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30353,3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27292,7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28767,2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7F1BCD" w:rsidP="007F1BCD">
            <w:pPr>
              <w:widowControl/>
              <w:rPr>
                <w:color w:val="000000"/>
                <w:sz w:val="22"/>
                <w:szCs w:val="22"/>
                <w:lang w:eastAsia="ru-RU"/>
              </w:rPr>
            </w:pPr>
            <w:r>
              <w:rPr>
                <w:color w:val="000000"/>
                <w:sz w:val="22"/>
                <w:szCs w:val="22"/>
                <w:lang w:eastAsia="ru-RU"/>
              </w:rPr>
              <w:t>Муниципальная программа «</w:t>
            </w:r>
            <w:r w:rsidR="00996138" w:rsidRPr="00996138">
              <w:rPr>
                <w:color w:val="000000"/>
                <w:sz w:val="22"/>
                <w:szCs w:val="22"/>
                <w:lang w:eastAsia="ru-RU"/>
              </w:rPr>
              <w:t>Социальная поддержка граждан в Ейском районе</w:t>
            </w:r>
            <w:r>
              <w:rPr>
                <w:color w:val="000000"/>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Закупка товаров, работ и услуг для </w:t>
            </w:r>
            <w:r w:rsidRPr="00996138">
              <w:rPr>
                <w:sz w:val="22"/>
                <w:szCs w:val="22"/>
                <w:lang w:eastAsia="ru-RU"/>
              </w:rPr>
              <w:lastRenderedPageBreak/>
              <w:t>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41336,6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46434,5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610,9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40725,7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45738,8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31618,1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29374,5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294,1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31301,9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29080,4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982,9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12028,5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11991,1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Расходы на выплаты персоналу в целях обеспечения выполнения </w:t>
            </w:r>
            <w:r w:rsidRPr="00996138">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11102,3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11084,9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Решение Совета муниципального образования Ейский район</w:t>
            </w:r>
            <w:r w:rsidR="007F1BCD">
              <w:rPr>
                <w:color w:val="000000"/>
                <w:sz w:val="22"/>
                <w:szCs w:val="22"/>
                <w:lang w:eastAsia="ru-RU"/>
              </w:rPr>
              <w:t xml:space="preserve"> от 25 февраля 2011 года № 482 «</w:t>
            </w:r>
            <w:r w:rsidRPr="00996138">
              <w:rPr>
                <w:color w:val="000000"/>
                <w:sz w:val="22"/>
                <w:szCs w:val="22"/>
                <w:lang w:eastAsia="ru-RU"/>
              </w:rPr>
              <w:t>О дополнительном материальном обеспечении в муниципальном образовании Ейский район</w:t>
            </w:r>
            <w:r w:rsidR="007F1BCD">
              <w:rPr>
                <w:color w:val="000000"/>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Муниципальная</w:t>
            </w:r>
            <w:r w:rsidR="007F1BCD">
              <w:rPr>
                <w:sz w:val="22"/>
                <w:szCs w:val="22"/>
                <w:lang w:eastAsia="ru-RU"/>
              </w:rPr>
              <w:t xml:space="preserve"> программа «</w:t>
            </w:r>
            <w:r w:rsidRPr="00996138">
              <w:rPr>
                <w:sz w:val="22"/>
                <w:szCs w:val="22"/>
                <w:lang w:eastAsia="ru-RU"/>
              </w:rPr>
              <w:t>Дети Ейского района</w:t>
            </w:r>
            <w:r w:rsidR="007F1BCD">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83076,1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79679,5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Одаренные дети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условий для выявления, поддержки и развития одаренных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Организация оздоровления, отдыха и занятости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3667,6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условий для организации оздоровления, отдыха и занятости детей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3667,6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Предоставление субсидий бюджетным, автономным учреждениям и иным </w:t>
            </w:r>
            <w:r w:rsidRPr="00996138">
              <w:rPr>
                <w:sz w:val="22"/>
                <w:szCs w:val="22"/>
                <w:lang w:eastAsia="ru-RU"/>
              </w:rPr>
              <w:lastRenderedPageBreak/>
              <w:t>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1480,6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1539,6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1458,8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1516,9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Профилактика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Дети-сироты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73813,1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70357,5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73813,1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70357,5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1318,4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1314,6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96138">
              <w:rPr>
                <w:sz w:val="22"/>
                <w:szCs w:val="22"/>
                <w:lang w:eastAsia="ru-RU"/>
              </w:rPr>
              <w:lastRenderedPageBreak/>
              <w:t>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1146,2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62143,8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58692,0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62073,8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58625,3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A6093C"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Комплексное и устойчивое развитие Ейского района в сфере строительства и архитектуры</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устойчивого территориального развития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6225,5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6225,5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Закупка товаров, работ и услуг для </w:t>
            </w:r>
            <w:r w:rsidRPr="00996138">
              <w:rPr>
                <w:sz w:val="22"/>
                <w:szCs w:val="22"/>
                <w:lang w:eastAsia="ru-RU"/>
              </w:rPr>
              <w:lastRenderedPageBreak/>
              <w:t>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A6093C"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Обеспечение безопасности населения Ейского района</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61490,0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58890,0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58390,0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Предупреждение и ликвидация последствий чрезвычайных ситуаций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Подготовка населения и организаций к действиям в чрезвычайных ситуациях мирного и военного времени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безопасности населения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48924,7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48924,7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8877,3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Построение (развитие) ап</w:t>
            </w:r>
            <w:r w:rsidR="00A6093C">
              <w:rPr>
                <w:sz w:val="22"/>
                <w:szCs w:val="22"/>
                <w:lang w:eastAsia="ru-RU"/>
              </w:rPr>
              <w:t>паратно-программного комплекса «</w:t>
            </w:r>
            <w:r w:rsidRPr="00996138">
              <w:rPr>
                <w:sz w:val="22"/>
                <w:szCs w:val="22"/>
                <w:lang w:eastAsia="ru-RU"/>
              </w:rPr>
              <w:t>Безопасный город</w:t>
            </w:r>
            <w:r w:rsidR="00A6093C">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Построение и развитие системы комплексного обеспечения безопасности жизнедеятельности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Закупка товаров, работ и услуг для </w:t>
            </w:r>
            <w:r w:rsidRPr="00996138">
              <w:rPr>
                <w:sz w:val="22"/>
                <w:szCs w:val="22"/>
                <w:lang w:eastAsia="ru-RU"/>
              </w:rPr>
              <w:lastRenderedPageBreak/>
              <w:t>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Обеспечение комплексной безопасности образовательных учреждений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выполнения мероприятий по пожарной безопасности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Пожарная безопасность</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Обеспечение первичных мер пожарной безопасности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выполнения мероприятий по пожарной безопасности в учреждениях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A6093C" w:rsidP="007F1BCD">
            <w:pPr>
              <w:widowControl/>
              <w:rPr>
                <w:color w:val="000000"/>
                <w:sz w:val="22"/>
                <w:szCs w:val="22"/>
                <w:lang w:eastAsia="ru-RU"/>
              </w:rPr>
            </w:pPr>
            <w:r>
              <w:rPr>
                <w:color w:val="000000"/>
                <w:sz w:val="22"/>
                <w:szCs w:val="22"/>
                <w:lang w:eastAsia="ru-RU"/>
              </w:rPr>
              <w:t>Муниципальная программа «</w:t>
            </w:r>
            <w:r w:rsidR="00996138" w:rsidRPr="00996138">
              <w:rPr>
                <w:color w:val="000000"/>
                <w:sz w:val="22"/>
                <w:szCs w:val="22"/>
                <w:lang w:eastAsia="ru-RU"/>
              </w:rPr>
              <w:t>Развитие культуры в Ейском районе</w:t>
            </w:r>
            <w:r>
              <w:rPr>
                <w:color w:val="000000"/>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259334,7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252182,3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 xml:space="preserve">Совершенствование деятельности муниципальных учреждений культуры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123934,2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123934,2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4569,5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4569,5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4355,6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4355,6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117819,2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117781,4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42836,7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3563,7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3525,9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71395,0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71395,0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Совершенствование деятельности образовательных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126764,2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119266,0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117716,7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119266,0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118974,8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118974,8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A6093C" w:rsidP="007F1BCD">
            <w:pPr>
              <w:widowControl/>
              <w:rPr>
                <w:sz w:val="22"/>
                <w:szCs w:val="22"/>
                <w:lang w:eastAsia="ru-RU"/>
              </w:rPr>
            </w:pPr>
            <w:r>
              <w:rPr>
                <w:sz w:val="22"/>
                <w:szCs w:val="22"/>
                <w:lang w:eastAsia="ru-RU"/>
              </w:rPr>
              <w:t>Региональный проект «</w:t>
            </w:r>
            <w:r w:rsidR="00996138" w:rsidRPr="00996138">
              <w:rPr>
                <w:sz w:val="22"/>
                <w:szCs w:val="22"/>
                <w:lang w:eastAsia="ru-RU"/>
              </w:rPr>
              <w:t>Семейные ценности и инфраструктура культуры</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Формирование  и содержание муниципальных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8982,1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Хранение, комплектование, формирование, учет и использование архивных документов и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8982,1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8121,3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7945,0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6390,2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6390,2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Закупка товаров, работ и услуг для </w:t>
            </w:r>
            <w:r w:rsidRPr="00996138">
              <w:rPr>
                <w:sz w:val="22"/>
                <w:szCs w:val="22"/>
                <w:lang w:eastAsia="ru-RU"/>
              </w:rPr>
              <w:lastRenderedPageBreak/>
              <w:t>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Формирование и содержание муниципальных архивов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1037,1</w:t>
            </w:r>
          </w:p>
        </w:tc>
      </w:tr>
      <w:tr w:rsidR="00996138" w:rsidRPr="00C363CF"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7.</w:t>
            </w:r>
          </w:p>
        </w:tc>
        <w:tc>
          <w:tcPr>
            <w:tcW w:w="3533" w:type="dxa"/>
            <w:tcBorders>
              <w:top w:val="nil"/>
              <w:left w:val="nil"/>
              <w:bottom w:val="single" w:sz="4" w:space="0" w:color="auto"/>
              <w:right w:val="single" w:sz="4" w:space="0" w:color="auto"/>
            </w:tcBorders>
            <w:shd w:val="clear" w:color="auto" w:fill="auto"/>
            <w:vAlign w:val="center"/>
            <w:hideMark/>
          </w:tcPr>
          <w:p w:rsidR="00996138" w:rsidRPr="00C363CF" w:rsidRDefault="00C363CF" w:rsidP="007F1BCD">
            <w:pPr>
              <w:widowControl/>
              <w:rPr>
                <w:sz w:val="22"/>
                <w:szCs w:val="22"/>
                <w:lang w:eastAsia="ru-RU"/>
              </w:rPr>
            </w:pPr>
            <w:r w:rsidRPr="00C363CF">
              <w:rPr>
                <w:sz w:val="22"/>
                <w:szCs w:val="22"/>
                <w:lang w:eastAsia="ru-RU"/>
              </w:rPr>
              <w:t>Муниципальная программа «</w:t>
            </w:r>
            <w:r w:rsidR="00996138" w:rsidRPr="00C363CF">
              <w:rPr>
                <w:sz w:val="22"/>
                <w:szCs w:val="22"/>
                <w:lang w:eastAsia="ru-RU"/>
              </w:rPr>
              <w:t>Развитие санаторно-курортного и турист</w:t>
            </w:r>
            <w:r w:rsidRPr="00C363CF">
              <w:rPr>
                <w:sz w:val="22"/>
                <w:szCs w:val="22"/>
                <w:lang w:eastAsia="ru-RU"/>
              </w:rPr>
              <w:t>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C363CF" w:rsidRDefault="00996138" w:rsidP="00996138">
            <w:pPr>
              <w:widowControl/>
              <w:jc w:val="center"/>
              <w:rPr>
                <w:sz w:val="22"/>
                <w:szCs w:val="22"/>
                <w:lang w:eastAsia="ru-RU"/>
              </w:rPr>
            </w:pPr>
            <w:r w:rsidRPr="00C363CF">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C363CF"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Развитие физической культуры и спорта в Ейском районе</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246354,3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241269,9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Развитие физической культуры и массового спорта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условий для систематических занятий физической культурой и спортом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Организация и проведение физкультурно-оздоровительных и спортивных мероприятий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 xml:space="preserve">Развитие спорта высших достижений и системы подготовки </w:t>
            </w:r>
            <w:r w:rsidRPr="00996138">
              <w:rPr>
                <w:color w:val="000000"/>
                <w:sz w:val="22"/>
                <w:szCs w:val="22"/>
                <w:lang w:eastAsia="ru-RU"/>
              </w:rPr>
              <w:lastRenderedPageBreak/>
              <w:t>спортивного резерва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238054,3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Создание условий для развития спорта высших достижений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238054,3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5511,5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5511,5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5210,9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223014,5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229649,4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53184,9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53184,9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13616,3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13616,3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153013,4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159648,3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3199,9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3199,9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7F1BCD">
            <w:pPr>
              <w:widowControl/>
              <w:rPr>
                <w:sz w:val="22"/>
                <w:szCs w:val="22"/>
                <w:lang w:eastAsia="ru-RU"/>
              </w:rPr>
            </w:pPr>
            <w:r w:rsidRPr="00996138">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w:t>
            </w:r>
            <w:r w:rsidR="00C363CF">
              <w:rPr>
                <w:sz w:val="22"/>
                <w:szCs w:val="22"/>
                <w:lang w:eastAsia="ru-RU"/>
              </w:rPr>
              <w:t>края отрасли «Физическая культура и спорт»</w:t>
            </w:r>
            <w:r w:rsidRPr="00996138">
              <w:rPr>
                <w:sz w:val="22"/>
                <w:szCs w:val="22"/>
                <w:lang w:eastAsia="ru-RU"/>
              </w:rPr>
              <w:t>, муниципальных физкультурно-спортивных организац</w:t>
            </w:r>
            <w:r w:rsidR="00C363CF">
              <w:rPr>
                <w:sz w:val="22"/>
                <w:szCs w:val="22"/>
                <w:lang w:eastAsia="ru-RU"/>
              </w:rPr>
              <w:t>ий Краснодарского края отрасли «Физическая культура и спорт»</w:t>
            </w:r>
            <w:r w:rsidRPr="00996138">
              <w:rPr>
                <w:sz w:val="22"/>
                <w:szCs w:val="22"/>
                <w:lang w:eastAsia="ru-RU"/>
              </w:rPr>
              <w:t xml:space="preserve"> и муниципальных организаций дополнительного образовани</w:t>
            </w:r>
            <w:r w:rsidR="00C363CF">
              <w:rPr>
                <w:sz w:val="22"/>
                <w:szCs w:val="22"/>
                <w:lang w:eastAsia="ru-RU"/>
              </w:rPr>
              <w:t>я Краснодарского края отрасли  «</w:t>
            </w:r>
            <w:r w:rsidRPr="00996138">
              <w:rPr>
                <w:sz w:val="22"/>
                <w:szCs w:val="22"/>
                <w:lang w:eastAsia="ru-RU"/>
              </w:rPr>
              <w:t>Образование</w:t>
            </w:r>
            <w:r w:rsidR="00C363CF">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781,2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Оснащение объектов спортивной инфраструктуры спортивно-технологическим оборудованием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L2280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L2280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7F1BCD">
            <w:pPr>
              <w:widowControl/>
              <w:rPr>
                <w:color w:val="000000"/>
                <w:sz w:val="22"/>
                <w:szCs w:val="22"/>
                <w:lang w:eastAsia="ru-RU"/>
              </w:rPr>
            </w:pPr>
            <w:r w:rsidRPr="00996138">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C363CF" w:rsidP="007F1BCD">
            <w:pPr>
              <w:widowControl/>
              <w:rPr>
                <w:color w:val="000000"/>
                <w:sz w:val="22"/>
                <w:szCs w:val="22"/>
                <w:lang w:eastAsia="ru-RU"/>
              </w:rPr>
            </w:pPr>
            <w:r>
              <w:rPr>
                <w:color w:val="000000"/>
                <w:sz w:val="22"/>
                <w:szCs w:val="22"/>
                <w:lang w:eastAsia="ru-RU"/>
              </w:rPr>
              <w:t>Муниципальная программа «</w:t>
            </w:r>
            <w:r w:rsidR="00996138" w:rsidRPr="00996138">
              <w:rPr>
                <w:color w:val="000000"/>
                <w:sz w:val="22"/>
                <w:szCs w:val="22"/>
                <w:lang w:eastAsia="ru-RU"/>
              </w:rPr>
              <w:t>Развитие жилищно-коммунального и дорожного хозяйства в Ейском районе</w:t>
            </w:r>
            <w:r>
              <w:rPr>
                <w:color w:val="000000"/>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34447,6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34447,6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3336,0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полномочий в области обращения с твердыми коммунальными отходами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Развитие сети автомобильных дорог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9Д199</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9Д199</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Управление развитием отрасли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18650,4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18650,4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16691,0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16691,0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15851,6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15851,6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1791,0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1791,0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Обеспечение сохранности и увеличение сроков эксплуатации жилищного фонда Ейского района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E93E86"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Развитие топливно-энергетического комплекса в Ейском районе</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Повышение надежности системы газоснабжения и газораспределения, развитие инженерной инфраструктуры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222701,4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222701,4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Поддержка Ейско</w:t>
            </w:r>
            <w:r>
              <w:rPr>
                <w:sz w:val="22"/>
                <w:szCs w:val="22"/>
                <w:lang w:eastAsia="ru-RU"/>
              </w:rPr>
              <w:t>го районного казачьего общества»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государственной политики в отношении казачества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Эффективное управление муниципальным имуществом и земе</w:t>
            </w:r>
            <w:r>
              <w:rPr>
                <w:sz w:val="22"/>
                <w:szCs w:val="22"/>
                <w:lang w:eastAsia="ru-RU"/>
              </w:rPr>
              <w:t>льными ресурсами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18261,7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18261,7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815,4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815,4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Содержание объектов, составляющих казну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Поддержка деятельности социально-ориентированных общественных о</w:t>
            </w:r>
            <w:r>
              <w:rPr>
                <w:sz w:val="22"/>
                <w:szCs w:val="22"/>
                <w:lang w:eastAsia="ru-RU"/>
              </w:rPr>
              <w:t>рганизаций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Формирование системы поддержки общественных объединений и некоммерческих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Развитие сельского хозяйства и регулирование рынков сельскохозяйственной продукции, сырья и</w:t>
            </w:r>
            <w:r>
              <w:rPr>
                <w:sz w:val="22"/>
                <w:szCs w:val="22"/>
                <w:lang w:eastAsia="ru-RU"/>
              </w:rPr>
              <w:t xml:space="preserve"> продовольствия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Развитие системы финансовой поддержки сельхозтоваропроизводителей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Финансовое обеспечение управленческих функций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14101,3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14101,3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13124,6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13124,6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12643,6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12643,6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479,0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479,0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Проведение информационно-разъяснительной работы с сельхозтоваропроизводителями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color w:val="000000"/>
                <w:sz w:val="22"/>
                <w:szCs w:val="22"/>
                <w:lang w:eastAsia="ru-RU"/>
              </w:rPr>
            </w:pPr>
            <w:r>
              <w:rPr>
                <w:color w:val="000000"/>
                <w:sz w:val="22"/>
                <w:szCs w:val="22"/>
                <w:lang w:eastAsia="ru-RU"/>
              </w:rPr>
              <w:t>Муниципальная программа «Молодежь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Развитие и реализация потенциала молодежи в интересах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5606,4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5606,4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5415,8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9610,4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7977,8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7977,8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1358,1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1358,1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274,5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Профилактика терроризма и экстремизма, усиление борьбы с преступностью, профилактика правонарушений  и противодей</w:t>
            </w:r>
            <w:r>
              <w:rPr>
                <w:sz w:val="22"/>
                <w:szCs w:val="22"/>
                <w:lang w:eastAsia="ru-RU"/>
              </w:rPr>
              <w:t>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S2470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S2470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Муниципал</w:t>
            </w:r>
            <w:r w:rsidR="000339CA">
              <w:rPr>
                <w:sz w:val="22"/>
                <w:szCs w:val="22"/>
                <w:lang w:eastAsia="ru-RU"/>
              </w:rPr>
              <w:t>ьная программа «</w:t>
            </w:r>
            <w:r w:rsidRPr="00996138">
              <w:rPr>
                <w:sz w:val="22"/>
                <w:szCs w:val="22"/>
                <w:lang w:eastAsia="ru-RU"/>
              </w:rPr>
              <w:t>Управление муниципа</w:t>
            </w:r>
            <w:r w:rsidR="000339CA">
              <w:rPr>
                <w:sz w:val="22"/>
                <w:szCs w:val="22"/>
                <w:lang w:eastAsia="ru-RU"/>
              </w:rPr>
              <w:t>льными финансами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42478,5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42452,6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Совершенствование бюджетного процесса и обеспечение сбалансированности районного бюджета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30444,3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30444,3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Совершенствование межбюджетных отношений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Повышение уровня бюджетной обеспеченности поселений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Дотации на выравнивание бюджетной обеспеченности поселений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Управление муниципальным долгом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Оптимизация расходов на обслуживание муниципального долга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Процентные платежи по муниципальному долгу</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Обслуживание государственного (муниципального) долга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Медиасреда Ейского района</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информационной открытости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w:t>
            </w:r>
            <w:r w:rsidR="000339CA">
              <w:rPr>
                <w:sz w:val="22"/>
                <w:szCs w:val="22"/>
                <w:lang w:eastAsia="ru-RU"/>
              </w:rPr>
              <w:t>униципальная программа «</w:t>
            </w:r>
            <w:r w:rsidRPr="00996138">
              <w:rPr>
                <w:sz w:val="22"/>
                <w:szCs w:val="22"/>
                <w:lang w:eastAsia="ru-RU"/>
              </w:rPr>
              <w:t>Социально-экономическое развитие Ейского района</w:t>
            </w:r>
            <w:r w:rsidR="000339CA">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Инвестиционное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Повышение инвестиционной привлекательности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Поддержка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Создание условий для развития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Информатизация Ейского района</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0339CA" w:rsidP="007F1BCD">
            <w:pPr>
              <w:widowControl/>
              <w:rPr>
                <w:sz w:val="22"/>
                <w:szCs w:val="22"/>
                <w:lang w:eastAsia="ru-RU"/>
              </w:rPr>
            </w:pPr>
            <w:r>
              <w:rPr>
                <w:sz w:val="22"/>
                <w:szCs w:val="22"/>
                <w:lang w:eastAsia="ru-RU"/>
              </w:rPr>
              <w:t>Муниципальная программа «</w:t>
            </w:r>
            <w:r w:rsidR="00996138" w:rsidRPr="00996138">
              <w:rPr>
                <w:sz w:val="22"/>
                <w:szCs w:val="22"/>
                <w:lang w:eastAsia="ru-RU"/>
              </w:rPr>
              <w:t>Строительство (создание) объектов государственной и муниципальной собственности в Ейском районе</w:t>
            </w:r>
            <w:r>
              <w:rPr>
                <w:sz w:val="22"/>
                <w:szCs w:val="22"/>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развития социальной инфраструктуры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Организация водоснабжения населения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S0330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S0330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деятельности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10458,1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10458,1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Председатель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Центральный аппарат</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5967,2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5967,2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722,7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722,7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Депутаты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деятельности высшего органа исполнительной власти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Глава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деятельности 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172663,1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172565,0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функционирования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95499,7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95539,7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95247,7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95287,7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94081,7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94081,7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803,5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хозяйственного обслуживания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41622,8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41622,8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25247,8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25247,8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137,0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Финансовое обеспечение непредвиденных расходов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Резервный фонд администрации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Отдельные непрограммные направления деятельности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Обеспечение деятельности контрольно-счетной палаты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7786,1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7786,1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Руководитель контрольно-счетной палаты и его заместители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Контрольно-счетная палата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5668,2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5668,2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4902,5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4902,5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3977,5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3977,5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Управление муниципальными финансами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18139,7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18139,7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Непрограммные расходы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Непрограммные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Мероприятия по обеспечению мобилизационной готовности экономики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sz w:val="22"/>
                <w:szCs w:val="22"/>
                <w:lang w:eastAsia="ru-RU"/>
              </w:rPr>
            </w:pPr>
            <w:r w:rsidRPr="00996138">
              <w:rPr>
                <w:sz w:val="22"/>
                <w:szCs w:val="22"/>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7F1BCD">
            <w:pPr>
              <w:widowControl/>
              <w:rPr>
                <w:color w:val="000000"/>
                <w:sz w:val="22"/>
                <w:szCs w:val="22"/>
                <w:lang w:eastAsia="ru-RU"/>
              </w:rPr>
            </w:pPr>
            <w:r w:rsidRPr="00996138">
              <w:rPr>
                <w:color w:val="000000"/>
                <w:sz w:val="22"/>
                <w:szCs w:val="22"/>
                <w:lang w:eastAsia="ru-RU"/>
              </w:rPr>
              <w:t>Всего:</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4183614,1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4379517,5</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rsidP="000339CA">
      <w:pPr>
        <w:tabs>
          <w:tab w:val="left" w:pos="709"/>
        </w:tabs>
        <w:ind w:firstLine="851"/>
        <w:rPr>
          <w:szCs w:val="28"/>
        </w:rPr>
      </w:pPr>
      <w:r>
        <w:t>12) п</w:t>
      </w:r>
      <w:r>
        <w:rPr>
          <w:szCs w:val="28"/>
        </w:rPr>
        <w:t>риложение № 8 «Ведомственная структура расходов районного бюджета на 2025 год»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w:t>
      </w:r>
      <w:r w:rsidRPr="000339CA">
        <w:rPr>
          <w:caps/>
          <w:szCs w:val="28"/>
        </w:rPr>
        <w:t>Приложение</w:t>
      </w:r>
      <w:r>
        <w:rPr>
          <w:szCs w:val="28"/>
        </w:rPr>
        <w:t xml:space="preserve"> № 8</w:t>
      </w:r>
    </w:p>
    <w:p w:rsidR="00EE35A1" w:rsidRDefault="000B43A6" w:rsidP="000339CA">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r w:rsidR="000339CA">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pStyle w:val="ac"/>
        <w:tabs>
          <w:tab w:val="clear" w:pos="4153"/>
          <w:tab w:val="clear" w:pos="8306"/>
          <w:tab w:val="left" w:pos="5040"/>
        </w:tabs>
        <w:jc w:val="center"/>
        <w:rPr>
          <w:highlight w:val="yellow"/>
        </w:rPr>
      </w:pPr>
    </w:p>
    <w:p w:rsidR="000339CA" w:rsidRDefault="000339CA">
      <w:pPr>
        <w:pStyle w:val="ac"/>
        <w:tabs>
          <w:tab w:val="clear" w:pos="4153"/>
          <w:tab w:val="clear" w:pos="8306"/>
          <w:tab w:val="left" w:pos="5040"/>
        </w:tabs>
        <w:jc w:val="center"/>
        <w:rPr>
          <w:highlight w:val="yellow"/>
        </w:rPr>
      </w:pPr>
    </w:p>
    <w:p w:rsidR="000339CA" w:rsidRDefault="000B43A6">
      <w:pPr>
        <w:pStyle w:val="ac"/>
        <w:tabs>
          <w:tab w:val="clear" w:pos="4153"/>
          <w:tab w:val="clear" w:pos="8306"/>
          <w:tab w:val="left" w:pos="5040"/>
        </w:tabs>
        <w:jc w:val="center"/>
      </w:pPr>
      <w:r>
        <w:t xml:space="preserve">Ведомственная структура расходов районного бюджета </w:t>
      </w:r>
    </w:p>
    <w:p w:rsidR="00EE35A1" w:rsidRDefault="000B43A6">
      <w:pPr>
        <w:pStyle w:val="ac"/>
        <w:tabs>
          <w:tab w:val="clear" w:pos="4153"/>
          <w:tab w:val="clear" w:pos="8306"/>
          <w:tab w:val="left" w:pos="5040"/>
        </w:tabs>
        <w:jc w:val="center"/>
      </w:pPr>
      <w:r>
        <w:t>на 2025 год</w:t>
      </w:r>
    </w:p>
    <w:p w:rsidR="00EE35A1" w:rsidRDefault="00EE35A1">
      <w:pPr>
        <w:pStyle w:val="ac"/>
        <w:tabs>
          <w:tab w:val="clear" w:pos="4153"/>
          <w:tab w:val="clear" w:pos="8306"/>
          <w:tab w:val="left" w:pos="5040"/>
        </w:tabs>
        <w:jc w:val="right"/>
        <w:rPr>
          <w:sz w:val="24"/>
          <w:szCs w:val="24"/>
        </w:rPr>
      </w:pPr>
    </w:p>
    <w:p w:rsidR="00EE35A1" w:rsidRDefault="000B43A6">
      <w:pPr>
        <w:pStyle w:val="ac"/>
        <w:tabs>
          <w:tab w:val="clear" w:pos="4153"/>
          <w:tab w:val="clear" w:pos="8306"/>
          <w:tab w:val="left" w:pos="5040"/>
        </w:tabs>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ayout w:type="fixed"/>
        <w:tblLook w:val="04A0"/>
      </w:tblPr>
      <w:tblGrid>
        <w:gridCol w:w="582"/>
        <w:gridCol w:w="3261"/>
        <w:gridCol w:w="567"/>
        <w:gridCol w:w="567"/>
        <w:gridCol w:w="567"/>
        <w:gridCol w:w="2268"/>
        <w:gridCol w:w="567"/>
        <w:gridCol w:w="1275"/>
      </w:tblGrid>
      <w:tr w:rsidR="00EE35A1" w:rsidTr="0075641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108"/>
              <w:rPr>
                <w:sz w:val="22"/>
                <w:szCs w:val="22"/>
                <w:lang w:eastAsia="ru-RU"/>
              </w:rPr>
            </w:pPr>
            <w:r>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2"/>
                <w:szCs w:val="22"/>
                <w:lang w:eastAsia="ru-RU"/>
              </w:rPr>
            </w:pPr>
            <w:r>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Сумма</w:t>
            </w:r>
          </w:p>
        </w:tc>
      </w:tr>
    </w:tbl>
    <w:p w:rsidR="00EE35A1" w:rsidRDefault="00EE35A1">
      <w:pPr>
        <w:rPr>
          <w:sz w:val="2"/>
          <w:szCs w:val="2"/>
        </w:rPr>
      </w:pPr>
    </w:p>
    <w:tbl>
      <w:tblPr>
        <w:tblW w:w="96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3261"/>
        <w:gridCol w:w="569"/>
        <w:gridCol w:w="567"/>
        <w:gridCol w:w="565"/>
        <w:gridCol w:w="569"/>
        <w:gridCol w:w="281"/>
        <w:gridCol w:w="569"/>
        <w:gridCol w:w="851"/>
        <w:gridCol w:w="567"/>
        <w:gridCol w:w="1273"/>
      </w:tblGrid>
      <w:tr w:rsidR="00EE35A1" w:rsidRPr="00756410" w:rsidTr="00756410">
        <w:trPr>
          <w:tblHeader/>
        </w:trPr>
        <w:tc>
          <w:tcPr>
            <w:tcW w:w="582"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1</w:t>
            </w:r>
          </w:p>
        </w:tc>
        <w:tc>
          <w:tcPr>
            <w:tcW w:w="3261" w:type="dxa"/>
            <w:shd w:val="clear" w:color="auto" w:fill="auto"/>
            <w:vAlign w:val="center"/>
          </w:tcPr>
          <w:p w:rsidR="00EE35A1" w:rsidRPr="00756410" w:rsidRDefault="000B43A6" w:rsidP="005769B6">
            <w:pPr>
              <w:widowControl/>
              <w:tabs>
                <w:tab w:val="left" w:pos="2162"/>
              </w:tabs>
              <w:jc w:val="center"/>
              <w:rPr>
                <w:sz w:val="22"/>
                <w:szCs w:val="22"/>
                <w:lang w:eastAsia="ru-RU"/>
              </w:rPr>
            </w:pPr>
            <w:r w:rsidRPr="00756410">
              <w:rPr>
                <w:sz w:val="22"/>
                <w:szCs w:val="22"/>
                <w:lang w:eastAsia="ru-RU"/>
              </w:rPr>
              <w:t>2</w:t>
            </w:r>
          </w:p>
        </w:tc>
        <w:tc>
          <w:tcPr>
            <w:tcW w:w="569"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3</w:t>
            </w:r>
          </w:p>
        </w:tc>
        <w:tc>
          <w:tcPr>
            <w:tcW w:w="567"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4</w:t>
            </w:r>
          </w:p>
        </w:tc>
        <w:tc>
          <w:tcPr>
            <w:tcW w:w="565"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5</w:t>
            </w:r>
          </w:p>
        </w:tc>
        <w:tc>
          <w:tcPr>
            <w:tcW w:w="2270" w:type="dxa"/>
            <w:gridSpan w:val="4"/>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6</w:t>
            </w:r>
          </w:p>
        </w:tc>
        <w:tc>
          <w:tcPr>
            <w:tcW w:w="567"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7</w:t>
            </w:r>
          </w:p>
        </w:tc>
        <w:tc>
          <w:tcPr>
            <w:tcW w:w="1273"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Совет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10866,4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10866,4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Председатель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Центральный аппарат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6996,6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6996,6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6280,8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712,4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Депутаты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Другие общегосударственные вопросы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Непрограммные расходы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Прочие обязательства муниципального образования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Иные бюджетные ассигнования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Администрация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453721,0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284436,2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Функционирование высшего должностного лица субъекта Российской Федерации 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высшего органа исполнительной власти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Глава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106271,4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Дети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Профилактика безнадзорности и правонарушений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4722,4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101233,8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функционирования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101233,8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100981,8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98822,3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Судебная система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непрограммные направления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Резервные фонды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Финансовое обеспечение непредвиденных расходов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Резервный фонд администрации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127575,9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культуры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Формирование  и содержание муниципальных архивных фондов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Хранение, комплектование, формирование, учет и использование архивных документов и архивных фондов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6730,8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Поддержка Ейского районного казачьего общества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Реализация государственной политики в отношении казачества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Информатизация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81906,1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Обеспечение хозяйственного обслуживания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81888,4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81888,4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43770,1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37981,3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непрограммные направления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Прочие обязательства муниципального образования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Непрограммные расходы органов местного самоуправления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Непрограммные расходы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Средства резервного фонда администрации Краснодарского края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Национальная оборона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Мобилизационная и вневойсковая подготовка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Финансовое обеспечение непредвиденных расходов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Резервный фонд администрации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Мобилизационная подготовка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по обеспечению мобилизационной готовности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Национальная безопасность и правоохранительная деятельность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72262,4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Гражданская оборона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Предупреждение и ликвидация последствий чрезвычайных ситуаций на территории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Подготовка населения и организаций к действиям в чрезвычайных ситуациях мирного и военного времени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Защита населения и территории от чрезвычайных ситуаций природного и техногенного характера, пожарная безопасность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Обеспечение безопасности населения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12928,3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безопасности и правоохранительной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Построение (развитие) ап</w:t>
            </w:r>
            <w:r w:rsidR="005769B6">
              <w:rPr>
                <w:rFonts w:eastAsia="SimSun"/>
                <w:color w:val="000000"/>
                <w:sz w:val="22"/>
                <w:szCs w:val="22"/>
                <w:lang w:eastAsia="zh-CN"/>
              </w:rPr>
              <w:t>паратно-программного комплекса «</w:t>
            </w:r>
            <w:r w:rsidRPr="00756410">
              <w:rPr>
                <w:rFonts w:eastAsia="SimSun"/>
                <w:color w:val="000000"/>
                <w:sz w:val="22"/>
                <w:szCs w:val="22"/>
                <w:lang w:eastAsia="zh-CN"/>
              </w:rPr>
              <w:t>Безопасный город</w:t>
            </w:r>
            <w:r w:rsidR="005769B6">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Построение и развитие системы комплексного обеспечения безопасности жизнедеятельности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Пожарная безопасность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первичных мер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Профилактика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Муниципальна</w:t>
            </w:r>
            <w:r w:rsidR="005769B6">
              <w:rPr>
                <w:rFonts w:eastAsia="SimSun"/>
                <w:color w:val="000000"/>
                <w:sz w:val="22"/>
                <w:szCs w:val="22"/>
                <w:lang w:eastAsia="zh-CN"/>
              </w:rPr>
              <w:t>я программа «</w:t>
            </w:r>
            <w:r w:rsidRPr="00756410">
              <w:rPr>
                <w:rFonts w:eastAsia="SimSun"/>
                <w:color w:val="000000"/>
                <w:sz w:val="22"/>
                <w:szCs w:val="22"/>
                <w:lang w:eastAsia="zh-CN"/>
              </w:rPr>
              <w:t>Развитие санаторно-курортного и туристского комплекса в Ейском районе</w:t>
            </w:r>
            <w:r w:rsidR="005769B6">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Социально-экономическое развитие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Инвестиционное развитие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инвестиционной привлекательности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Поддержка малого и среднего предпринимательства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развития малого и среднего предпринимательства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68790,2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Пенсионное обеспечение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Социальная поддержка граждан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rsidP="005769B6">
            <w:pPr>
              <w:widowControl/>
              <w:textAlignment w:val="bottom"/>
              <w:rPr>
                <w:color w:val="000000"/>
                <w:sz w:val="22"/>
                <w:szCs w:val="22"/>
                <w:lang w:eastAsia="ru-RU"/>
              </w:rPr>
            </w:pPr>
            <w:r w:rsidRPr="00756410">
              <w:rPr>
                <w:rFonts w:eastAsia="SimSun"/>
                <w:color w:val="000000"/>
                <w:sz w:val="22"/>
                <w:szCs w:val="22"/>
                <w:lang w:eastAsia="zh-CN"/>
              </w:rPr>
              <w:t>Решение Совета муниципального образования Ейский район</w:t>
            </w:r>
            <w:r w:rsidR="005769B6">
              <w:rPr>
                <w:rFonts w:eastAsia="SimSun"/>
                <w:color w:val="000000"/>
                <w:sz w:val="22"/>
                <w:szCs w:val="22"/>
                <w:lang w:eastAsia="zh-CN"/>
              </w:rPr>
              <w:t xml:space="preserve"> от 25 февраля 2011 года № 482 «</w:t>
            </w:r>
            <w:r w:rsidRPr="00756410">
              <w:rPr>
                <w:rFonts w:eastAsia="SimSun"/>
                <w:color w:val="000000"/>
                <w:sz w:val="22"/>
                <w:szCs w:val="22"/>
                <w:lang w:eastAsia="zh-CN"/>
              </w:rPr>
              <w:t>О дополнительном материальном обеспечении в муниципальном образовании Ейский район</w:t>
            </w:r>
            <w:r w:rsidR="005769B6">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Социальное обеспечение населения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51908,2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Социальная поддержка граждан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Единовременная материальная помощь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40140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40140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социальной политики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Поддержка деятельности социально-ориентированных общественных организаций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Формирование системы поддержки общественных объединений и некоммерческих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Средства массовой информации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Телевидение и радиовещание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Медиасреда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информационной открытости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Периодическая печать и издательства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Медиасреда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информационной открытости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Межбюджетные трансферты общего характера бюджетам бюджетной системы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Прочие межбюджетные трансферты общего характера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Поддержка местных инициатив по итогам краевого конкурса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Финансовое управление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115594,6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58712,6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финансовых, налоговых и таможенных органов и органов финансового (финансово-бюджетного) надзора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769B6"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Управление муниципальными финансами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Совершенствование бюджетного процесса и обеспечение сбалансированности районного бюджета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обеспечения сбалансированности районного бюджета и эффективности использования бюджетных средств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31286,4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5949,3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Управление муниципальными финансами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19412,7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2059,2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Обслуживание государственного (муниципального)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Обслуживание государственного (муниципального) внутреннего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Управление муниципальными финансами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Управление муниципальным долгом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Оптимизация расходов на обслуживание муниципального долга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Процентные платежи по муниципальному долгу</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Обслуживание государственного (муниципального)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Межбюджетные трансферты общего характера бюджетам бюджетной системы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Дотации на выравнивание бюджетной обеспеченности субъектов Российской Федерации и муниципальных образований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Управление муниципальными финансами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Совершенствование межбюджетных отношений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уровня бюджетной обеспеченности поселений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Дотации на выравнивание бюджетной обеспеченности поселений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Прочие межбюджетные трансферты общего характера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Управление муниципальными финансами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Совершенствование межбюджетных отношений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уровня бюджетной обеспеченности поселений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Иные межбюджетные трансферты на поддержку мер по обеспечению сбалансированности бюджетов поселений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Контрольно-счетная палата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финансовых, налоговых и таможенных органов и органов финансового (финансово-бюджетного) надзора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деятельности контрольно-счетной палаты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Руководитель контрольно-счетной палаты и его заместители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Контрольно-счетная палата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6226,6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5116,9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4119,9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1109,7</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Управление архитектуры  и градостроительства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Комплексное и устойчивое развитие Ейского района в сфере строительства и архитектуры</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устойчивого территориального развития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7076,2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6542,7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2249,4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2249,4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Управление сельского хозяйства и продовольствия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Сельское хозяйство и рыболовство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сельского хозяйства и регулирование рынков сельскохозяйственной продукции, сырья и продовольствия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системы финансовой поддержки сельхозтоваропроизводителей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14024,0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9774,0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9774,0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60914</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Предупреждение и ликвидация болезней животных, их лечение, защита населения от болезней, общих для человека и животных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w:t>
            </w:r>
            <w:r w:rsidR="005A2591">
              <w:rPr>
                <w:rFonts w:eastAsia="SimSun"/>
                <w:color w:val="000000"/>
                <w:sz w:val="22"/>
                <w:szCs w:val="22"/>
                <w:lang w:eastAsia="zh-CN"/>
              </w:rPr>
              <w:t>альной территории «</w:t>
            </w:r>
            <w:r w:rsidRPr="00756410">
              <w:rPr>
                <w:rFonts w:eastAsia="SimSun"/>
                <w:color w:val="000000"/>
                <w:sz w:val="22"/>
                <w:szCs w:val="22"/>
                <w:lang w:eastAsia="zh-CN"/>
              </w:rPr>
              <w:t>Сириус</w:t>
            </w:r>
            <w:r w:rsidR="005A2591">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61650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61650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Финансовое обеспечение управленческих функций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14579,8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13659,7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13178,7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479,0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Проведение информационно-разъяснительной работы с сельхозтоваропроизводителями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Управление муниципальных ресурсов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Эффективное управление муниципальным имуществом и земельными ресурсами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20078,5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19218,1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Содержание объектов, составляющих казну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Эффективное управление муниципальным имуществом и земельными ресурсами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Управление жилищно-коммунального хозяйства и капитального строительства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659957,6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Дорожное хозяйство (дорожные фонды)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жилищно-коммунального и дорожного хозяйства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сети автомобильных дорог на территории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9Д199</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9Д199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Жилищно-коммунальное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404316,0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Жилищное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жилищно-коммунального и дорожного хозяйства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Обеспечение сохранности и увеличение сроков эксплуатации жилищного фонда Ейского района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Коммунальное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380866,4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 xml:space="preserve">Развитие жилищно-коммунального и дорожного хозяйства в Ейском </w:t>
            </w:r>
            <w:r>
              <w:rPr>
                <w:rFonts w:eastAsia="SimSun"/>
                <w:color w:val="000000"/>
                <w:sz w:val="22"/>
                <w:szCs w:val="22"/>
                <w:lang w:eastAsia="zh-CN"/>
              </w:rPr>
              <w:t>районе»</w:t>
            </w:r>
            <w:r w:rsidR="000B43A6" w:rsidRPr="00756410">
              <w:rPr>
                <w:rFonts w:eastAsia="SimSun"/>
                <w:color w:val="000000"/>
                <w:sz w:val="22"/>
                <w:szCs w:val="22"/>
                <w:lang w:eastAsia="zh-CN"/>
              </w:rPr>
              <w:t xml:space="preserve">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322971,6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322971,6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Проведение комплекса мероприятий по модернизации, строительству, реконструкции и ремонту объектов водо- и теплоснабжения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67907,0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67907,0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38927,2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7155,4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21824,4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полномочий в области обращения с твердыми коммунальными отходами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21501,4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13965,0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13465,0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7536,4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7536,4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Региональный проект «</w:t>
            </w:r>
            <w:r w:rsidR="000B43A6" w:rsidRPr="00756410">
              <w:rPr>
                <w:rFonts w:eastAsia="SimSun"/>
                <w:color w:val="000000"/>
                <w:sz w:val="22"/>
                <w:szCs w:val="22"/>
                <w:lang w:eastAsia="zh-CN"/>
              </w:rPr>
              <w:t>Модернизация коммунальной инфраструктуры (Краснодарский край)</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топливно-энергетического комплекса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57894,8</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57894,8</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надежности системы газоснабжения и газораспределения, развитие инженерной инфраструктуры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газоснабжения населения (поселений) (строительство подводящих газопроводов, распределительных газопроводов)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Повышение надежности теплоснабжения населенных пунктов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6755,3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382,2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382,2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rsidP="00756410">
            <w:pPr>
              <w:widowControl/>
              <w:ind w:right="-108"/>
              <w:jc w:val="center"/>
              <w:textAlignment w:val="center"/>
              <w:rPr>
                <w:color w:val="000000"/>
                <w:sz w:val="22"/>
                <w:szCs w:val="22"/>
                <w:lang w:eastAsia="ru-RU"/>
              </w:rPr>
            </w:pPr>
            <w:r w:rsidRPr="00756410">
              <w:rPr>
                <w:rFonts w:eastAsia="SimSun"/>
                <w:color w:val="000000"/>
                <w:sz w:val="22"/>
                <w:szCs w:val="22"/>
                <w:lang w:val="en-US" w:eastAsia="zh-CN"/>
              </w:rPr>
              <w:t>Ж1540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6373,1</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rsidP="00756410">
            <w:pPr>
              <w:widowControl/>
              <w:ind w:right="-108"/>
              <w:jc w:val="center"/>
              <w:textAlignment w:val="center"/>
              <w:rPr>
                <w:color w:val="000000"/>
                <w:sz w:val="22"/>
                <w:szCs w:val="22"/>
                <w:lang w:eastAsia="ru-RU"/>
              </w:rPr>
            </w:pPr>
            <w:r w:rsidRPr="00756410">
              <w:rPr>
                <w:rFonts w:eastAsia="SimSun"/>
                <w:color w:val="000000"/>
                <w:sz w:val="22"/>
                <w:szCs w:val="22"/>
                <w:lang w:val="en-US" w:eastAsia="zh-CN"/>
              </w:rPr>
              <w:t>Ж1540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6373,1</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Региональный проект «</w:t>
            </w:r>
            <w:r w:rsidR="000B43A6" w:rsidRPr="00756410">
              <w:rPr>
                <w:rFonts w:eastAsia="SimSun"/>
                <w:color w:val="000000"/>
                <w:sz w:val="22"/>
                <w:szCs w:val="22"/>
                <w:lang w:eastAsia="zh-CN"/>
              </w:rPr>
              <w:t>Модернизация коммунальной инфраструктуры (Краснодарский край)</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32144,9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32144,9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32144,9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жилищно-коммунального хозяйства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5A2591"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жилищно-коммунального и дорожного хозяйства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Управление развитием отрасли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21286,2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18441,1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17382,3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rsidP="005769B6">
            <w:pPr>
              <w:widowControl/>
              <w:textAlignment w:val="bottom"/>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838,9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838,9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Проведение комплексных мероприятий по осуществлению государственного жилищного надзора и лицензионного контроля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1846,2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60220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1846,2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60220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1677,8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60220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Здравоохранение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Амбулаторная помощь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FF127C"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Строительство (создание) объектов государственной и муниципальной собственности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развития социальной инфраструктуры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108393,3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394,3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3837D0"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Дети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A0820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A0820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A0820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89662,3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Массовый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3837D0"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физической культуры и спорта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Развитие физической культуры и массового спорта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систематических занятий физической культурой и спортом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14031,9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14031,9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Приобретение и монтаж оборудования для создания модульных спортивных сооружений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40440,0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40440,0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Приобретение и монтаж оборудования для создания модульных спортивных сооружений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Управление образованием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2979793,7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2911374,7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Дошкольное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1222267,8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3837D0"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образования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1214944,6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1214944,6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качества предоставления муниципальных услуг в сфере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1194655,1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252951,5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252951,5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941703,6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941703,6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13320,0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Профилактика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1475099,3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образования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1465083,7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1465083,7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общеобразовательными организациями улучшения качества  муниципальных услуг</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1257078,1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131395,5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131395,5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Частичная компенсация удорожания стоимости питания учащихся общеобразовательных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12091,8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12091,8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Услуги по организации питания в муниципальных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1004644,3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1004644,3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15255,2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15255,2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62460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3379,4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62460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3379,4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L3042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61060,0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L3042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61060,0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S3550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14469,0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S3550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14469,0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101295,3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50419,8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50419,8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32575,8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32575,8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18099,7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18099,7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введения новых государственных образовательных стандартов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rsidP="005769B6">
            <w:pPr>
              <w:widowControl/>
              <w:textAlignment w:val="bottom"/>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Региональный проект «</w:t>
            </w:r>
            <w:r w:rsidR="000B43A6" w:rsidRPr="00756410">
              <w:rPr>
                <w:rFonts w:eastAsia="SimSun"/>
                <w:color w:val="000000"/>
                <w:sz w:val="22"/>
                <w:szCs w:val="22"/>
                <w:lang w:eastAsia="zh-CN"/>
              </w:rPr>
              <w:t>Педагоги и наставники (Краснодарский край)</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91460,4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0E15AA">
              <w:rPr>
                <w:rFonts w:eastAsia="SimSun"/>
                <w:color w:val="000000"/>
                <w:sz w:val="22"/>
                <w:szCs w:val="22"/>
                <w:lang w:eastAsia="zh-CN"/>
              </w:rPr>
              <w:t>онура и федеральной территории «Сириус»</w:t>
            </w:r>
            <w:r w:rsidRPr="00756410">
              <w:rPr>
                <w:rFonts w:eastAsia="SimSun"/>
                <w:color w:val="000000"/>
                <w:sz w:val="22"/>
                <w:szCs w:val="22"/>
                <w:lang w:eastAsia="zh-CN"/>
              </w:rPr>
              <w:t>, муниципальных общеобразовательных организаций и профессиональных 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6465,9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6465,9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53032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82963,4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53032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82963,4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Профилактика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Дополнительное образование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122595,9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образования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122578,1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122578,1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Развитие системы дополнительного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функционирования системы персонифицированного финансирования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28566,5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функционирования модели персонифицированного финансирования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28566,5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27863,1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91411,7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образования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87970,1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механизмов мотивации педагогов к повышению качества работы и непрерывному профессиональному развитию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87547,1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высокого качества управления процессом развития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21039,3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21039,3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20082,6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Информационно-аналитическое и методическое управление системой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15486,1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15486,1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14878,1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бухгалтерского учета финансово-хозяйственной деятельности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51021,7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23588,6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21869,1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1719,5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27115,2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25786,1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1329,1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rsidP="005769B6">
            <w:pPr>
              <w:widowControl/>
              <w:textAlignment w:val="bottom"/>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Дети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3441,6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Одаренные дети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выявления, поддержки и развития одаренных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оздоровления, отдыха и занятости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организации оздоровления, отдыха и занятости детей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63110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63110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63110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1485,6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образования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качества предоставления муниципальных услуг в сфере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16057,7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52199,1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Спорт высших достижений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52199,1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образования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52105,3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52105,3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Развитие системы дополнительного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50557,9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50557,9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48204,8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2351,6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физической культуры и спорта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0E15AA">
              <w:rPr>
                <w:rFonts w:eastAsia="SimSun"/>
                <w:color w:val="000000"/>
                <w:sz w:val="22"/>
                <w:szCs w:val="22"/>
                <w:lang w:eastAsia="zh-CN"/>
              </w:rPr>
              <w:t>ия Краснодарского края отрасли «Физическая культура и спорт»</w:t>
            </w:r>
            <w:r w:rsidRPr="00756410">
              <w:rPr>
                <w:rFonts w:eastAsia="SimSun"/>
                <w:color w:val="000000"/>
                <w:sz w:val="22"/>
                <w:szCs w:val="22"/>
                <w:lang w:eastAsia="zh-CN"/>
              </w:rPr>
              <w:t>, муниципальных физкультурно-спортивных организац</w:t>
            </w:r>
            <w:r w:rsidR="000E15AA">
              <w:rPr>
                <w:rFonts w:eastAsia="SimSun"/>
                <w:color w:val="000000"/>
                <w:sz w:val="22"/>
                <w:szCs w:val="22"/>
                <w:lang w:eastAsia="zh-CN"/>
              </w:rPr>
              <w:t>ий Краснодарского края отрасли «Физическая культура и спорт»</w:t>
            </w:r>
            <w:r w:rsidRPr="00756410">
              <w:rPr>
                <w:rFonts w:eastAsia="SimSun"/>
                <w:color w:val="000000"/>
                <w:sz w:val="22"/>
                <w:szCs w:val="22"/>
                <w:lang w:eastAsia="zh-CN"/>
              </w:rPr>
              <w:t xml:space="preserve"> и муниципальных организаций дополнительного образовани</w:t>
            </w:r>
            <w:r w:rsidR="000E15AA">
              <w:rPr>
                <w:rFonts w:eastAsia="SimSun"/>
                <w:color w:val="000000"/>
                <w:sz w:val="22"/>
                <w:szCs w:val="22"/>
                <w:lang w:eastAsia="zh-CN"/>
              </w:rPr>
              <w:t>я Краснодарского края отрасли  «</w:t>
            </w:r>
            <w:r w:rsidRPr="00756410">
              <w:rPr>
                <w:rFonts w:eastAsia="SimSun"/>
                <w:color w:val="000000"/>
                <w:sz w:val="22"/>
                <w:szCs w:val="22"/>
                <w:lang w:eastAsia="zh-CN"/>
              </w:rPr>
              <w:t>Образование</w:t>
            </w:r>
            <w:r w:rsidR="000E15AA">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Отдел культуры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296247,4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158478,6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Дополнительное образование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158478,6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 в учреждениях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культуры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Совершенствование деятельности образовательных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Совершенствование деятельности образовательных учреждений по предоставлению муниципальных услуг</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135923,0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135923,0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18657,4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18657,4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П0640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П0640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Культура, кинематография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137768,8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Культура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126754,4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 в учреждениях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культуры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Совершенствование деятельности муниципальных учреждений культуры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качества и доступности муниципальных услуг. Создание условий для сохранения традиционной народной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118364,0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44104,9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3269,7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70965,6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360,4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Государственная поддержка отрасли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L5190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L5190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E15AA"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Профилактика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Отдельные мероприятия муниципальной программы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Реализация мероприятий муниципальной программы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Другие вопросы в области культуры, кинематографии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DF4172"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культуры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Совершенствование деятельности муниципальных учреждений культуры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Повышение качества и доступности муниципальных услуг. Создание условий для сохранения традиционной народной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4814,4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4581,0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Отдел по физической культуре и спорту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565"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381382,0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381382,0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Спорт высших достижений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375597,8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DF4172"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Обеспечение безопасности населения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 в спортивных учреждениях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6759,9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DF4172"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физической культуры и спорта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359392,3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физической культуры и массового спорта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101620,5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систематических занятий физической культурой и спортом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101620,5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15860,1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14404,3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Организация и проведение физкультурно-оздоровительных и спортивных мероприятий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и проведение физкультурно-оздоровительных и спортивных мероприятий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S0340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82277,5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S0340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82277,5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257771,8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257771,8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240161,5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60122,0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14651,9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162187,7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3199,9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9405,2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7405,2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DF4172">
              <w:rPr>
                <w:rFonts w:eastAsia="SimSun"/>
                <w:color w:val="000000"/>
                <w:sz w:val="22"/>
                <w:szCs w:val="22"/>
                <w:lang w:eastAsia="zh-CN"/>
              </w:rPr>
              <w:t>ия Краснодарского края отрасли «Физическая культура и спорт»</w:t>
            </w:r>
            <w:r w:rsidRPr="00756410">
              <w:rPr>
                <w:rFonts w:eastAsia="SimSun"/>
                <w:color w:val="000000"/>
                <w:sz w:val="22"/>
                <w:szCs w:val="22"/>
                <w:lang w:eastAsia="zh-CN"/>
              </w:rPr>
              <w:t>, муниципальных физкультурно-спортивных организаци</w:t>
            </w:r>
            <w:r w:rsidR="00DF4172">
              <w:rPr>
                <w:rFonts w:eastAsia="SimSun"/>
                <w:color w:val="000000"/>
                <w:sz w:val="22"/>
                <w:szCs w:val="22"/>
                <w:lang w:eastAsia="zh-CN"/>
              </w:rPr>
              <w:t>й Краснодарского края отрасли «Физическая культура и спорт»</w:t>
            </w:r>
            <w:r w:rsidRPr="00756410">
              <w:rPr>
                <w:rFonts w:eastAsia="SimSun"/>
                <w:color w:val="000000"/>
                <w:sz w:val="22"/>
                <w:szCs w:val="22"/>
                <w:lang w:eastAsia="zh-CN"/>
              </w:rPr>
              <w:t xml:space="preserve"> и муниципальных организаций дополнительного образовани</w:t>
            </w:r>
            <w:r w:rsidR="00DF4172">
              <w:rPr>
                <w:rFonts w:eastAsia="SimSun"/>
                <w:color w:val="000000"/>
                <w:sz w:val="22"/>
                <w:szCs w:val="22"/>
                <w:lang w:eastAsia="zh-CN"/>
              </w:rPr>
              <w:t>я Краснодарского края отрасли  «</w:t>
            </w:r>
            <w:r w:rsidRPr="00756410">
              <w:rPr>
                <w:rFonts w:eastAsia="SimSun"/>
                <w:color w:val="000000"/>
                <w:sz w:val="22"/>
                <w:szCs w:val="22"/>
                <w:lang w:eastAsia="zh-CN"/>
              </w:rPr>
              <w:t>Образование</w:t>
            </w:r>
            <w:r w:rsidR="00DF4172">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281,2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Оснащение объектов спортивной инфраструктуры спортивно-технологическим оборудованием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L2280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L2280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Обеспечение условий для развития физической культуры и массового спорта в части оплаты труда инструкторов по спорту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S2820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2112,2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S2820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2112,2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1431,0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7415,0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физической культуры и спорта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DF4172"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Развитие физической культуры и спорта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5483,6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300,6</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Отдел по делам молодежи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27239,6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27239,6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 xml:space="preserve">Молодежная политика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DF4172"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Молодежь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и реализация потенциала молодежи в интересах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10971,7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8428,8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2268,4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 xml:space="preserve">Осуществление муниципальными учреждениями капитального ремонта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5279,7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Муниципальная программа "Молодежь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Развитие и реализация потенциала молодежи в интересах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5755,7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133,6</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Управление опеки и попечительства в отношении несовершеннолетних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80229,3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4F7F1D"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Дети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Организация оздоровления, отдыха и занятости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организации оздоровления, отдыха и занятости детей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66483,3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4F7F1D"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Социальная поддержка граждан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39801,2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39213,1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26676,9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264,1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26412,8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4F7F1D"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Дети Ейского района</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Другие вопросы в области социальной политики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13526,0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4F7F1D" w:rsidP="005769B6">
            <w:pPr>
              <w:widowControl/>
              <w:textAlignment w:val="center"/>
              <w:rPr>
                <w:color w:val="000000"/>
                <w:sz w:val="22"/>
                <w:szCs w:val="22"/>
                <w:lang w:eastAsia="ru-RU"/>
              </w:rPr>
            </w:pPr>
            <w:r>
              <w:rPr>
                <w:rFonts w:eastAsia="SimSun"/>
                <w:color w:val="000000"/>
                <w:sz w:val="22"/>
                <w:szCs w:val="22"/>
                <w:lang w:eastAsia="zh-CN"/>
              </w:rPr>
              <w:t>Муниципальная программа «</w:t>
            </w:r>
            <w:r w:rsidR="000B43A6" w:rsidRPr="00756410">
              <w:rPr>
                <w:rFonts w:eastAsia="SimSun"/>
                <w:color w:val="000000"/>
                <w:sz w:val="22"/>
                <w:szCs w:val="22"/>
                <w:lang w:eastAsia="zh-CN"/>
              </w:rPr>
              <w:t>Социальная поддержка граждан в Ейском районе</w:t>
            </w:r>
            <w:r>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839,1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11292,6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10386,4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Мун</w:t>
            </w:r>
            <w:r w:rsidR="004F7F1D">
              <w:rPr>
                <w:rFonts w:eastAsia="SimSun"/>
                <w:color w:val="000000"/>
                <w:sz w:val="22"/>
                <w:szCs w:val="22"/>
                <w:lang w:eastAsia="zh-CN"/>
              </w:rPr>
              <w:t>иципальная программа «</w:t>
            </w:r>
            <w:r w:rsidRPr="00756410">
              <w:rPr>
                <w:rFonts w:eastAsia="SimSun"/>
                <w:color w:val="000000"/>
                <w:sz w:val="22"/>
                <w:szCs w:val="22"/>
                <w:lang w:eastAsia="zh-CN"/>
              </w:rPr>
              <w:t>Дети Ейского района</w:t>
            </w:r>
            <w:r w:rsidR="004F7F1D">
              <w:rPr>
                <w:rFonts w:eastAsia="SimSun"/>
                <w:color w:val="000000"/>
                <w:sz w:val="22"/>
                <w:szCs w:val="22"/>
                <w:lang w:eastAsia="zh-CN"/>
              </w:rPr>
              <w:t>»</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1073,8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168,4</w:t>
            </w:r>
          </w:p>
        </w:tc>
      </w:tr>
      <w:tr w:rsidR="00EE35A1" w:rsidRPr="00756410" w:rsidTr="00756410">
        <w:tc>
          <w:tcPr>
            <w:tcW w:w="582" w:type="dxa"/>
            <w:shd w:val="clear" w:color="auto" w:fill="auto"/>
            <w:vAlign w:val="center"/>
          </w:tcPr>
          <w:p w:rsidR="00EE35A1" w:rsidRPr="00756410" w:rsidRDefault="00EE35A1">
            <w:pPr>
              <w:jc w:val="center"/>
              <w:rPr>
                <w:color w:val="00FF00"/>
                <w:sz w:val="22"/>
                <w:szCs w:val="22"/>
                <w:lang w:eastAsia="ru-RU"/>
              </w:rPr>
            </w:pPr>
          </w:p>
        </w:tc>
        <w:tc>
          <w:tcPr>
            <w:tcW w:w="3261" w:type="dxa"/>
            <w:shd w:val="clear" w:color="auto" w:fill="auto"/>
            <w:vAlign w:val="center"/>
          </w:tcPr>
          <w:p w:rsidR="00EE35A1" w:rsidRPr="00756410" w:rsidRDefault="000B43A6" w:rsidP="005769B6">
            <w:pPr>
              <w:widowControl/>
              <w:textAlignment w:val="center"/>
              <w:rPr>
                <w:color w:val="000000"/>
                <w:sz w:val="22"/>
                <w:szCs w:val="22"/>
                <w:lang w:eastAsia="ru-RU"/>
              </w:rPr>
            </w:pPr>
            <w:r w:rsidRPr="00756410">
              <w:rPr>
                <w:rFonts w:eastAsia="SimSun"/>
                <w:color w:val="000000"/>
                <w:sz w:val="22"/>
                <w:szCs w:val="22"/>
                <w:lang w:val="en-US" w:eastAsia="zh-CN"/>
              </w:rPr>
              <w:t>Всего:</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5084603,1</w:t>
            </w:r>
          </w:p>
        </w:tc>
      </w:tr>
    </w:tbl>
    <w:p w:rsidR="00EE35A1" w:rsidRDefault="000B43A6">
      <w:pPr>
        <w:jc w:val="right"/>
        <w:rPr>
          <w:szCs w:val="28"/>
        </w:rPr>
      </w:pPr>
      <w:r>
        <w:rPr>
          <w:szCs w:val="28"/>
        </w:rPr>
        <w:t>»;</w:t>
      </w:r>
    </w:p>
    <w:p w:rsidR="00EE35A1" w:rsidRDefault="000B43A6" w:rsidP="004F7F1D">
      <w:pPr>
        <w:tabs>
          <w:tab w:val="left" w:pos="709"/>
        </w:tabs>
        <w:ind w:firstLine="851"/>
        <w:rPr>
          <w:szCs w:val="28"/>
        </w:rPr>
      </w:pPr>
      <w:r>
        <w:t>13) п</w:t>
      </w:r>
      <w:r>
        <w:rPr>
          <w:szCs w:val="28"/>
        </w:rPr>
        <w:t>риложение № 9 «Ведомственная структура расходов районного бюджета на 2026 и 2027 годы»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4F7F1D" w:rsidRDefault="004F7F1D">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w:t>
      </w:r>
      <w:r w:rsidRPr="004F7F1D">
        <w:rPr>
          <w:caps/>
          <w:szCs w:val="28"/>
        </w:rPr>
        <w:t>Приложение</w:t>
      </w:r>
      <w:r>
        <w:rPr>
          <w:szCs w:val="28"/>
        </w:rPr>
        <w:t xml:space="preserve"> № 9</w:t>
      </w:r>
    </w:p>
    <w:p w:rsidR="00EE35A1" w:rsidRDefault="000B43A6" w:rsidP="004F7F1D">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r w:rsidR="004F7F1D">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2026 и 2027 годы</w:t>
      </w:r>
    </w:p>
    <w:p w:rsidR="00EE35A1" w:rsidRDefault="00EE35A1">
      <w:pPr>
        <w:pStyle w:val="ac"/>
        <w:tabs>
          <w:tab w:val="clear" w:pos="4153"/>
          <w:tab w:val="clear" w:pos="8306"/>
          <w:tab w:val="left" w:pos="5040"/>
        </w:tabs>
        <w:jc w:val="right"/>
        <w:rPr>
          <w:sz w:val="24"/>
          <w:szCs w:val="24"/>
        </w:rPr>
      </w:pPr>
    </w:p>
    <w:p w:rsidR="00EE35A1" w:rsidRDefault="000B43A6">
      <w:pPr>
        <w:widowControl/>
        <w:tabs>
          <w:tab w:val="left" w:pos="709"/>
        </w:tabs>
        <w:ind w:firstLine="709"/>
        <w:jc w:val="right"/>
        <w:rPr>
          <w:szCs w:val="28"/>
          <w:lang w:eastAsia="ru-RU"/>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EE35A1">
      <w:pPr>
        <w:rPr>
          <w:sz w:val="2"/>
          <w:szCs w:val="2"/>
          <w:highlight w:val="yellow"/>
        </w:rPr>
      </w:pPr>
    </w:p>
    <w:tbl>
      <w:tblPr>
        <w:tblW w:w="9654" w:type="dxa"/>
        <w:tblInd w:w="93" w:type="dxa"/>
        <w:tblLayout w:type="fixed"/>
        <w:tblLook w:val="04A0"/>
      </w:tblPr>
      <w:tblGrid>
        <w:gridCol w:w="582"/>
        <w:gridCol w:w="2268"/>
        <w:gridCol w:w="567"/>
        <w:gridCol w:w="567"/>
        <w:gridCol w:w="567"/>
        <w:gridCol w:w="2127"/>
        <w:gridCol w:w="567"/>
        <w:gridCol w:w="1279"/>
        <w:gridCol w:w="1130"/>
      </w:tblGrid>
      <w:tr w:rsidR="00EE35A1" w:rsidTr="0075641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391"/>
              <w:jc w:val="right"/>
              <w:rPr>
                <w:sz w:val="20"/>
                <w:lang w:eastAsia="ru-RU"/>
              </w:rPr>
            </w:pPr>
            <w:r>
              <w:rPr>
                <w:sz w:val="20"/>
                <w:lang w:eastAsia="ru-RU"/>
              </w:rPr>
              <w:t>ПР</w:t>
            </w:r>
          </w:p>
        </w:tc>
        <w:tc>
          <w:tcPr>
            <w:tcW w:w="2127"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2026 год</w:t>
            </w:r>
          </w:p>
        </w:tc>
        <w:tc>
          <w:tcPr>
            <w:tcW w:w="113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2027 год</w:t>
            </w:r>
          </w:p>
        </w:tc>
      </w:tr>
    </w:tbl>
    <w:p w:rsidR="00EE35A1" w:rsidRDefault="00EE35A1">
      <w:pPr>
        <w:rPr>
          <w:sz w:val="2"/>
          <w:szCs w:val="2"/>
        </w:rPr>
      </w:pPr>
    </w:p>
    <w:tbl>
      <w:tblPr>
        <w:tblW w:w="9666" w:type="dxa"/>
        <w:tblInd w:w="91" w:type="dxa"/>
        <w:tblLayout w:type="fixed"/>
        <w:tblLook w:val="04A0"/>
      </w:tblPr>
      <w:tblGrid>
        <w:gridCol w:w="584"/>
        <w:gridCol w:w="2268"/>
        <w:gridCol w:w="567"/>
        <w:gridCol w:w="567"/>
        <w:gridCol w:w="567"/>
        <w:gridCol w:w="426"/>
        <w:gridCol w:w="425"/>
        <w:gridCol w:w="425"/>
        <w:gridCol w:w="851"/>
        <w:gridCol w:w="567"/>
        <w:gridCol w:w="1275"/>
        <w:gridCol w:w="7"/>
        <w:gridCol w:w="1127"/>
        <w:gridCol w:w="10"/>
      </w:tblGrid>
      <w:tr w:rsidR="00EE35A1" w:rsidRPr="00F55AD6" w:rsidTr="00F55AD6">
        <w:trPr>
          <w:tblHead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rsidP="004F7F1D">
            <w:pPr>
              <w:widowControl/>
              <w:jc w:val="center"/>
              <w:rPr>
                <w:sz w:val="20"/>
                <w:lang w:eastAsia="ru-RU"/>
              </w:rPr>
            </w:pPr>
            <w:r w:rsidRPr="00F55AD6">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7</w:t>
            </w:r>
          </w:p>
        </w:tc>
        <w:tc>
          <w:tcPr>
            <w:tcW w:w="1282" w:type="dxa"/>
            <w:gridSpan w:val="2"/>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8</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9</w:t>
            </w:r>
          </w:p>
        </w:tc>
      </w:tr>
      <w:tr w:rsidR="00F55AD6" w:rsidRPr="00F55AD6" w:rsidTr="00F55AD6">
        <w:trPr>
          <w:gridAfter w:val="1"/>
          <w:wAfter w:w="10" w:type="dxa"/>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5967,2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5967,2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722,7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277704,9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277439,4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201074,9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201349,4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100854,1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100894,1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95499,7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95539,7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95499,7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95539,7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95247,7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95287,7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94081,7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94081,7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803,5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86617,1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Развитие культуры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8121,3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7945,0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6390,2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6390,2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Муниципальная</w:t>
            </w:r>
            <w:r w:rsidR="004F7F1D">
              <w:rPr>
                <w:sz w:val="20"/>
                <w:lang w:eastAsia="ru-RU"/>
              </w:rPr>
              <w:t xml:space="preserve"> программа «</w:t>
            </w:r>
            <w:r w:rsidRPr="00F55AD6">
              <w:rPr>
                <w:sz w:val="20"/>
                <w:lang w:eastAsia="ru-RU"/>
              </w:rPr>
              <w:t>Поддержка Ейского районного казачьего общества</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41622,8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41622,8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25247,8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25247,8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137,0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59590,0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59090,0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Обеспечение безопасности населения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48924,7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48924,7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8877,3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Обеспечение безопасности населения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Построение (развитие) ап</w:t>
            </w:r>
            <w:r w:rsidR="004F7F1D">
              <w:rPr>
                <w:sz w:val="20"/>
                <w:lang w:eastAsia="ru-RU"/>
              </w:rPr>
              <w:t>паратно-программного комплекса «</w:t>
            </w:r>
            <w:r w:rsidRPr="00F55AD6">
              <w:rPr>
                <w:sz w:val="20"/>
                <w:lang w:eastAsia="ru-RU"/>
              </w:rPr>
              <w:t>Безопасный город</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Профилактика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Развитие санаторно-курортного и туристского комплекса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Социально-экономическое развитие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Социальная поддержка граждан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F55AD6" w:rsidRPr="00F55AD6" w:rsidRDefault="00F55AD6" w:rsidP="004F7F1D">
            <w:pPr>
              <w:widowControl/>
              <w:rPr>
                <w:color w:val="000000"/>
                <w:sz w:val="20"/>
                <w:lang w:eastAsia="ru-RU"/>
              </w:rPr>
            </w:pPr>
            <w:r w:rsidRPr="00F55AD6">
              <w:rPr>
                <w:color w:val="000000"/>
                <w:sz w:val="20"/>
                <w:lang w:eastAsia="ru-RU"/>
              </w:rPr>
              <w:t>Решение Совета муниципального образования Ейский район</w:t>
            </w:r>
            <w:r w:rsidR="004F7F1D">
              <w:rPr>
                <w:color w:val="000000"/>
                <w:sz w:val="20"/>
                <w:lang w:eastAsia="ru-RU"/>
              </w:rPr>
              <w:t xml:space="preserve"> от 25 февраля 2011 года № 482 «</w:t>
            </w:r>
            <w:r w:rsidRPr="00F55AD6">
              <w:rPr>
                <w:color w:val="000000"/>
                <w:sz w:val="20"/>
                <w:lang w:eastAsia="ru-RU"/>
              </w:rPr>
              <w:t>О дополнительном материальном обеспечении в муниципальном образовании Ейский район</w:t>
            </w:r>
            <w:r w:rsidR="004F7F1D">
              <w:rPr>
                <w:color w:val="000000"/>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Поддержка деятельности социально-ориентированных общественных организаций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w:t>
            </w:r>
            <w:r w:rsidR="004F7F1D">
              <w:rPr>
                <w:sz w:val="20"/>
                <w:lang w:eastAsia="ru-RU"/>
              </w:rPr>
              <w:t>ая программа «</w:t>
            </w:r>
            <w:r w:rsidRPr="00F55AD6">
              <w:rPr>
                <w:sz w:val="20"/>
                <w:lang w:eastAsia="ru-RU"/>
              </w:rPr>
              <w:t>Медиасреда Ейского района</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Медиасреда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62667,3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62667,3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56587,4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56613,3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Управление муниципальными финансами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30444,3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30444,3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5949,3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18139,7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18139,7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Управление муниципальными финансами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Управление муниципальными финансами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5668,2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4902,5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3977,5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3977,5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Комплексное и устойчивое развитие Ейского района в сфере строительства и архитектуры</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6225,5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6225,5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Развитие сельского хозяйства и регулирование рынков сельскохозяйственной продукции, сырья и продовольствия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системы финансовой поддержки сельхозтоваропроизво</w:t>
            </w:r>
            <w:r w:rsidR="004F7F1D">
              <w:rPr>
                <w:sz w:val="20"/>
                <w:lang w:eastAsia="ru-RU"/>
              </w:rPr>
              <w:t>-</w:t>
            </w:r>
            <w:r w:rsidRPr="00F55AD6">
              <w:rPr>
                <w:sz w:val="20"/>
                <w:lang w:eastAsia="ru-RU"/>
              </w:rPr>
              <w:t>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w:t>
            </w:r>
            <w:r w:rsidR="004F7F1D">
              <w:rPr>
                <w:sz w:val="20"/>
                <w:lang w:eastAsia="ru-RU"/>
              </w:rPr>
              <w:t xml:space="preserve"> края и федеральной территории «</w:t>
            </w:r>
            <w:r w:rsidRPr="00F55AD6">
              <w:rPr>
                <w:sz w:val="20"/>
                <w:lang w:eastAsia="ru-RU"/>
              </w:rPr>
              <w:t>Сириус</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14101,3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14101,3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13124,6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12643,6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12643,6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479,0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Проведение информационно-разъяснительной работы с сельхозтоваропроизво</w:t>
            </w:r>
            <w:r w:rsidR="004F7F1D">
              <w:rPr>
                <w:sz w:val="20"/>
                <w:lang w:eastAsia="ru-RU"/>
              </w:rPr>
              <w:t>-</w:t>
            </w:r>
            <w:r w:rsidRPr="00F55AD6">
              <w:rPr>
                <w:sz w:val="20"/>
                <w:lang w:eastAsia="ru-RU"/>
              </w:rPr>
              <w:t>дителями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Эффективное управление муниципальным имуществом и земельными ресурсами Ейского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18261,7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18261,7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815,4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Муниципальная программ</w:t>
            </w:r>
            <w:r w:rsidR="004F7F1D">
              <w:rPr>
                <w:sz w:val="20"/>
                <w:lang w:eastAsia="ru-RU"/>
              </w:rPr>
              <w:t>а «</w:t>
            </w:r>
            <w:r w:rsidRPr="00F55AD6">
              <w:rPr>
                <w:sz w:val="20"/>
                <w:lang w:eastAsia="ru-RU"/>
              </w:rPr>
              <w:t>Эффективное управление муниципальным имуществом и земельными ресурсами Ейского района</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358430,8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Развитие жилищно-коммунального и дорожного хозяйства в Ейском районе</w:t>
            </w:r>
            <w:r>
              <w:rPr>
                <w:color w:val="000000"/>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105824,6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259908,1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Развитие жилищно-коммунального и дорожного хозяйства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84915,0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238998,5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Развитие жилищно-коммунального и доро</w:t>
            </w:r>
            <w:r>
              <w:rPr>
                <w:sz w:val="20"/>
                <w:lang w:eastAsia="ru-RU"/>
              </w:rPr>
              <w:t>жного хозяйства в Ейском районе»</w:t>
            </w:r>
            <w:r w:rsidR="00F55AD6" w:rsidRPr="00F55AD6">
              <w:rPr>
                <w:sz w:val="20"/>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63337,7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63337,7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57463,9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57463,9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3336,0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w:t>
            </w:r>
            <w:r w:rsidR="004F7F1D">
              <w:rPr>
                <w:sz w:val="20"/>
                <w:lang w:eastAsia="ru-RU"/>
              </w:rPr>
              <w:t>ципальная программа «</w:t>
            </w:r>
            <w:r w:rsidRPr="00F55AD6">
              <w:rPr>
                <w:sz w:val="20"/>
                <w:lang w:eastAsia="ru-RU"/>
              </w:rPr>
              <w:t>Развитие топливно-энергетического комплекса в Ейском районе</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222701,4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222701,4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Строительство (создание) объектов государственной и муниципальной собственности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 xml:space="preserve">Муниципальная </w:t>
            </w:r>
            <w:r w:rsidR="004F7F1D">
              <w:rPr>
                <w:color w:val="000000"/>
                <w:sz w:val="20"/>
                <w:lang w:eastAsia="ru-RU"/>
              </w:rPr>
              <w:t>программа «</w:t>
            </w:r>
            <w:r w:rsidRPr="00F55AD6">
              <w:rPr>
                <w:color w:val="000000"/>
                <w:sz w:val="20"/>
                <w:lang w:eastAsia="ru-RU"/>
              </w:rPr>
              <w:t>Развитие жилищно-коммунального и дорожного хозяйства в Ейском районе</w:t>
            </w:r>
            <w:r w:rsidR="004F7F1D">
              <w:rPr>
                <w:color w:val="000000"/>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18650,4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16691,0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16691,0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15851,6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15851,6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1791,0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sz w:val="20"/>
                <w:lang w:eastAsia="ru-RU"/>
              </w:rPr>
            </w:pPr>
            <w:r>
              <w:rPr>
                <w:sz w:val="20"/>
                <w:lang w:eastAsia="ru-RU"/>
              </w:rPr>
              <w:t>Муниципальная программа «</w:t>
            </w:r>
            <w:r w:rsidR="00F55AD6" w:rsidRPr="00F55AD6">
              <w:rPr>
                <w:sz w:val="20"/>
                <w:lang w:eastAsia="ru-RU"/>
              </w:rPr>
              <w:t>Строительство (создание) объектов государственной и муниципальной собственности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Муниципальная программа </w:t>
            </w:r>
            <w:r w:rsidR="004F7F1D">
              <w:rPr>
                <w:sz w:val="20"/>
                <w:lang w:eastAsia="ru-RU"/>
              </w:rPr>
              <w:t>«</w:t>
            </w:r>
            <w:r w:rsidRPr="00F55AD6">
              <w:rPr>
                <w:sz w:val="20"/>
                <w:lang w:eastAsia="ru-RU"/>
              </w:rPr>
              <w:t>Строительство (создание) объектов государственной и муниципальной собственности в Ейском районе</w:t>
            </w:r>
            <w:r w:rsidR="004F7F1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F7F1D"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Дети Ейского района</w:t>
            </w:r>
            <w:r>
              <w:rPr>
                <w:color w:val="000000"/>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62143,8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58692,0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62073,8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58625,3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2906206,8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2926932,4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2843072,1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2863783,6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1231915,6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Развитие образования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1228578,6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1228578,6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1158942,3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1220841,2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243985,0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247791,9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243985,0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247791,9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914957,3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973049,3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914957,3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973049,3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Региональный проект «</w:t>
            </w:r>
            <w:r w:rsidR="00F55AD6" w:rsidRPr="00F55AD6">
              <w:rPr>
                <w:sz w:val="20"/>
                <w:lang w:eastAsia="ru-RU"/>
              </w:rPr>
              <w:t>Поддержка семьи (Краснодарский край)</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Профилактика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1422097,7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Развитие образования в Ейском районе</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1419509,2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1419509,2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1313812,4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1341698,6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1087351,4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1087351,4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18207,5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18207,5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3822,1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5188,5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3822,1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5188,5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68012,9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68012,9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19165,0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19165,0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F55AD6" w:rsidRPr="00F55AD6" w:rsidRDefault="00F55AD6" w:rsidP="004F7F1D">
            <w:pPr>
              <w:widowControl/>
              <w:rPr>
                <w:sz w:val="20"/>
                <w:lang w:eastAsia="ru-RU"/>
              </w:rPr>
            </w:pPr>
            <w:r w:rsidRPr="00F55AD6">
              <w:rPr>
                <w:sz w:val="20"/>
                <w:lang w:eastAsia="ru-RU"/>
              </w:rPr>
              <w:t xml:space="preserve">Осуществление </w:t>
            </w:r>
            <w:bookmarkStart w:id="0" w:name="_GoBack"/>
            <w:bookmarkEnd w:id="0"/>
            <w:r w:rsidRPr="00F55AD6">
              <w:rPr>
                <w:sz w:val="20"/>
                <w:lang w:eastAsia="ru-RU"/>
              </w:rPr>
              <w:t>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Региональный проект «</w:t>
            </w:r>
            <w:r w:rsidR="00F55AD6" w:rsidRPr="00F55AD6">
              <w:rPr>
                <w:sz w:val="20"/>
                <w:lang w:eastAsia="ru-RU"/>
              </w:rPr>
              <w:t>Педагоги и наставники (Краснодарский край)</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88021,3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4D6A29">
              <w:rPr>
                <w:sz w:val="20"/>
                <w:lang w:eastAsia="ru-RU"/>
              </w:rPr>
              <w:t>онура и федеральной территории «Сириус»</w:t>
            </w:r>
            <w:r w:rsidRPr="00F55AD6">
              <w:rPr>
                <w:sz w:val="20"/>
                <w:lang w:eastAsia="ru-RU"/>
              </w:rPr>
              <w:t>,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6682,8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6682,8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Обеспечение безопа</w:t>
            </w:r>
            <w:r>
              <w:rPr>
                <w:sz w:val="20"/>
                <w:lang w:eastAsia="ru-RU"/>
              </w:rPr>
              <w:t>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Профилактика терроризма и экстремизма, усиление борьбы с преступностью, профилактика правонарушений  и противодей</w:t>
            </w:r>
            <w:r>
              <w:rPr>
                <w:sz w:val="20"/>
                <w:lang w:eastAsia="ru-RU"/>
              </w:rPr>
              <w:t>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w:t>
            </w:r>
            <w:r>
              <w:rPr>
                <w:sz w:val="20"/>
                <w:lang w:eastAsia="ru-RU"/>
              </w:rPr>
              <w:t>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27863,1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27863,1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703,4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88634,6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w:t>
            </w:r>
            <w:r>
              <w:rPr>
                <w:sz w:val="20"/>
                <w:lang w:eastAsia="ru-RU"/>
              </w:rPr>
              <w:t>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85254,0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86906,1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84754,0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86406,1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19072,4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19072,4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14083,7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14083,7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50124,9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51777,0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21066,0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21060,9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19486,4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19481,3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1579,6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1579,6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28709,4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30353,3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27292,7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28767,2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262,6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262,6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nil"/>
              <w:right w:val="nil"/>
            </w:tcBorders>
            <w:shd w:val="clear" w:color="auto" w:fill="auto"/>
            <w:vAlign w:val="bottom"/>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3380,6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1458,8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1516,9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w:t>
            </w:r>
            <w:r>
              <w:rPr>
                <w:sz w:val="20"/>
                <w:lang w:eastAsia="ru-RU"/>
              </w:rPr>
              <w:t>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13156,8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13156,8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49845,0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49859,1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49845,0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49859,1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w:t>
            </w:r>
            <w:r>
              <w:rPr>
                <w:sz w:val="20"/>
                <w:lang w:eastAsia="ru-RU"/>
              </w:rPr>
              <w:t>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49751,3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49765,4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49751,3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49765,4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47536,4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47536,4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2140,4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2140,4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sz w:val="20"/>
                <w:lang w:eastAsia="ru-RU"/>
              </w:rPr>
            </w:pPr>
            <w:r>
              <w:rPr>
                <w:sz w:val="20"/>
                <w:lang w:eastAsia="ru-RU"/>
              </w:rPr>
              <w:t>Муниципальная программа «</w:t>
            </w:r>
            <w:r w:rsidR="00F55AD6" w:rsidRPr="00F55AD6">
              <w:rPr>
                <w:sz w:val="20"/>
                <w:lang w:eastAsia="ru-RU"/>
              </w:rPr>
              <w:t>Развитие физической ку</w:t>
            </w:r>
            <w:r>
              <w:rPr>
                <w:sz w:val="20"/>
                <w:lang w:eastAsia="ru-RU"/>
              </w:rPr>
              <w:t>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4D6A29">
              <w:rPr>
                <w:sz w:val="20"/>
                <w:lang w:eastAsia="ru-RU"/>
              </w:rPr>
              <w:t>ия Краснодарского края отрасли «Физическая культура и спорт»</w:t>
            </w:r>
            <w:r w:rsidRPr="00F55AD6">
              <w:rPr>
                <w:sz w:val="20"/>
                <w:lang w:eastAsia="ru-RU"/>
              </w:rPr>
              <w:t>, муниципальных физкультурно-спортивных организац</w:t>
            </w:r>
            <w:r w:rsidR="004D6A29">
              <w:rPr>
                <w:sz w:val="20"/>
                <w:lang w:eastAsia="ru-RU"/>
              </w:rPr>
              <w:t>ий Краснодарского края отрасли «Физическая культура и спорт»</w:t>
            </w:r>
            <w:r w:rsidRPr="00F55AD6">
              <w:rPr>
                <w:sz w:val="20"/>
                <w:lang w:eastAsia="ru-RU"/>
              </w:rPr>
              <w:t xml:space="preserve"> и муниципальных организаций дополнительного образования Краснодарского</w:t>
            </w:r>
            <w:r w:rsidR="004D6A29">
              <w:rPr>
                <w:sz w:val="20"/>
                <w:lang w:eastAsia="ru-RU"/>
              </w:rPr>
              <w:t xml:space="preserve">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253625,2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244400,2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128364,2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128364,2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4D6A29"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Обеспечение безопа</w:t>
            </w:r>
            <w:r w:rsidR="007E01E3">
              <w:rPr>
                <w:color w:val="000000"/>
                <w:sz w:val="20"/>
                <w:lang w:eastAsia="ru-RU"/>
              </w:rPr>
              <w:t>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Ра</w:t>
            </w:r>
            <w:r>
              <w:rPr>
                <w:color w:val="000000"/>
                <w:sz w:val="20"/>
                <w:lang w:eastAsia="ru-RU"/>
              </w:rPr>
              <w:t>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126764,2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126764,2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117716,7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118974,8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118974,8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sz w:val="20"/>
                <w:lang w:eastAsia="ru-RU"/>
              </w:rPr>
            </w:pPr>
            <w:r>
              <w:rPr>
                <w:sz w:val="20"/>
                <w:lang w:eastAsia="ru-RU"/>
              </w:rPr>
              <w:t>Региональный проект «</w:t>
            </w:r>
            <w:r w:rsidR="00F55AD6" w:rsidRPr="00F55AD6">
              <w:rPr>
                <w:sz w:val="20"/>
                <w:lang w:eastAsia="ru-RU"/>
              </w:rPr>
              <w:t>Семейные цен</w:t>
            </w:r>
            <w:r>
              <w:rPr>
                <w:sz w:val="20"/>
                <w:lang w:eastAsia="ru-RU"/>
              </w:rPr>
              <w:t>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125261,0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124134,2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119691,5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118564,7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 xml:space="preserve">Муниципальная </w:t>
            </w:r>
            <w:r w:rsidR="007E01E3">
              <w:rPr>
                <w:color w:val="000000"/>
                <w:sz w:val="20"/>
                <w:lang w:eastAsia="ru-RU"/>
              </w:rPr>
              <w:t>программа «</w:t>
            </w:r>
            <w:r w:rsidRPr="00F55AD6">
              <w:rPr>
                <w:color w:val="000000"/>
                <w:sz w:val="20"/>
                <w:lang w:eastAsia="ru-RU"/>
              </w:rPr>
              <w:t>Ра</w:t>
            </w:r>
            <w:r w:rsidR="007E01E3">
              <w:rPr>
                <w:color w:val="000000"/>
                <w:sz w:val="20"/>
                <w:lang w:eastAsia="ru-RU"/>
              </w:rPr>
              <w:t>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117819,2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117781,4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42836,7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3563,7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3525,9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71395,0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71395,0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w:t>
            </w:r>
            <w:r w:rsidR="007E01E3">
              <w:rPr>
                <w:sz w:val="20"/>
                <w:lang w:eastAsia="ru-RU"/>
              </w:rPr>
              <w:t>униципальная программа «</w:t>
            </w:r>
            <w:r w:rsidRPr="00F55AD6">
              <w:rPr>
                <w:sz w:val="20"/>
                <w:lang w:eastAsia="ru-RU"/>
              </w:rPr>
              <w:t>Профилактика терроризма и экстремизма, усиление борьбы с преступностью, профилактика правонарушений  и противодей</w:t>
            </w:r>
            <w:r w:rsidR="007E01E3">
              <w:rPr>
                <w:sz w:val="20"/>
                <w:lang w:eastAsia="ru-RU"/>
              </w:rPr>
              <w:t>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 xml:space="preserve">Развитие культуры в Ейском </w:t>
            </w:r>
            <w:r>
              <w:rPr>
                <w:color w:val="000000"/>
                <w:sz w:val="20"/>
                <w:lang w:eastAsia="ru-RU"/>
              </w:rPr>
              <w:t>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4355,6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4355,6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248260,6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241676,2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248260,6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241676,2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242749,1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236164,7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sz w:val="20"/>
                <w:lang w:eastAsia="ru-RU"/>
              </w:rPr>
            </w:pPr>
            <w:r>
              <w:rPr>
                <w:sz w:val="20"/>
                <w:lang w:eastAsia="ru-RU"/>
              </w:rPr>
              <w:t>Муниципальная программа «</w:t>
            </w:r>
            <w:r w:rsidR="00F55AD6" w:rsidRPr="00F55AD6">
              <w:rPr>
                <w:sz w:val="20"/>
                <w:lang w:eastAsia="ru-RU"/>
              </w:rPr>
              <w:t>Развитие физической ку</w:t>
            </w:r>
            <w:r>
              <w:rPr>
                <w:sz w:val="20"/>
                <w:lang w:eastAsia="ru-RU"/>
              </w:rPr>
              <w:t>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235664,7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3215,6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3215,6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232449,1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232449,1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223014,5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229649,4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53184,9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53184,9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13616,3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13616,3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153013,4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159648,3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3199,9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3199,9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7E01E3">
              <w:rPr>
                <w:sz w:val="20"/>
                <w:lang w:eastAsia="ru-RU"/>
              </w:rPr>
              <w:t>ия Краснодарского края отрасли «Физическая культура и спорт»</w:t>
            </w:r>
            <w:r w:rsidRPr="00F55AD6">
              <w:rPr>
                <w:sz w:val="20"/>
                <w:lang w:eastAsia="ru-RU"/>
              </w:rPr>
              <w:t>, муниципальных физкультурно-спортивных организац</w:t>
            </w:r>
            <w:r w:rsidR="007E01E3">
              <w:rPr>
                <w:sz w:val="20"/>
                <w:lang w:eastAsia="ru-RU"/>
              </w:rPr>
              <w:t>ий Краснодарского края отрасли «Физическая культура и спорт»</w:t>
            </w:r>
            <w:r w:rsidRPr="00F55AD6">
              <w:rPr>
                <w:sz w:val="20"/>
                <w:lang w:eastAsia="ru-RU"/>
              </w:rPr>
              <w:t xml:space="preserve"> и муниципальных организаций дополнительного образования Краснодарс</w:t>
            </w:r>
            <w:r w:rsidR="007E01E3">
              <w:rPr>
                <w:sz w:val="20"/>
                <w:lang w:eastAsia="ru-RU"/>
              </w:rPr>
              <w:t>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w:t>
            </w:r>
            <w:r w:rsidR="007E01E3">
              <w:rPr>
                <w:sz w:val="20"/>
                <w:lang w:eastAsia="ru-RU"/>
              </w:rPr>
              <w:t xml:space="preserve">,  профилактика правонарушений </w:t>
            </w:r>
            <w:r w:rsidRPr="00F55AD6">
              <w:rPr>
                <w:sz w:val="20"/>
                <w:lang w:eastAsia="ru-RU"/>
              </w:rPr>
              <w:t>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Развитие физической ку</w:t>
            </w:r>
            <w:r>
              <w:rPr>
                <w:color w:val="000000"/>
                <w:sz w:val="20"/>
                <w:lang w:eastAsia="ru-RU"/>
              </w:rPr>
              <w:t>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5210,9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0000"/>
                <w:sz w:val="20"/>
                <w:lang w:eastAsia="ru-RU"/>
              </w:rPr>
            </w:pPr>
            <w:r w:rsidRPr="00F55AD6">
              <w:rPr>
                <w:color w:val="000000"/>
                <w:sz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15516,8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15516,8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9610,4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9610,4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7977,8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7977,8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274,5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5415,8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87885,6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90695,7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87357,6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90167,7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75814,2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Социальная по</w:t>
            </w:r>
            <w:r>
              <w:rPr>
                <w:color w:val="000000"/>
                <w:sz w:val="20"/>
                <w:lang w:eastAsia="ru-RU"/>
              </w:rPr>
              <w:t>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41336,6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46434,5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40725,7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45738,8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31618,1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29374,5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294,1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31301,9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29080,4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14397,7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14353,5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w:t>
            </w:r>
            <w:r w:rsidR="00F55AD6" w:rsidRPr="00F55AD6">
              <w:rPr>
                <w:color w:val="000000"/>
                <w:sz w:val="20"/>
                <w:lang w:eastAsia="ru-RU"/>
              </w:rPr>
              <w:t>Социальная по</w:t>
            </w:r>
            <w:r>
              <w:rPr>
                <w:color w:val="000000"/>
                <w:sz w:val="20"/>
                <w:lang w:eastAsia="ru-RU"/>
              </w:rPr>
              <w:t>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982,9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11991,1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11102,3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11084,9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7E01E3" w:rsidP="004F7F1D">
            <w:pPr>
              <w:widowControl/>
              <w:rPr>
                <w:color w:val="000000"/>
                <w:sz w:val="20"/>
                <w:lang w:eastAsia="ru-RU"/>
              </w:rPr>
            </w:pPr>
            <w:r>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nil"/>
              <w:right w:val="nil"/>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1146,2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0000"/>
                <w:sz w:val="20"/>
                <w:lang w:eastAsia="ru-RU"/>
              </w:rPr>
            </w:pPr>
            <w:r w:rsidRPr="00F55AD6">
              <w:rPr>
                <w:color w:val="000000"/>
                <w:sz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00"/>
                <w:sz w:val="20"/>
                <w:lang w:eastAsia="ru-RU"/>
              </w:rPr>
            </w:pPr>
            <w:r w:rsidRPr="00F55AD6">
              <w:rPr>
                <w:color w:val="00FF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4F7F1D">
            <w:pPr>
              <w:widowControl/>
              <w:rPr>
                <w:sz w:val="20"/>
                <w:lang w:eastAsia="ru-RU"/>
              </w:rPr>
            </w:pPr>
            <w:r w:rsidRPr="00F55AD6">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4183614,1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4379517,5</w:t>
            </w:r>
          </w:p>
        </w:tc>
      </w:tr>
    </w:tbl>
    <w:p w:rsidR="00EE35A1" w:rsidRDefault="000B43A6">
      <w:pPr>
        <w:jc w:val="right"/>
        <w:rPr>
          <w:szCs w:val="28"/>
        </w:rPr>
      </w:pPr>
      <w:r>
        <w:rPr>
          <w:szCs w:val="28"/>
        </w:rPr>
        <w:t>»;</w:t>
      </w:r>
    </w:p>
    <w:p w:rsidR="00EE35A1" w:rsidRDefault="000B43A6" w:rsidP="007E01E3">
      <w:pPr>
        <w:ind w:firstLine="851"/>
      </w:pPr>
      <w:r>
        <w:rPr>
          <w:szCs w:val="28"/>
          <w:lang w:eastAsia="ru-RU"/>
        </w:rPr>
        <w:t xml:space="preserve">14) </w:t>
      </w:r>
      <w:r>
        <w:rPr>
          <w:szCs w:val="28"/>
        </w:rPr>
        <w:t xml:space="preserve">приложение № 10 «Объем межбюджетных трансфертов, предоставляемых бюджетам поселений, в 2025 году и плановом периоде 2026 и 2027 годов» </w:t>
      </w:r>
      <w:r>
        <w:t>изложить  в следующей редакции:</w:t>
      </w:r>
    </w:p>
    <w:p w:rsidR="00EE35A1" w:rsidRDefault="00EE35A1">
      <w:pPr>
        <w:pStyle w:val="ac"/>
        <w:tabs>
          <w:tab w:val="clear" w:pos="4153"/>
          <w:tab w:val="clear" w:pos="8306"/>
          <w:tab w:val="left" w:pos="5040"/>
          <w:tab w:val="left" w:pos="6096"/>
        </w:tabs>
        <w:ind w:left="5040" w:firstLine="709"/>
        <w:jc w:val="center"/>
        <w:rPr>
          <w:szCs w:val="28"/>
        </w:rPr>
      </w:pPr>
    </w:p>
    <w:p w:rsidR="00EE35A1" w:rsidRDefault="000B43A6" w:rsidP="007E01E3">
      <w:pPr>
        <w:pStyle w:val="ac"/>
        <w:tabs>
          <w:tab w:val="clear" w:pos="4153"/>
          <w:tab w:val="clear" w:pos="8306"/>
          <w:tab w:val="left" w:pos="5040"/>
          <w:tab w:val="left" w:pos="6096"/>
        </w:tabs>
        <w:ind w:left="5040"/>
        <w:jc w:val="center"/>
        <w:rPr>
          <w:szCs w:val="28"/>
        </w:rPr>
      </w:pPr>
      <w:r>
        <w:rPr>
          <w:szCs w:val="28"/>
        </w:rPr>
        <w:t>«</w:t>
      </w:r>
      <w:r w:rsidRPr="007E01E3">
        <w:rPr>
          <w:caps/>
          <w:szCs w:val="28"/>
        </w:rPr>
        <w:t>Приложение</w:t>
      </w:r>
      <w:r>
        <w:rPr>
          <w:szCs w:val="28"/>
        </w:rPr>
        <w:t xml:space="preserve"> № 10</w:t>
      </w:r>
      <w:r>
        <w:rPr>
          <w:szCs w:val="28"/>
        </w:rPr>
        <w:br/>
        <w:t>к решению Совета муниципального</w:t>
      </w:r>
      <w:r>
        <w:rPr>
          <w:szCs w:val="28"/>
        </w:rPr>
        <w:br/>
        <w:t xml:space="preserve"> образования  Ейский район</w:t>
      </w:r>
      <w:r w:rsidR="007E01E3">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7E01E3" w:rsidRDefault="007E01E3">
      <w:pPr>
        <w:jc w:val="center"/>
        <w:rPr>
          <w:szCs w:val="28"/>
        </w:rPr>
      </w:pPr>
    </w:p>
    <w:p w:rsidR="00EE35A1" w:rsidRDefault="000B43A6">
      <w:pPr>
        <w:jc w:val="center"/>
        <w:rPr>
          <w:szCs w:val="28"/>
        </w:rPr>
      </w:pPr>
      <w:r>
        <w:rPr>
          <w:szCs w:val="28"/>
        </w:rPr>
        <w:t xml:space="preserve">Объем межбюджетных трансфертов, </w:t>
      </w:r>
    </w:p>
    <w:p w:rsidR="00EE35A1" w:rsidRDefault="000B43A6">
      <w:pPr>
        <w:jc w:val="center"/>
        <w:rPr>
          <w:szCs w:val="28"/>
        </w:rPr>
      </w:pPr>
      <w:r>
        <w:rPr>
          <w:szCs w:val="28"/>
        </w:rPr>
        <w:t xml:space="preserve">предоставляемых бюджетам поселений, </w:t>
      </w:r>
    </w:p>
    <w:p w:rsidR="007E01E3" w:rsidRDefault="000B43A6">
      <w:pPr>
        <w:jc w:val="center"/>
        <w:rPr>
          <w:szCs w:val="28"/>
        </w:rPr>
      </w:pPr>
      <w:r>
        <w:rPr>
          <w:szCs w:val="28"/>
        </w:rPr>
        <w:t xml:space="preserve">в 2025 году и плановом периоде </w:t>
      </w:r>
    </w:p>
    <w:p w:rsidR="00EE35A1" w:rsidRDefault="000B43A6">
      <w:pPr>
        <w:jc w:val="center"/>
        <w:rPr>
          <w:szCs w:val="28"/>
        </w:rPr>
      </w:pPr>
      <w:r>
        <w:rPr>
          <w:szCs w:val="28"/>
        </w:rPr>
        <w:t>2026 и 2027 годов</w:t>
      </w:r>
    </w:p>
    <w:p w:rsidR="00EE35A1" w:rsidRDefault="00EE35A1"/>
    <w:p w:rsidR="00EE35A1" w:rsidRDefault="000B43A6">
      <w:pPr>
        <w:jc w:val="right"/>
        <w:rPr>
          <w:sz w:val="24"/>
          <w:szCs w:val="24"/>
        </w:rPr>
      </w:pPr>
      <w:r>
        <w:rPr>
          <w:sz w:val="24"/>
          <w:szCs w:val="24"/>
        </w:rPr>
        <w:t>(тыс. рублей)</w:t>
      </w:r>
    </w:p>
    <w:p w:rsidR="00EE35A1" w:rsidRDefault="00EE35A1">
      <w:pPr>
        <w:rPr>
          <w:sz w:val="2"/>
          <w:szCs w:val="2"/>
        </w:rPr>
      </w:pPr>
    </w:p>
    <w:tbl>
      <w:tblPr>
        <w:tblW w:w="9654" w:type="dxa"/>
        <w:tblInd w:w="93" w:type="dxa"/>
        <w:tblLook w:val="04A0"/>
      </w:tblPr>
      <w:tblGrid>
        <w:gridCol w:w="4693"/>
        <w:gridCol w:w="1701"/>
        <w:gridCol w:w="1418"/>
        <w:gridCol w:w="1842"/>
      </w:tblGrid>
      <w:tr w:rsidR="00EE35A1">
        <w:trPr>
          <w:trHeight w:val="308"/>
        </w:trPr>
        <w:tc>
          <w:tcPr>
            <w:tcW w:w="46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межбюджетного трансферта</w:t>
            </w:r>
          </w:p>
        </w:tc>
        <w:tc>
          <w:tcPr>
            <w:tcW w:w="4961" w:type="dxa"/>
            <w:gridSpan w:val="3"/>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Сумма</w:t>
            </w:r>
          </w:p>
        </w:tc>
      </w:tr>
      <w:tr w:rsidR="00EE35A1">
        <w:trPr>
          <w:trHeight w:val="315"/>
        </w:trPr>
        <w:tc>
          <w:tcPr>
            <w:tcW w:w="4693"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2025 год</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2026 год</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2027 год</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4</w:t>
            </w:r>
          </w:p>
        </w:tc>
      </w:tr>
      <w:tr w:rsidR="00EE35A1">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Всего</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79644,8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6500,0</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Дотации</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73644,8</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500,0</w:t>
            </w:r>
          </w:p>
        </w:tc>
      </w:tr>
    </w:tbl>
    <w:p w:rsidR="00EE35A1" w:rsidRDefault="000B43A6">
      <w:pPr>
        <w:jc w:val="right"/>
        <w:rPr>
          <w:szCs w:val="28"/>
        </w:rPr>
      </w:pPr>
      <w:r>
        <w:rPr>
          <w:szCs w:val="28"/>
        </w:rPr>
        <w:t>»;</w:t>
      </w:r>
    </w:p>
    <w:p w:rsidR="00EE35A1" w:rsidRDefault="000B43A6" w:rsidP="007E01E3">
      <w:pPr>
        <w:widowControl/>
        <w:tabs>
          <w:tab w:val="left" w:pos="709"/>
        </w:tabs>
        <w:ind w:firstLine="851"/>
      </w:pPr>
      <w:r>
        <w:rPr>
          <w:szCs w:val="28"/>
          <w:lang w:eastAsia="ru-RU"/>
        </w:rPr>
        <w:t>15)</w:t>
      </w:r>
      <w:r>
        <w:rPr>
          <w:szCs w:val="28"/>
        </w:rPr>
        <w:t xml:space="preserve">  приложение № 11 «Источники внутреннего финансирования дефицита районного бюджета, перечень статей и видов источников финансирования дефицита районного бюджета на 2025 год» </w:t>
      </w:r>
      <w:r>
        <w:t>изложить  в следующей редакции:</w:t>
      </w:r>
    </w:p>
    <w:p w:rsidR="00EE35A1" w:rsidRDefault="00EE35A1">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7E01E3" w:rsidRDefault="007E01E3">
      <w:pPr>
        <w:widowControl/>
        <w:tabs>
          <w:tab w:val="left" w:pos="709"/>
        </w:tabs>
        <w:ind w:firstLine="709"/>
      </w:pPr>
    </w:p>
    <w:p w:rsidR="00EE35A1" w:rsidRDefault="000B43A6">
      <w:pPr>
        <w:pStyle w:val="ac"/>
        <w:tabs>
          <w:tab w:val="clear" w:pos="4153"/>
          <w:tab w:val="clear" w:pos="8306"/>
          <w:tab w:val="left" w:pos="5040"/>
          <w:tab w:val="left" w:pos="6096"/>
        </w:tabs>
        <w:ind w:left="5040"/>
        <w:jc w:val="center"/>
        <w:rPr>
          <w:szCs w:val="28"/>
        </w:rPr>
      </w:pPr>
      <w:r>
        <w:rPr>
          <w:szCs w:val="28"/>
        </w:rPr>
        <w:t>«</w:t>
      </w:r>
      <w:r w:rsidRPr="007E01E3">
        <w:rPr>
          <w:caps/>
          <w:szCs w:val="28"/>
        </w:rPr>
        <w:t>Приложение</w:t>
      </w:r>
      <w:r>
        <w:rPr>
          <w:szCs w:val="28"/>
        </w:rPr>
        <w:t xml:space="preserve"> № 11</w:t>
      </w:r>
      <w:r>
        <w:rPr>
          <w:szCs w:val="28"/>
        </w:rPr>
        <w:br/>
      </w:r>
    </w:p>
    <w:p w:rsidR="00EE35A1" w:rsidRDefault="000B43A6" w:rsidP="007E01E3">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r w:rsidR="007E01E3">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EE35A1">
      <w:pPr>
        <w:jc w:val="center"/>
        <w:rPr>
          <w:szCs w:val="28"/>
        </w:rPr>
      </w:pPr>
    </w:p>
    <w:p w:rsidR="00EE35A1" w:rsidRDefault="000B43A6">
      <w:pPr>
        <w:jc w:val="center"/>
        <w:rPr>
          <w:szCs w:val="28"/>
        </w:rPr>
      </w:pPr>
      <w:r>
        <w:rPr>
          <w:szCs w:val="28"/>
        </w:rPr>
        <w:t xml:space="preserve">Источники внутреннего финансирования дефицита районного бюджета, перечень статей и видов источников финансирования </w:t>
      </w:r>
    </w:p>
    <w:p w:rsidR="00EE35A1" w:rsidRDefault="000B43A6">
      <w:pPr>
        <w:jc w:val="center"/>
        <w:rPr>
          <w:szCs w:val="28"/>
        </w:rPr>
      </w:pPr>
      <w:r>
        <w:rPr>
          <w:szCs w:val="28"/>
        </w:rPr>
        <w:t>дефицита районного бюджета на 2025 год</w:t>
      </w:r>
    </w:p>
    <w:p w:rsidR="00EE35A1" w:rsidRDefault="00EE35A1">
      <w:pPr>
        <w:ind w:firstLine="851"/>
        <w:jc w:val="right"/>
        <w:rPr>
          <w:sz w:val="24"/>
          <w:szCs w:val="24"/>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tblPr>
      <w:tblGrid>
        <w:gridCol w:w="3134"/>
        <w:gridCol w:w="4961"/>
        <w:gridCol w:w="1559"/>
      </w:tblGrid>
      <w:tr w:rsidR="00EE35A1">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Look w:val="04A0"/>
      </w:tblPr>
      <w:tblGrid>
        <w:gridCol w:w="3134"/>
        <w:gridCol w:w="4961"/>
        <w:gridCol w:w="1559"/>
      </w:tblGrid>
      <w:tr w:rsidR="00EE35A1">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7E01E3">
            <w:pPr>
              <w:widowControl/>
              <w:jc w:val="center"/>
              <w:rPr>
                <w:sz w:val="24"/>
                <w:szCs w:val="24"/>
                <w:lang w:eastAsia="ru-RU"/>
              </w:rPr>
            </w:pPr>
            <w:r>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r>
      <w:tr w:rsidR="00EE35A1">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000 01 00 00 00 00 0000 000</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397 369,0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EE35A1">
            <w:pPr>
              <w:rPr>
                <w:color w:val="000000"/>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Pr>
                <w:rFonts w:eastAsia="SimSun"/>
                <w:color w:val="000000"/>
                <w:sz w:val="24"/>
                <w:szCs w:val="24"/>
                <w:lang w:val="en-US" w:eastAsia="zh-CN"/>
              </w:rPr>
              <w:t>в том числе:</w:t>
            </w:r>
          </w:p>
        </w:tc>
        <w:tc>
          <w:tcPr>
            <w:tcW w:w="1559" w:type="dxa"/>
            <w:tcBorders>
              <w:top w:val="nil"/>
              <w:left w:val="nil"/>
              <w:bottom w:val="single" w:sz="4" w:space="0" w:color="auto"/>
              <w:right w:val="single" w:sz="4" w:space="0" w:color="auto"/>
            </w:tcBorders>
            <w:shd w:val="clear" w:color="auto" w:fill="auto"/>
            <w:vAlign w:val="center"/>
          </w:tcPr>
          <w:p w:rsidR="00EE35A1" w:rsidRDefault="00EE35A1">
            <w:pPr>
              <w:jc w:val="center"/>
              <w:rPr>
                <w:color w:val="000000"/>
                <w:sz w:val="24"/>
                <w:szCs w:val="24"/>
                <w:lang w:eastAsia="ru-RU"/>
              </w:rPr>
            </w:pP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000 01 03 01 00 00 0000 700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50 000,0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000 01 03 01 00 05 0000 710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50 000,0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000 01 03 01 00 00 0000 800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000 01 03 01 00 05 0000 810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407 698,0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000 01 05 00 00 00 0000 500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Pr>
                <w:rFonts w:eastAsia="SimSun"/>
                <w:color w:val="000000"/>
                <w:sz w:val="24"/>
                <w:szCs w:val="24"/>
                <w:lang w:val="en-US" w:eastAsia="zh-CN"/>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000 01 05 02 01 00 0000 510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000 01 05 02 01 05 0000 510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000 01 05 00 00 00 0000 600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Pr>
                <w:rFonts w:eastAsia="SimSun"/>
                <w:color w:val="000000"/>
                <w:sz w:val="24"/>
                <w:szCs w:val="24"/>
                <w:lang w:val="en-US" w:eastAsia="zh-CN"/>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000 01 05 02 01 00 0000 610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000 01 05 02 01 05 0000 610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rPr>
              <w:t xml:space="preserve"> </w:t>
            </w:r>
            <w:r>
              <w:rPr>
                <w:rFonts w:eastAsia="SimSun"/>
                <w:color w:val="000000"/>
                <w:sz w:val="24"/>
                <w:szCs w:val="24"/>
                <w:lang w:val="en-US" w:eastAsia="zh-CN"/>
              </w:rPr>
              <w:t>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rPr>
              <w:t xml:space="preserve"> </w:t>
            </w:r>
            <w:r>
              <w:rPr>
                <w:rFonts w:eastAsia="SimSun"/>
                <w:color w:val="000000"/>
                <w:sz w:val="24"/>
                <w:szCs w:val="24"/>
                <w:lang w:val="en-US" w:eastAsia="zh-CN"/>
              </w:rPr>
              <w:t>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000 01 06 05 02 05 0000 640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000 01 06 05 02 05 0000 540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textAlignment w:val="center"/>
              <w:rPr>
                <w:color w:val="000000"/>
                <w:lang w:eastAsia="ru-RU"/>
              </w:rPr>
            </w:pPr>
            <w:r w:rsidRPr="00756410">
              <w:rPr>
                <w:rFonts w:eastAsia="SimSun"/>
                <w:color w:val="000000"/>
                <w:sz w:val="24"/>
                <w:szCs w:val="24"/>
                <w:lang w:eastAsia="zh-CN"/>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bl>
    <w:p w:rsidR="00EE35A1" w:rsidRDefault="000B43A6">
      <w:pPr>
        <w:jc w:val="right"/>
      </w:pPr>
      <w:r>
        <w:t>»;</w:t>
      </w:r>
    </w:p>
    <w:p w:rsidR="00EE35A1" w:rsidRDefault="000B43A6" w:rsidP="007E01E3">
      <w:pPr>
        <w:widowControl/>
        <w:tabs>
          <w:tab w:val="left" w:pos="709"/>
        </w:tabs>
        <w:ind w:firstLine="851"/>
      </w:pPr>
      <w:r>
        <w:rPr>
          <w:szCs w:val="28"/>
          <w:lang w:eastAsia="ru-RU"/>
        </w:rPr>
        <w:t>16)</w:t>
      </w:r>
      <w:r>
        <w:rPr>
          <w:szCs w:val="28"/>
        </w:rPr>
        <w:t xml:space="preserve">  приложение № 12 «Источники внутреннего финансирования дефицита районного бюджета, перечень статей и видов источников финансирования дефицита районного бюджета на 2026 и 2027 годы» </w:t>
      </w:r>
      <w:r>
        <w:t>изложить  в следующей редакции:</w:t>
      </w: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7E01E3" w:rsidRDefault="007E01E3" w:rsidP="007E01E3">
      <w:pPr>
        <w:widowControl/>
        <w:tabs>
          <w:tab w:val="left" w:pos="709"/>
        </w:tabs>
        <w:ind w:firstLine="851"/>
      </w:pPr>
    </w:p>
    <w:p w:rsidR="00EE35A1" w:rsidRDefault="000B43A6">
      <w:pPr>
        <w:pStyle w:val="ac"/>
        <w:tabs>
          <w:tab w:val="clear" w:pos="4153"/>
          <w:tab w:val="clear" w:pos="8306"/>
          <w:tab w:val="left" w:pos="5040"/>
          <w:tab w:val="left" w:pos="6096"/>
        </w:tabs>
        <w:ind w:left="5040"/>
        <w:jc w:val="center"/>
        <w:rPr>
          <w:szCs w:val="28"/>
        </w:rPr>
      </w:pPr>
      <w:r>
        <w:rPr>
          <w:szCs w:val="28"/>
        </w:rPr>
        <w:t>«</w:t>
      </w:r>
      <w:r w:rsidRPr="007E01E3">
        <w:rPr>
          <w:caps/>
          <w:szCs w:val="28"/>
        </w:rPr>
        <w:t>Приложение</w:t>
      </w:r>
      <w:r>
        <w:rPr>
          <w:szCs w:val="28"/>
        </w:rPr>
        <w:t xml:space="preserve"> № 12</w:t>
      </w:r>
      <w:r>
        <w:rPr>
          <w:szCs w:val="28"/>
        </w:rPr>
        <w:br/>
      </w:r>
    </w:p>
    <w:p w:rsidR="00EE35A1" w:rsidRDefault="000B43A6" w:rsidP="007E01E3">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r w:rsidR="007E01E3">
        <w:rPr>
          <w:szCs w:val="28"/>
        </w:rPr>
        <w:t xml:space="preserve"> </w:t>
      </w: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highlight w:val="yellow"/>
        </w:rPr>
      </w:pPr>
    </w:p>
    <w:p w:rsidR="007E01E3" w:rsidRDefault="007E01E3">
      <w:pPr>
        <w:jc w:val="center"/>
        <w:rPr>
          <w:szCs w:val="28"/>
          <w:highlight w:val="yellow"/>
        </w:rPr>
      </w:pPr>
    </w:p>
    <w:p w:rsidR="00EE35A1" w:rsidRDefault="000B43A6">
      <w:pPr>
        <w:jc w:val="center"/>
        <w:rPr>
          <w:szCs w:val="28"/>
        </w:rPr>
      </w:pPr>
      <w:r>
        <w:rPr>
          <w:szCs w:val="28"/>
        </w:rPr>
        <w:t>Источники внутреннего финансирования дефицита</w:t>
      </w:r>
    </w:p>
    <w:p w:rsidR="00EE35A1" w:rsidRDefault="000B43A6">
      <w:pPr>
        <w:jc w:val="center"/>
        <w:rPr>
          <w:szCs w:val="28"/>
        </w:rPr>
      </w:pPr>
      <w:r>
        <w:rPr>
          <w:szCs w:val="28"/>
        </w:rPr>
        <w:t xml:space="preserve"> районного бюджета, перечень статей и видов источников</w:t>
      </w:r>
    </w:p>
    <w:p w:rsidR="00EE35A1" w:rsidRDefault="000B43A6">
      <w:pPr>
        <w:jc w:val="center"/>
        <w:rPr>
          <w:szCs w:val="28"/>
        </w:rPr>
      </w:pPr>
      <w:r>
        <w:rPr>
          <w:szCs w:val="28"/>
        </w:rPr>
        <w:t xml:space="preserve"> финансирования дефицита районного бюджета</w:t>
      </w:r>
    </w:p>
    <w:p w:rsidR="00EE35A1" w:rsidRDefault="000B43A6">
      <w:pPr>
        <w:jc w:val="center"/>
        <w:rPr>
          <w:szCs w:val="28"/>
        </w:rPr>
      </w:pPr>
      <w:r>
        <w:rPr>
          <w:szCs w:val="28"/>
        </w:rPr>
        <w:t xml:space="preserve"> на 2026 и 2027 годы</w:t>
      </w:r>
    </w:p>
    <w:p w:rsidR="00EE35A1" w:rsidRDefault="00EE35A1">
      <w:pPr>
        <w:jc w:val="center"/>
        <w:rPr>
          <w:szCs w:val="28"/>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rPr>
      </w:pPr>
    </w:p>
    <w:tbl>
      <w:tblPr>
        <w:tblW w:w="9679" w:type="dxa"/>
        <w:tblInd w:w="93" w:type="dxa"/>
        <w:tblLook w:val="04A0"/>
      </w:tblPr>
      <w:tblGrid>
        <w:gridCol w:w="3134"/>
        <w:gridCol w:w="3544"/>
        <w:gridCol w:w="1559"/>
        <w:gridCol w:w="1442"/>
      </w:tblGrid>
      <w:tr w:rsidR="00EE35A1" w:rsidTr="00756410">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3001"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r w:rsidR="00EE35A1" w:rsidTr="00756410">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2026 год</w:t>
            </w:r>
          </w:p>
        </w:tc>
        <w:tc>
          <w:tcPr>
            <w:tcW w:w="144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2027 год</w:t>
            </w:r>
          </w:p>
        </w:tc>
      </w:tr>
    </w:tbl>
    <w:p w:rsidR="00EE35A1" w:rsidRDefault="00EE35A1">
      <w:pPr>
        <w:rPr>
          <w:sz w:val="2"/>
          <w:szCs w:val="2"/>
        </w:rPr>
      </w:pPr>
    </w:p>
    <w:tbl>
      <w:tblPr>
        <w:tblW w:w="9655" w:type="dxa"/>
        <w:tblInd w:w="93" w:type="dxa"/>
        <w:tblLayout w:type="fixed"/>
        <w:tblLook w:val="04A0"/>
      </w:tblPr>
      <w:tblGrid>
        <w:gridCol w:w="3134"/>
        <w:gridCol w:w="3544"/>
        <w:gridCol w:w="1559"/>
        <w:gridCol w:w="1418"/>
      </w:tblGrid>
      <w:tr w:rsidR="00EE35A1" w:rsidTr="00756410">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7E01E3">
            <w:pPr>
              <w:widowControl/>
              <w:jc w:val="center"/>
              <w:rPr>
                <w:sz w:val="24"/>
                <w:szCs w:val="24"/>
                <w:lang w:eastAsia="ru-RU"/>
              </w:rPr>
            </w:pPr>
            <w:r>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4</w:t>
            </w:r>
          </w:p>
        </w:tc>
      </w:tr>
      <w:tr w:rsidR="00EE35A1" w:rsidTr="00756410">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000 01 00 00 00 00 0000 000</w:t>
            </w:r>
          </w:p>
        </w:tc>
        <w:tc>
          <w:tcPr>
            <w:tcW w:w="3544" w:type="dxa"/>
            <w:tcBorders>
              <w:top w:val="single" w:sz="4" w:space="0" w:color="auto"/>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000 01 03 01 00 00 0000 700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000 01 03 01 00 05 0000 710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000 01 03 01 00 00 0000 800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70 658,0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000 01 03 01 00 05 0000 810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70 658,0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000 01 05 02 01 00 0000 510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000 01 05 02 01 05 0000 510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000 01 05 02 01 00 0000 610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000 01 05 02 01 05 0000 610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000 01 06 05 02 05 0000 640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p w:rsidR="00781246" w:rsidRDefault="00781246" w:rsidP="007E01E3">
            <w:pPr>
              <w:widowControl/>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000 01 06 05 02 05 0000 540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rsidP="007E01E3">
            <w:pPr>
              <w:widowControl/>
              <w:rPr>
                <w:sz w:val="24"/>
                <w:szCs w:val="24"/>
                <w:lang w:eastAsia="ru-RU"/>
              </w:rPr>
            </w:pPr>
            <w:r>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bl>
    <w:p w:rsidR="00EE35A1" w:rsidRDefault="000B43A6">
      <w:pPr>
        <w:jc w:val="right"/>
      </w:pPr>
      <w:r>
        <w:t>».</w:t>
      </w:r>
    </w:p>
    <w:p w:rsidR="00EE35A1" w:rsidRDefault="000B43A6">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EE35A1" w:rsidRDefault="000B43A6">
      <w:pPr>
        <w:tabs>
          <w:tab w:val="left" w:pos="900"/>
        </w:tabs>
        <w:ind w:firstLine="851"/>
        <w:rPr>
          <w:szCs w:val="28"/>
        </w:rPr>
      </w:pPr>
      <w:r>
        <w:rPr>
          <w:szCs w:val="28"/>
        </w:rPr>
        <w:t>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обнародовать  настоящее решение в соответствии со статьей 70 Устава муниципального образования Ейский муниципальный район Краснодарского края.</w:t>
      </w:r>
    </w:p>
    <w:p w:rsidR="00EE35A1" w:rsidRDefault="000B43A6">
      <w:pPr>
        <w:ind w:firstLine="851"/>
        <w:rPr>
          <w:color w:val="FF0000"/>
          <w:szCs w:val="28"/>
        </w:rPr>
      </w:pPr>
      <w:r>
        <w:rPr>
          <w:szCs w:val="28"/>
        </w:rPr>
        <w:t>4. Решение вступает в силу со дня его официального обнародования.</w:t>
      </w:r>
    </w:p>
    <w:p w:rsidR="00EE35A1" w:rsidRDefault="00EE35A1">
      <w:pPr>
        <w:ind w:firstLine="851"/>
        <w:rPr>
          <w:szCs w:val="28"/>
        </w:rPr>
      </w:pPr>
    </w:p>
    <w:p w:rsidR="00EE35A1" w:rsidRDefault="00EE35A1">
      <w:pPr>
        <w:ind w:firstLine="851"/>
        <w:rPr>
          <w:szCs w:val="28"/>
        </w:rPr>
      </w:pPr>
    </w:p>
    <w:p w:rsidR="007E01E3" w:rsidRDefault="007E01E3">
      <w:pPr>
        <w:ind w:firstLine="851"/>
        <w:rPr>
          <w:szCs w:val="28"/>
        </w:rPr>
      </w:pPr>
    </w:p>
    <w:p w:rsidR="00EE35A1" w:rsidRDefault="000B43A6">
      <w:pPr>
        <w:pStyle w:val="3"/>
        <w:spacing w:line="240" w:lineRule="auto"/>
        <w:jc w:val="left"/>
        <w:rPr>
          <w:b w:val="0"/>
          <w:bCs/>
        </w:rPr>
      </w:pPr>
      <w:r>
        <w:rPr>
          <w:b w:val="0"/>
          <w:bCs/>
        </w:rPr>
        <w:t>Глава муниципального образования</w:t>
      </w:r>
    </w:p>
    <w:p w:rsidR="00EE35A1" w:rsidRDefault="000B43A6">
      <w:pPr>
        <w:jc w:val="left"/>
        <w:rPr>
          <w:bCs/>
        </w:rPr>
      </w:pPr>
      <w:r>
        <w:rPr>
          <w:bCs/>
        </w:rPr>
        <w:t xml:space="preserve">Ейский муниципальный район </w:t>
      </w:r>
    </w:p>
    <w:p w:rsidR="00EE35A1" w:rsidRDefault="000B43A6">
      <w:pPr>
        <w:jc w:val="left"/>
        <w:rPr>
          <w:bCs/>
        </w:rPr>
      </w:pPr>
      <w:r>
        <w:rPr>
          <w:bCs/>
        </w:rPr>
        <w:t>Краснодарского края                                                                               Р.Ю. Бублик</w:t>
      </w:r>
    </w:p>
    <w:p w:rsidR="00EE35A1" w:rsidRDefault="000B43A6">
      <w:pPr>
        <w:jc w:val="left"/>
      </w:pPr>
      <w:r>
        <w:rPr>
          <w:bCs/>
        </w:rPr>
        <w:t xml:space="preserve"> </w:t>
      </w:r>
    </w:p>
    <w:p w:rsidR="00EE35A1" w:rsidRDefault="00EE35A1">
      <w:pPr>
        <w:jc w:val="left"/>
      </w:pPr>
    </w:p>
    <w:p w:rsidR="00EE35A1" w:rsidRDefault="000B43A6">
      <w:pPr>
        <w:jc w:val="left"/>
      </w:pPr>
      <w:r>
        <w:t>Председатель Совета муниципального</w:t>
      </w:r>
    </w:p>
    <w:p w:rsidR="00EE35A1" w:rsidRDefault="000B43A6">
      <w:pPr>
        <w:jc w:val="left"/>
      </w:pPr>
      <w:r>
        <w:t>образования Ейский район                                                                     О.М. Вяткин</w:t>
      </w:r>
    </w:p>
    <w:sectPr w:rsidR="00EE35A1" w:rsidSect="009C2336">
      <w:headerReference w:type="even" r:id="rId9"/>
      <w:headerReference w:type="default" r:id="rId10"/>
      <w:pgSz w:w="11906" w:h="16838"/>
      <w:pgMar w:top="1134" w:right="567" w:bottom="1134"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F6B" w:rsidRDefault="00695F6B">
      <w:r>
        <w:separator/>
      </w:r>
    </w:p>
  </w:endnote>
  <w:endnote w:type="continuationSeparator" w:id="0">
    <w:p w:rsidR="00695F6B" w:rsidRDefault="00695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F6B" w:rsidRDefault="00695F6B">
      <w:r>
        <w:separator/>
      </w:r>
    </w:p>
  </w:footnote>
  <w:footnote w:type="continuationSeparator" w:id="0">
    <w:p w:rsidR="00695F6B" w:rsidRDefault="00695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1D" w:rsidRDefault="003E4DBF">
    <w:pPr>
      <w:pStyle w:val="ac"/>
      <w:framePr w:wrap="around" w:vAnchor="text" w:hAnchor="margin" w:xAlign="center" w:y="1"/>
      <w:rPr>
        <w:rStyle w:val="a6"/>
        <w:szCs w:val="28"/>
      </w:rPr>
    </w:pPr>
    <w:r>
      <w:rPr>
        <w:rStyle w:val="a6"/>
        <w:szCs w:val="28"/>
      </w:rPr>
      <w:fldChar w:fldCharType="begin"/>
    </w:r>
    <w:r w:rsidR="004F7F1D">
      <w:rPr>
        <w:rStyle w:val="a6"/>
        <w:szCs w:val="28"/>
      </w:rPr>
      <w:instrText xml:space="preserve">PAGE  </w:instrText>
    </w:r>
    <w:r>
      <w:rPr>
        <w:rStyle w:val="a6"/>
        <w:szCs w:val="28"/>
      </w:rPr>
      <w:fldChar w:fldCharType="separate"/>
    </w:r>
    <w:r w:rsidR="000A268A">
      <w:rPr>
        <w:rStyle w:val="a6"/>
        <w:noProof/>
        <w:szCs w:val="28"/>
      </w:rPr>
      <w:t>72</w:t>
    </w:r>
    <w:r>
      <w:rPr>
        <w:rStyle w:val="a6"/>
        <w:szCs w:val="28"/>
      </w:rPr>
      <w:fldChar w:fldCharType="end"/>
    </w:r>
  </w:p>
  <w:p w:rsidR="004F7F1D" w:rsidRDefault="004F7F1D">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1D" w:rsidRDefault="003E4DBF">
    <w:pPr>
      <w:pStyle w:val="ac"/>
      <w:framePr w:wrap="around" w:vAnchor="text" w:hAnchor="margin" w:xAlign="center" w:y="1"/>
      <w:rPr>
        <w:rStyle w:val="a6"/>
        <w:szCs w:val="28"/>
      </w:rPr>
    </w:pPr>
    <w:r>
      <w:rPr>
        <w:rStyle w:val="a6"/>
        <w:szCs w:val="28"/>
      </w:rPr>
      <w:fldChar w:fldCharType="begin"/>
    </w:r>
    <w:r w:rsidR="004F7F1D">
      <w:rPr>
        <w:rStyle w:val="a6"/>
        <w:szCs w:val="28"/>
      </w:rPr>
      <w:instrText xml:space="preserve">PAGE  </w:instrText>
    </w:r>
    <w:r>
      <w:rPr>
        <w:rStyle w:val="a6"/>
        <w:szCs w:val="28"/>
      </w:rPr>
      <w:fldChar w:fldCharType="separate"/>
    </w:r>
    <w:r w:rsidR="000A268A">
      <w:rPr>
        <w:rStyle w:val="a6"/>
        <w:noProof/>
        <w:szCs w:val="28"/>
      </w:rPr>
      <w:t>73</w:t>
    </w:r>
    <w:r>
      <w:rPr>
        <w:rStyle w:val="a6"/>
        <w:szCs w:val="28"/>
      </w:rPr>
      <w:fldChar w:fldCharType="end"/>
    </w:r>
  </w:p>
  <w:p w:rsidR="004F7F1D" w:rsidRDefault="004F7F1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hyphenationZone w:val="357"/>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172A27"/>
    <w:rsid w:val="00000188"/>
    <w:rsid w:val="000004F8"/>
    <w:rsid w:val="0000060D"/>
    <w:rsid w:val="0000078C"/>
    <w:rsid w:val="00001145"/>
    <w:rsid w:val="000011D8"/>
    <w:rsid w:val="000016C4"/>
    <w:rsid w:val="000017C2"/>
    <w:rsid w:val="000017F8"/>
    <w:rsid w:val="00001A2F"/>
    <w:rsid w:val="00001AD7"/>
    <w:rsid w:val="00001C38"/>
    <w:rsid w:val="00001DA3"/>
    <w:rsid w:val="00001DCE"/>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9CA"/>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4D2"/>
    <w:rsid w:val="0009785C"/>
    <w:rsid w:val="000978EA"/>
    <w:rsid w:val="0009797A"/>
    <w:rsid w:val="000A059D"/>
    <w:rsid w:val="000A0610"/>
    <w:rsid w:val="000A064E"/>
    <w:rsid w:val="000A0C25"/>
    <w:rsid w:val="000A0DCA"/>
    <w:rsid w:val="000A0F82"/>
    <w:rsid w:val="000A166E"/>
    <w:rsid w:val="000A232E"/>
    <w:rsid w:val="000A2438"/>
    <w:rsid w:val="000A24A1"/>
    <w:rsid w:val="000A268A"/>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3A6"/>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5AA"/>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67C"/>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0F5"/>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27"/>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7F5"/>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29A"/>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0E69"/>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17F7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836"/>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5F2"/>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7D0"/>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4DBF"/>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3D5"/>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4CB"/>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6DC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12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D4D"/>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A29"/>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4F7F1D"/>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37E28"/>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000"/>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591"/>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4F8E"/>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5E1"/>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89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D6D"/>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1532"/>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5F6B"/>
    <w:rsid w:val="006960A9"/>
    <w:rsid w:val="0069628F"/>
    <w:rsid w:val="00696448"/>
    <w:rsid w:val="0069669A"/>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5D8"/>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6BA3"/>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410"/>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96D"/>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246"/>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2CE"/>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1E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BCD"/>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2FE1"/>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03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80C"/>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D36"/>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8EA"/>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138"/>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A7B55"/>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336"/>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901"/>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3C"/>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4F5F"/>
    <w:rsid w:val="00B2502A"/>
    <w:rsid w:val="00B252E9"/>
    <w:rsid w:val="00B255E7"/>
    <w:rsid w:val="00B256C4"/>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C1D"/>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D6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BE9"/>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3CF"/>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0B90"/>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9EF"/>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2CFE"/>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172"/>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5C2"/>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3E86"/>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95E"/>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C7E"/>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D7D7C"/>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5A1"/>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AD6"/>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27C"/>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 w:val="09EB1A2F"/>
    <w:rsid w:val="1AA1672E"/>
    <w:rsid w:val="420A33A4"/>
    <w:rsid w:val="42CC2346"/>
    <w:rsid w:val="491428AD"/>
    <w:rsid w:val="51BA7EA1"/>
    <w:rsid w:val="619B70CB"/>
    <w:rsid w:val="69C328BE"/>
    <w:rsid w:val="6E9B69F8"/>
    <w:rsid w:val="79145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429A"/>
    <w:pPr>
      <w:widowControl w:val="0"/>
      <w:jc w:val="both"/>
    </w:pPr>
    <w:rPr>
      <w:rFonts w:eastAsia="Times New Roman"/>
      <w:sz w:val="28"/>
      <w:lang w:eastAsia="ar-SA"/>
    </w:rPr>
  </w:style>
  <w:style w:type="paragraph" w:styleId="1">
    <w:name w:val="heading 1"/>
    <w:basedOn w:val="a0"/>
    <w:next w:val="a0"/>
    <w:link w:val="10"/>
    <w:qFormat/>
    <w:rsid w:val="002D429A"/>
    <w:pPr>
      <w:keepNext/>
      <w:tabs>
        <w:tab w:val="left" w:pos="432"/>
      </w:tabs>
      <w:spacing w:line="348" w:lineRule="auto"/>
      <w:ind w:left="432" w:hanging="432"/>
      <w:outlineLvl w:val="0"/>
    </w:pPr>
  </w:style>
  <w:style w:type="paragraph" w:styleId="2">
    <w:name w:val="heading 2"/>
    <w:basedOn w:val="a0"/>
    <w:next w:val="a0"/>
    <w:link w:val="20"/>
    <w:qFormat/>
    <w:rsid w:val="002D429A"/>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2D429A"/>
    <w:pPr>
      <w:tabs>
        <w:tab w:val="left" w:pos="720"/>
      </w:tabs>
      <w:spacing w:line="480" w:lineRule="auto"/>
      <w:ind w:left="720" w:hanging="720"/>
      <w:jc w:val="center"/>
      <w:outlineLvl w:val="2"/>
    </w:pPr>
    <w:rPr>
      <w:b/>
    </w:rPr>
  </w:style>
  <w:style w:type="paragraph" w:styleId="8">
    <w:name w:val="heading 8"/>
    <w:basedOn w:val="a0"/>
    <w:next w:val="a0"/>
    <w:link w:val="80"/>
    <w:qFormat/>
    <w:rsid w:val="002D429A"/>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sid w:val="002D429A"/>
    <w:rPr>
      <w:color w:val="800080"/>
      <w:u w:val="single"/>
    </w:rPr>
  </w:style>
  <w:style w:type="character" w:styleId="a5">
    <w:name w:val="Hyperlink"/>
    <w:uiPriority w:val="99"/>
    <w:unhideWhenUsed/>
    <w:qFormat/>
    <w:rsid w:val="002D429A"/>
    <w:rPr>
      <w:color w:val="0000FF"/>
      <w:u w:val="single"/>
    </w:rPr>
  </w:style>
  <w:style w:type="character" w:styleId="a6">
    <w:name w:val="page number"/>
    <w:qFormat/>
    <w:rsid w:val="002D429A"/>
    <w:rPr>
      <w:rFonts w:ascii="Times New Roman" w:hAnsi="Times New Roman"/>
      <w:sz w:val="28"/>
    </w:rPr>
  </w:style>
  <w:style w:type="paragraph" w:styleId="a7">
    <w:name w:val="Balloon Text"/>
    <w:basedOn w:val="a0"/>
    <w:link w:val="a8"/>
    <w:rsid w:val="002D429A"/>
    <w:rPr>
      <w:rFonts w:ascii="Tahoma" w:hAnsi="Tahoma" w:cs="Tahoma"/>
      <w:sz w:val="16"/>
      <w:szCs w:val="16"/>
    </w:rPr>
  </w:style>
  <w:style w:type="paragraph" w:styleId="21">
    <w:name w:val="Body Text 2"/>
    <w:basedOn w:val="a0"/>
    <w:link w:val="22"/>
    <w:qFormat/>
    <w:rsid w:val="002D429A"/>
    <w:pPr>
      <w:widowControl/>
      <w:jc w:val="left"/>
    </w:pPr>
    <w:rPr>
      <w:b/>
      <w:bCs/>
      <w:sz w:val="24"/>
      <w:szCs w:val="24"/>
      <w:lang w:eastAsia="ru-RU"/>
    </w:rPr>
  </w:style>
  <w:style w:type="paragraph" w:styleId="a9">
    <w:name w:val="Plain Text"/>
    <w:basedOn w:val="a0"/>
    <w:link w:val="aa"/>
    <w:qFormat/>
    <w:rsid w:val="002D429A"/>
    <w:pPr>
      <w:widowControl/>
      <w:jc w:val="left"/>
    </w:pPr>
    <w:rPr>
      <w:rFonts w:ascii="Courier New" w:hAnsi="Courier New"/>
      <w:sz w:val="20"/>
      <w:lang w:eastAsia="ru-RU"/>
    </w:rPr>
  </w:style>
  <w:style w:type="paragraph" w:styleId="ab">
    <w:name w:val="caption"/>
    <w:basedOn w:val="a0"/>
    <w:next w:val="a0"/>
    <w:qFormat/>
    <w:rsid w:val="002D429A"/>
    <w:pPr>
      <w:jc w:val="right"/>
    </w:pPr>
    <w:rPr>
      <w:b/>
      <w:bCs/>
      <w:sz w:val="22"/>
      <w:szCs w:val="28"/>
      <w:lang w:eastAsia="ru-RU"/>
    </w:rPr>
  </w:style>
  <w:style w:type="paragraph" w:styleId="ac">
    <w:name w:val="header"/>
    <w:basedOn w:val="a0"/>
    <w:link w:val="ad"/>
    <w:qFormat/>
    <w:rsid w:val="002D429A"/>
    <w:pPr>
      <w:tabs>
        <w:tab w:val="center" w:pos="4153"/>
        <w:tab w:val="right" w:pos="8306"/>
      </w:tabs>
    </w:pPr>
  </w:style>
  <w:style w:type="paragraph" w:styleId="9">
    <w:name w:val="toc 9"/>
    <w:basedOn w:val="a0"/>
    <w:next w:val="a0"/>
    <w:qFormat/>
    <w:rsid w:val="002D429A"/>
    <w:pPr>
      <w:widowControl/>
      <w:ind w:left="1600"/>
      <w:jc w:val="left"/>
    </w:pPr>
    <w:rPr>
      <w:sz w:val="20"/>
    </w:rPr>
  </w:style>
  <w:style w:type="paragraph" w:styleId="ae">
    <w:name w:val="Body Text"/>
    <w:basedOn w:val="a0"/>
    <w:link w:val="af"/>
    <w:qFormat/>
    <w:rsid w:val="002D429A"/>
  </w:style>
  <w:style w:type="paragraph" w:styleId="af0">
    <w:name w:val="Body Text Indent"/>
    <w:basedOn w:val="a0"/>
    <w:link w:val="af1"/>
    <w:qFormat/>
    <w:rsid w:val="002D429A"/>
    <w:pPr>
      <w:widowControl/>
      <w:autoSpaceDE w:val="0"/>
      <w:ind w:firstLine="709"/>
    </w:pPr>
    <w:rPr>
      <w:kern w:val="1"/>
    </w:rPr>
  </w:style>
  <w:style w:type="paragraph" w:styleId="af2">
    <w:name w:val="footer"/>
    <w:basedOn w:val="a0"/>
    <w:link w:val="af3"/>
    <w:qFormat/>
    <w:rsid w:val="002D429A"/>
    <w:pPr>
      <w:tabs>
        <w:tab w:val="center" w:pos="4153"/>
        <w:tab w:val="right" w:pos="8306"/>
      </w:tabs>
    </w:pPr>
  </w:style>
  <w:style w:type="paragraph" w:styleId="a">
    <w:name w:val="List Number"/>
    <w:basedOn w:val="a0"/>
    <w:qFormat/>
    <w:rsid w:val="002D429A"/>
    <w:pPr>
      <w:numPr>
        <w:numId w:val="1"/>
      </w:numPr>
      <w:contextualSpacing/>
    </w:pPr>
  </w:style>
  <w:style w:type="paragraph" w:styleId="af4">
    <w:name w:val="List"/>
    <w:basedOn w:val="a0"/>
    <w:qFormat/>
    <w:rsid w:val="002D429A"/>
    <w:pPr>
      <w:ind w:left="283" w:hanging="283"/>
    </w:pPr>
  </w:style>
  <w:style w:type="paragraph" w:styleId="31">
    <w:name w:val="Body Text 3"/>
    <w:basedOn w:val="a0"/>
    <w:link w:val="32"/>
    <w:qFormat/>
    <w:rsid w:val="002D429A"/>
    <w:pPr>
      <w:spacing w:after="120"/>
    </w:pPr>
    <w:rPr>
      <w:sz w:val="16"/>
      <w:szCs w:val="16"/>
    </w:rPr>
  </w:style>
  <w:style w:type="table" w:styleId="af5">
    <w:name w:val="Table Grid"/>
    <w:basedOn w:val="a2"/>
    <w:qFormat/>
    <w:rsid w:val="002D42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_Style 7"/>
    <w:basedOn w:val="a0"/>
    <w:qFormat/>
    <w:rsid w:val="002D429A"/>
    <w:pPr>
      <w:widowControl/>
      <w:spacing w:after="160" w:line="240" w:lineRule="exact"/>
      <w:jc w:val="left"/>
    </w:pPr>
    <w:rPr>
      <w:sz w:val="20"/>
      <w:lang w:eastAsia="ru-RU"/>
    </w:rPr>
  </w:style>
  <w:style w:type="character" w:customStyle="1" w:styleId="WW8Num2z0">
    <w:name w:val="WW8Num2z0"/>
    <w:qFormat/>
    <w:rsid w:val="002D429A"/>
    <w:rPr>
      <w:b/>
    </w:rPr>
  </w:style>
  <w:style w:type="character" w:customStyle="1" w:styleId="WW8Num8z0">
    <w:name w:val="WW8Num8z0"/>
    <w:qFormat/>
    <w:rsid w:val="002D429A"/>
    <w:rPr>
      <w:b/>
    </w:rPr>
  </w:style>
  <w:style w:type="character" w:customStyle="1" w:styleId="WW8Num11z0">
    <w:name w:val="WW8Num11z0"/>
    <w:qFormat/>
    <w:rsid w:val="002D429A"/>
    <w:rPr>
      <w:b/>
    </w:rPr>
  </w:style>
  <w:style w:type="character" w:customStyle="1" w:styleId="WW8Num12z0">
    <w:name w:val="WW8Num12z0"/>
    <w:qFormat/>
    <w:rsid w:val="002D429A"/>
    <w:rPr>
      <w:rFonts w:ascii="Times New Roman" w:eastAsia="Times New Roman" w:hAnsi="Times New Roman" w:cs="Times New Roman"/>
      <w:b/>
    </w:rPr>
  </w:style>
  <w:style w:type="character" w:customStyle="1" w:styleId="WW8Num12z1">
    <w:name w:val="WW8Num12z1"/>
    <w:qFormat/>
    <w:rsid w:val="002D429A"/>
    <w:rPr>
      <w:b/>
    </w:rPr>
  </w:style>
  <w:style w:type="character" w:customStyle="1" w:styleId="WW8Num16z0">
    <w:name w:val="WW8Num16z0"/>
    <w:qFormat/>
    <w:rsid w:val="002D429A"/>
  </w:style>
  <w:style w:type="character" w:customStyle="1" w:styleId="WW8Num23z0">
    <w:name w:val="WW8Num23z0"/>
    <w:qFormat/>
    <w:rsid w:val="002D429A"/>
    <w:rPr>
      <w:b/>
    </w:rPr>
  </w:style>
  <w:style w:type="character" w:customStyle="1" w:styleId="WW8Num26z0">
    <w:name w:val="WW8Num26z0"/>
    <w:qFormat/>
    <w:rsid w:val="002D429A"/>
    <w:rPr>
      <w:b/>
    </w:rPr>
  </w:style>
  <w:style w:type="character" w:customStyle="1" w:styleId="WW8Num29z0">
    <w:name w:val="WW8Num29z0"/>
    <w:qFormat/>
    <w:rsid w:val="002D429A"/>
    <w:rPr>
      <w:b/>
    </w:rPr>
  </w:style>
  <w:style w:type="character" w:customStyle="1" w:styleId="WW8Num29z1">
    <w:name w:val="WW8Num29z1"/>
    <w:qFormat/>
    <w:rsid w:val="002D429A"/>
  </w:style>
  <w:style w:type="character" w:customStyle="1" w:styleId="11">
    <w:name w:val="Основной шрифт абзаца1"/>
    <w:qFormat/>
    <w:rsid w:val="002D429A"/>
  </w:style>
  <w:style w:type="character" w:customStyle="1" w:styleId="af6">
    <w:name w:val="Гипертекстовая ссылка"/>
    <w:uiPriority w:val="99"/>
    <w:qFormat/>
    <w:rsid w:val="002D429A"/>
    <w:rPr>
      <w:color w:val="008000"/>
      <w:sz w:val="20"/>
      <w:szCs w:val="20"/>
      <w:u w:val="single"/>
    </w:rPr>
  </w:style>
  <w:style w:type="character" w:customStyle="1" w:styleId="af7">
    <w:name w:val="Цветовое выделение"/>
    <w:qFormat/>
    <w:rsid w:val="002D429A"/>
    <w:rPr>
      <w:b/>
      <w:bCs/>
      <w:color w:val="000080"/>
      <w:sz w:val="20"/>
      <w:szCs w:val="20"/>
    </w:rPr>
  </w:style>
  <w:style w:type="character" w:customStyle="1" w:styleId="af8">
    <w:name w:val="Не вступил в силу"/>
    <w:qFormat/>
    <w:rsid w:val="002D429A"/>
    <w:rPr>
      <w:b/>
      <w:bCs/>
      <w:color w:val="008080"/>
      <w:sz w:val="20"/>
      <w:szCs w:val="20"/>
    </w:rPr>
  </w:style>
  <w:style w:type="paragraph" w:customStyle="1" w:styleId="af9">
    <w:name w:val="Заголовок"/>
    <w:basedOn w:val="a0"/>
    <w:next w:val="ae"/>
    <w:qFormat/>
    <w:rsid w:val="002D429A"/>
    <w:pPr>
      <w:keepNext/>
      <w:spacing w:before="240" w:after="120"/>
    </w:pPr>
    <w:rPr>
      <w:rFonts w:ascii="Arial" w:eastAsia="Lucida Sans Unicode" w:hAnsi="Arial" w:cs="Mangal"/>
      <w:szCs w:val="28"/>
    </w:rPr>
  </w:style>
  <w:style w:type="paragraph" w:customStyle="1" w:styleId="12">
    <w:name w:val="Название1"/>
    <w:basedOn w:val="a0"/>
    <w:qFormat/>
    <w:rsid w:val="002D429A"/>
    <w:pPr>
      <w:suppressLineNumbers/>
      <w:spacing w:before="120" w:after="120"/>
    </w:pPr>
    <w:rPr>
      <w:rFonts w:ascii="Arial" w:hAnsi="Arial" w:cs="Mangal"/>
      <w:i/>
      <w:iCs/>
      <w:sz w:val="20"/>
      <w:szCs w:val="24"/>
    </w:rPr>
  </w:style>
  <w:style w:type="paragraph" w:customStyle="1" w:styleId="13">
    <w:name w:val="Указатель1"/>
    <w:basedOn w:val="a0"/>
    <w:qFormat/>
    <w:rsid w:val="002D429A"/>
    <w:pPr>
      <w:suppressLineNumbers/>
    </w:pPr>
    <w:rPr>
      <w:rFonts w:ascii="Arial" w:hAnsi="Arial" w:cs="Mangal"/>
    </w:rPr>
  </w:style>
  <w:style w:type="paragraph" w:customStyle="1" w:styleId="14">
    <w:name w:val="Стиль1"/>
    <w:basedOn w:val="a0"/>
    <w:next w:val="210"/>
    <w:qFormat/>
    <w:rsid w:val="002D429A"/>
    <w:pPr>
      <w:spacing w:line="360" w:lineRule="auto"/>
      <w:ind w:firstLine="720"/>
    </w:pPr>
  </w:style>
  <w:style w:type="paragraph" w:customStyle="1" w:styleId="210">
    <w:name w:val="Список 21"/>
    <w:basedOn w:val="a0"/>
    <w:qFormat/>
    <w:rsid w:val="002D429A"/>
    <w:pPr>
      <w:spacing w:line="360" w:lineRule="auto"/>
      <w:ind w:firstLine="709"/>
    </w:pPr>
  </w:style>
  <w:style w:type="paragraph" w:customStyle="1" w:styleId="afa">
    <w:name w:val="Следующий абзац"/>
    <w:basedOn w:val="a0"/>
    <w:qFormat/>
    <w:rsid w:val="002D429A"/>
    <w:pPr>
      <w:ind w:left="1843" w:hanging="1134"/>
    </w:pPr>
    <w:rPr>
      <w:caps/>
      <w:sz w:val="22"/>
    </w:rPr>
  </w:style>
  <w:style w:type="paragraph" w:customStyle="1" w:styleId="afb">
    <w:name w:val="Нормальный"/>
    <w:basedOn w:val="a0"/>
    <w:qFormat/>
    <w:rsid w:val="002D429A"/>
    <w:pPr>
      <w:spacing w:line="360" w:lineRule="auto"/>
    </w:pPr>
  </w:style>
  <w:style w:type="paragraph" w:customStyle="1" w:styleId="211">
    <w:name w:val="Основной текст с отступом 21"/>
    <w:basedOn w:val="a0"/>
    <w:qFormat/>
    <w:rsid w:val="002D429A"/>
    <w:pPr>
      <w:ind w:left="1560" w:hanging="1560"/>
    </w:pPr>
    <w:rPr>
      <w:rFonts w:ascii="SchoolBook" w:hAnsi="SchoolBook"/>
      <w:sz w:val="26"/>
    </w:rPr>
  </w:style>
  <w:style w:type="paragraph" w:customStyle="1" w:styleId="-">
    <w:name w:val="Название-зак"/>
    <w:basedOn w:val="1"/>
    <w:qFormat/>
    <w:rsid w:val="002D429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rsid w:val="002D429A"/>
    <w:pPr>
      <w:widowControl/>
      <w:jc w:val="left"/>
    </w:pPr>
    <w:rPr>
      <w:rFonts w:ascii="Courier New" w:hAnsi="Courier New"/>
      <w:sz w:val="20"/>
    </w:rPr>
  </w:style>
  <w:style w:type="paragraph" w:customStyle="1" w:styleId="310">
    <w:name w:val="Основной текст с отступом 31"/>
    <w:basedOn w:val="a0"/>
    <w:qFormat/>
    <w:rsid w:val="002D429A"/>
    <w:pPr>
      <w:shd w:val="clear" w:color="auto" w:fill="FFFFFF"/>
      <w:spacing w:line="360" w:lineRule="auto"/>
      <w:ind w:firstLine="709"/>
    </w:pPr>
  </w:style>
  <w:style w:type="paragraph" w:customStyle="1" w:styleId="ConsPlusTitle">
    <w:name w:val="ConsPlusTitle"/>
    <w:qFormat/>
    <w:rsid w:val="002D429A"/>
    <w:pPr>
      <w:widowControl w:val="0"/>
      <w:suppressAutoHyphens/>
    </w:pPr>
    <w:rPr>
      <w:rFonts w:ascii="Arial" w:eastAsia="Arial" w:hAnsi="Arial"/>
      <w:b/>
      <w:lang w:eastAsia="ar-SA"/>
    </w:rPr>
  </w:style>
  <w:style w:type="paragraph" w:customStyle="1" w:styleId="212">
    <w:name w:val="Основной текст 21"/>
    <w:basedOn w:val="a0"/>
    <w:qFormat/>
    <w:rsid w:val="002D429A"/>
    <w:pPr>
      <w:spacing w:after="120" w:line="480" w:lineRule="auto"/>
    </w:pPr>
  </w:style>
  <w:style w:type="paragraph" w:customStyle="1" w:styleId="afc">
    <w:name w:val="Таблицы (моноширинный)"/>
    <w:basedOn w:val="a0"/>
    <w:next w:val="a0"/>
    <w:qFormat/>
    <w:rsid w:val="002D429A"/>
    <w:pPr>
      <w:autoSpaceDE w:val="0"/>
    </w:pPr>
    <w:rPr>
      <w:rFonts w:ascii="Courier New" w:hAnsi="Courier New" w:cs="Courier New"/>
      <w:sz w:val="20"/>
    </w:rPr>
  </w:style>
  <w:style w:type="paragraph" w:customStyle="1" w:styleId="ConsPlusNormal">
    <w:name w:val="ConsPlusNormal"/>
    <w:qFormat/>
    <w:rsid w:val="002D429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rsid w:val="002D429A"/>
    <w:pPr>
      <w:widowControl/>
      <w:spacing w:before="100" w:after="100"/>
    </w:pPr>
    <w:rPr>
      <w:rFonts w:ascii="Tahoma" w:hAnsi="Tahoma"/>
      <w:sz w:val="20"/>
      <w:lang w:val="en-US"/>
    </w:rPr>
  </w:style>
  <w:style w:type="paragraph" w:customStyle="1" w:styleId="17">
    <w:name w:val="Нумерованный список1"/>
    <w:basedOn w:val="a0"/>
    <w:qFormat/>
    <w:rsid w:val="002D429A"/>
    <w:pPr>
      <w:tabs>
        <w:tab w:val="left" w:pos="1212"/>
      </w:tabs>
      <w:ind w:left="1212" w:hanging="360"/>
    </w:pPr>
  </w:style>
  <w:style w:type="paragraph" w:customStyle="1" w:styleId="18">
    <w:name w:val="Схема документа1"/>
    <w:basedOn w:val="a0"/>
    <w:qFormat/>
    <w:rsid w:val="002D429A"/>
    <w:pPr>
      <w:shd w:val="clear" w:color="auto" w:fill="000080"/>
    </w:pPr>
    <w:rPr>
      <w:rFonts w:ascii="Tahoma" w:hAnsi="Tahoma" w:cs="Tahoma"/>
      <w:sz w:val="20"/>
    </w:rPr>
  </w:style>
  <w:style w:type="paragraph" w:customStyle="1" w:styleId="33">
    <w:name w:val="Абзац3"/>
    <w:basedOn w:val="a0"/>
    <w:next w:val="a0"/>
    <w:qFormat/>
    <w:rsid w:val="002D429A"/>
    <w:pPr>
      <w:widowControl/>
      <w:ind w:firstLine="720"/>
    </w:pPr>
    <w:rPr>
      <w:szCs w:val="24"/>
    </w:rPr>
  </w:style>
  <w:style w:type="paragraph" w:customStyle="1" w:styleId="CharCharCarCarCharCharCarCarCharCharCarCarCharChar">
    <w:name w:val="Char Char Car Car Char Char Car Car Char Char Car Car Char Char"/>
    <w:basedOn w:val="a0"/>
    <w:qFormat/>
    <w:rsid w:val="002D429A"/>
    <w:pPr>
      <w:widowControl/>
      <w:spacing w:after="160" w:line="240" w:lineRule="exact"/>
      <w:jc w:val="left"/>
    </w:pPr>
    <w:rPr>
      <w:sz w:val="20"/>
    </w:rPr>
  </w:style>
  <w:style w:type="paragraph" w:customStyle="1" w:styleId="311">
    <w:name w:val="Основной текст 31"/>
    <w:basedOn w:val="a0"/>
    <w:qFormat/>
    <w:rsid w:val="002D429A"/>
    <w:pPr>
      <w:spacing w:after="120"/>
    </w:pPr>
    <w:rPr>
      <w:sz w:val="16"/>
      <w:szCs w:val="16"/>
    </w:rPr>
  </w:style>
  <w:style w:type="paragraph" w:customStyle="1" w:styleId="afd">
    <w:name w:val="Содержимое таблицы"/>
    <w:basedOn w:val="a0"/>
    <w:qFormat/>
    <w:rsid w:val="002D429A"/>
    <w:pPr>
      <w:suppressLineNumbers/>
    </w:pPr>
  </w:style>
  <w:style w:type="paragraph" w:customStyle="1" w:styleId="afe">
    <w:name w:val="Заголовок таблицы"/>
    <w:basedOn w:val="afd"/>
    <w:qFormat/>
    <w:rsid w:val="002D429A"/>
    <w:pPr>
      <w:jc w:val="center"/>
    </w:pPr>
    <w:rPr>
      <w:b/>
      <w:bCs/>
    </w:rPr>
  </w:style>
  <w:style w:type="paragraph" w:customStyle="1" w:styleId="aff">
    <w:name w:val="Содержимое врезки"/>
    <w:basedOn w:val="ae"/>
    <w:qFormat/>
    <w:rsid w:val="002D429A"/>
  </w:style>
  <w:style w:type="paragraph" w:customStyle="1" w:styleId="aff0">
    <w:name w:val="Нормальный (таблица)"/>
    <w:basedOn w:val="a0"/>
    <w:next w:val="a0"/>
    <w:uiPriority w:val="99"/>
    <w:qFormat/>
    <w:rsid w:val="002D429A"/>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rsid w:val="002D429A"/>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sid w:val="002D429A"/>
    <w:rPr>
      <w:rFonts w:ascii="Courier New" w:hAnsi="Courier New"/>
      <w:lang w:val="ru-RU" w:eastAsia="ru-RU" w:bidi="ar-SA"/>
    </w:rPr>
  </w:style>
  <w:style w:type="paragraph" w:customStyle="1" w:styleId="aff2">
    <w:name w:val="Прижатый влево"/>
    <w:basedOn w:val="a0"/>
    <w:next w:val="a0"/>
    <w:uiPriority w:val="99"/>
    <w:qFormat/>
    <w:rsid w:val="002D429A"/>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rsid w:val="002D429A"/>
    <w:pPr>
      <w:widowControl/>
      <w:spacing w:after="160" w:line="240" w:lineRule="exact"/>
      <w:jc w:val="left"/>
    </w:pPr>
    <w:rPr>
      <w:sz w:val="20"/>
      <w:lang w:eastAsia="ru-RU"/>
    </w:rPr>
  </w:style>
  <w:style w:type="paragraph" w:customStyle="1" w:styleId="xl70">
    <w:name w:val="xl70"/>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rsid w:val="002D429A"/>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rsid w:val="002D429A"/>
    <w:pPr>
      <w:widowControl/>
      <w:spacing w:before="100" w:beforeAutospacing="1" w:after="100" w:afterAutospacing="1"/>
      <w:jc w:val="left"/>
    </w:pPr>
    <w:rPr>
      <w:sz w:val="24"/>
      <w:szCs w:val="24"/>
      <w:lang w:eastAsia="ru-RU"/>
    </w:rPr>
  </w:style>
  <w:style w:type="paragraph" w:customStyle="1" w:styleId="xl78">
    <w:name w:val="xl78"/>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rsid w:val="002D429A"/>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rsid w:val="002D429A"/>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rsid w:val="002D429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rsid w:val="002D429A"/>
    <w:pPr>
      <w:widowControl/>
      <w:spacing w:before="100" w:beforeAutospacing="1" w:after="100" w:afterAutospacing="1"/>
    </w:pPr>
    <w:rPr>
      <w:sz w:val="24"/>
      <w:szCs w:val="24"/>
      <w:lang w:eastAsia="ru-RU"/>
    </w:rPr>
  </w:style>
  <w:style w:type="paragraph" w:customStyle="1" w:styleId="xl96">
    <w:name w:val="xl96"/>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rsid w:val="002D429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rsid w:val="002D429A"/>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rsid w:val="002D429A"/>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rsid w:val="002D429A"/>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rsid w:val="002D429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rsid w:val="002D429A"/>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rsid w:val="002D429A"/>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rsid w:val="002D429A"/>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rsid w:val="002D429A"/>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rsid w:val="002D429A"/>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rsid w:val="002D429A"/>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rsid w:val="002D429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rsid w:val="002D429A"/>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rsid w:val="002D429A"/>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rsid w:val="002D429A"/>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rsid w:val="002D429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2D429A"/>
    <w:rPr>
      <w:rFonts w:ascii="Calibri" w:eastAsia="Calibri" w:hAnsi="Calibri"/>
      <w:sz w:val="22"/>
      <w:szCs w:val="22"/>
      <w:lang w:eastAsia="en-US"/>
    </w:rPr>
  </w:style>
  <w:style w:type="character" w:customStyle="1" w:styleId="ad">
    <w:name w:val="Верхний колонтитул Знак"/>
    <w:link w:val="ac"/>
    <w:qFormat/>
    <w:rsid w:val="002D429A"/>
    <w:rPr>
      <w:sz w:val="28"/>
      <w:lang w:eastAsia="ar-SA"/>
    </w:rPr>
  </w:style>
  <w:style w:type="paragraph" w:styleId="aff4">
    <w:name w:val="List Paragraph"/>
    <w:basedOn w:val="a0"/>
    <w:uiPriority w:val="34"/>
    <w:qFormat/>
    <w:rsid w:val="002D429A"/>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rsid w:val="002D429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sid w:val="002D429A"/>
    <w:rPr>
      <w:sz w:val="28"/>
      <w:lang w:eastAsia="ar-SA"/>
    </w:rPr>
  </w:style>
  <w:style w:type="character" w:customStyle="1" w:styleId="22">
    <w:name w:val="Основной текст 2 Знак"/>
    <w:basedOn w:val="a1"/>
    <w:link w:val="21"/>
    <w:qFormat/>
    <w:rsid w:val="002D429A"/>
    <w:rPr>
      <w:b/>
      <w:bCs/>
      <w:sz w:val="24"/>
      <w:szCs w:val="24"/>
    </w:rPr>
  </w:style>
  <w:style w:type="character" w:customStyle="1" w:styleId="af">
    <w:name w:val="Основной текст Знак"/>
    <w:link w:val="ae"/>
    <w:qFormat/>
    <w:rsid w:val="002D429A"/>
    <w:rPr>
      <w:sz w:val="28"/>
      <w:lang w:eastAsia="ar-SA"/>
    </w:rPr>
  </w:style>
  <w:style w:type="character" w:customStyle="1" w:styleId="32">
    <w:name w:val="Основной текст 3 Знак"/>
    <w:link w:val="31"/>
    <w:qFormat/>
    <w:rsid w:val="002D429A"/>
    <w:rPr>
      <w:sz w:val="16"/>
      <w:szCs w:val="16"/>
      <w:lang w:eastAsia="ar-SA"/>
    </w:rPr>
  </w:style>
  <w:style w:type="paragraph" w:customStyle="1" w:styleId="aff5">
    <w:name w:val="обычный_"/>
    <w:basedOn w:val="a0"/>
    <w:autoRedefine/>
    <w:qFormat/>
    <w:rsid w:val="002D429A"/>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sid w:val="002D429A"/>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rsid w:val="002D429A"/>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rsid w:val="002D429A"/>
    <w:pPr>
      <w:widowControl/>
      <w:spacing w:after="160" w:line="240" w:lineRule="exact"/>
      <w:jc w:val="left"/>
    </w:pPr>
    <w:rPr>
      <w:sz w:val="20"/>
      <w:lang w:eastAsia="ru-RU"/>
    </w:rPr>
  </w:style>
  <w:style w:type="character" w:customStyle="1" w:styleId="20">
    <w:name w:val="Заголовок 2 Знак"/>
    <w:link w:val="2"/>
    <w:qFormat/>
    <w:rsid w:val="002D429A"/>
    <w:rPr>
      <w:rFonts w:ascii="Arial" w:hAnsi="Arial" w:cs="Arial"/>
      <w:b/>
      <w:bCs/>
      <w:i/>
      <w:iCs/>
      <w:sz w:val="28"/>
      <w:szCs w:val="28"/>
      <w:lang w:eastAsia="ar-SA"/>
    </w:rPr>
  </w:style>
  <w:style w:type="character" w:customStyle="1" w:styleId="30">
    <w:name w:val="Заголовок 3 Знак"/>
    <w:link w:val="3"/>
    <w:qFormat/>
    <w:rsid w:val="002D429A"/>
    <w:rPr>
      <w:b/>
      <w:sz w:val="28"/>
      <w:lang w:eastAsia="ar-SA"/>
    </w:rPr>
  </w:style>
  <w:style w:type="character" w:customStyle="1" w:styleId="80">
    <w:name w:val="Заголовок 8 Знак"/>
    <w:link w:val="8"/>
    <w:qFormat/>
    <w:rsid w:val="002D429A"/>
    <w:rPr>
      <w:b/>
      <w:sz w:val="28"/>
      <w:lang w:eastAsia="ar-SA"/>
    </w:rPr>
  </w:style>
  <w:style w:type="character" w:customStyle="1" w:styleId="af1">
    <w:name w:val="Основной текст с отступом Знак"/>
    <w:link w:val="af0"/>
    <w:qFormat/>
    <w:rsid w:val="002D429A"/>
    <w:rPr>
      <w:kern w:val="1"/>
      <w:sz w:val="28"/>
      <w:lang w:eastAsia="ar-SA"/>
    </w:rPr>
  </w:style>
  <w:style w:type="character" w:customStyle="1" w:styleId="af3">
    <w:name w:val="Нижний колонтитул Знак"/>
    <w:link w:val="af2"/>
    <w:qFormat/>
    <w:rsid w:val="002D429A"/>
    <w:rPr>
      <w:sz w:val="28"/>
      <w:lang w:eastAsia="ar-SA"/>
    </w:rPr>
  </w:style>
  <w:style w:type="paragraph" w:customStyle="1" w:styleId="CharCharCarCarCharCharCarCarCharCharCarCarCharChar4">
    <w:name w:val="Char Char Car Car Char Char Car Car Char Char Car Car Char Char4"/>
    <w:basedOn w:val="a0"/>
    <w:qFormat/>
    <w:rsid w:val="002D429A"/>
    <w:pPr>
      <w:widowControl/>
      <w:spacing w:after="160" w:line="240" w:lineRule="exact"/>
      <w:jc w:val="left"/>
    </w:pPr>
    <w:rPr>
      <w:sz w:val="20"/>
      <w:lang w:eastAsia="ru-RU"/>
    </w:rPr>
  </w:style>
  <w:style w:type="paragraph" w:customStyle="1" w:styleId="aff6">
    <w:name w:val="Знак Знак"/>
    <w:basedOn w:val="a0"/>
    <w:qFormat/>
    <w:rsid w:val="002D429A"/>
    <w:pPr>
      <w:widowControl/>
      <w:tabs>
        <w:tab w:val="left" w:pos="1134"/>
      </w:tabs>
      <w:spacing w:after="160" w:line="240" w:lineRule="exact"/>
      <w:jc w:val="left"/>
    </w:pPr>
    <w:rPr>
      <w:sz w:val="22"/>
      <w:lang w:val="en-US" w:eastAsia="ru-RU"/>
    </w:rPr>
  </w:style>
  <w:style w:type="character" w:customStyle="1" w:styleId="font11">
    <w:name w:val="font11"/>
    <w:qFormat/>
    <w:rsid w:val="002D429A"/>
    <w:rPr>
      <w:rFonts w:ascii="Times New Roman" w:hAnsi="Times New Roman" w:cs="Times New Roman" w:hint="default"/>
      <w:color w:val="000000"/>
      <w:u w:val="none"/>
    </w:rPr>
  </w:style>
  <w:style w:type="character" w:customStyle="1" w:styleId="font41">
    <w:name w:val="font41"/>
    <w:qFormat/>
    <w:rsid w:val="002D429A"/>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s>
</file>

<file path=word/webSettings.xml><?xml version="1.0" encoding="utf-8"?>
<w:webSettings xmlns:r="http://schemas.openxmlformats.org/officeDocument/2006/relationships" xmlns:w="http://schemas.openxmlformats.org/wordprocessingml/2006/main">
  <w:divs>
    <w:div w:id="624501243">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C4565-C4D1-41B7-B615-0F51514B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53092</Words>
  <Characters>302626</Characters>
  <Application>Microsoft Office Word</Application>
  <DocSecurity>0</DocSecurity>
  <Lines>2521</Lines>
  <Paragraphs>710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355008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2</cp:revision>
  <cp:lastPrinted>2025-11-05T06:11:00Z</cp:lastPrinted>
  <dcterms:created xsi:type="dcterms:W3CDTF">2025-11-20T12:14:00Z</dcterms:created>
  <dcterms:modified xsi:type="dcterms:W3CDTF">2025-11-20T12:14:00Z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B3CB85184C3B4D66BC63DB3D27015813_12</vt:lpwstr>
  </property>
</Properties>
</file>