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0E2" w:rsidRPr="00BD5F7E" w:rsidRDefault="00177565" w:rsidP="000E5A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817C9"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831" w:rsidRPr="007D5831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муниципального образования Ейский район от 8 сентября 2023 года </w:t>
      </w:r>
      <w:r w:rsidR="007D5831" w:rsidRPr="00587B4D">
        <w:rPr>
          <w:rFonts w:ascii="Times New Roman" w:hAnsi="Times New Roman" w:cs="Times New Roman"/>
          <w:sz w:val="28"/>
          <w:szCs w:val="28"/>
        </w:rPr>
        <w:t xml:space="preserve">№ </w:t>
      </w:r>
      <w:r w:rsidR="009954BF" w:rsidRPr="009954BF">
        <w:rPr>
          <w:rFonts w:ascii="Times New Roman" w:hAnsi="Times New Roman" w:cs="Times New Roman"/>
          <w:sz w:val="28"/>
          <w:szCs w:val="28"/>
        </w:rPr>
        <w:t>369-р</w:t>
      </w:r>
      <w:r w:rsidR="00587B4D" w:rsidRPr="007D5831">
        <w:rPr>
          <w:rFonts w:ascii="Times New Roman" w:hAnsi="Times New Roman" w:cs="Times New Roman"/>
          <w:sz w:val="28"/>
          <w:szCs w:val="28"/>
        </w:rPr>
        <w:t xml:space="preserve"> </w:t>
      </w:r>
      <w:r w:rsidR="007D5831" w:rsidRPr="007D5831">
        <w:rPr>
          <w:rFonts w:ascii="Times New Roman" w:hAnsi="Times New Roman" w:cs="Times New Roman"/>
          <w:sz w:val="28"/>
          <w:szCs w:val="28"/>
        </w:rPr>
        <w:t>«О назначении внепланового контрольного мероприятия»</w:t>
      </w:r>
      <w:r w:rsidR="007D58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B1C" w:rsidRPr="007D5831" w:rsidRDefault="00177565" w:rsidP="000E5A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D263C" w:rsidRPr="007D5831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7D5831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Pr="007D5831">
        <w:rPr>
          <w:rFonts w:ascii="Times New Roman" w:hAnsi="Times New Roman" w:cs="Times New Roman"/>
          <w:sz w:val="28"/>
          <w:szCs w:val="28"/>
        </w:rPr>
        <w:t xml:space="preserve"> </w:t>
      </w:r>
      <w:r w:rsidR="009954BF" w:rsidRPr="009954BF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A57C27">
        <w:rPr>
          <w:rFonts w:ascii="Times New Roman" w:hAnsi="Times New Roman" w:cs="Times New Roman"/>
          <w:sz w:val="28"/>
          <w:szCs w:val="28"/>
        </w:rPr>
        <w:t xml:space="preserve"> </w:t>
      </w:r>
      <w:r w:rsidR="009954BF" w:rsidRPr="009954BF">
        <w:rPr>
          <w:rFonts w:ascii="Times New Roman" w:hAnsi="Times New Roman" w:cs="Times New Roman"/>
          <w:sz w:val="28"/>
          <w:szCs w:val="28"/>
        </w:rPr>
        <w:t>общеобразовательное учреждение средняя общеобразовательная школа № 2 имени Героя Советского Союза А.В. Ляпидевского города Ейска муниципального образования Ейский район</w:t>
      </w:r>
      <w:r w:rsidR="00205950" w:rsidRPr="009954BF">
        <w:rPr>
          <w:rFonts w:ascii="Times New Roman" w:hAnsi="Times New Roman" w:cs="Times New Roman"/>
          <w:sz w:val="28"/>
          <w:szCs w:val="28"/>
        </w:rPr>
        <w:t xml:space="preserve"> </w:t>
      </w:r>
      <w:r w:rsidR="00205950" w:rsidRPr="00205950">
        <w:rPr>
          <w:rFonts w:ascii="Times New Roman" w:hAnsi="Times New Roman" w:cs="Times New Roman"/>
          <w:sz w:val="28"/>
          <w:szCs w:val="28"/>
        </w:rPr>
        <w:t>(далее – Образовательная организация).</w:t>
      </w:r>
    </w:p>
    <w:p w:rsidR="007E197F" w:rsidRPr="000427C3" w:rsidRDefault="007E197F" w:rsidP="000E5ABF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177565">
        <w:rPr>
          <w:rFonts w:ascii="Times New Roman" w:eastAsia="Times New Roman" w:hAnsi="Times New Roman" w:cs="Times New Roman"/>
        </w:rPr>
        <w:t> </w:t>
      </w:r>
      <w:r w:rsidR="00A63AAA">
        <w:rPr>
          <w:rFonts w:ascii="Times New Roman" w:eastAsia="Times New Roman" w:hAnsi="Times New Roman" w:cs="Times New Roman"/>
        </w:rPr>
        <w:t>Тема проверки:</w:t>
      </w:r>
      <w:r w:rsidR="00177565">
        <w:rPr>
          <w:rFonts w:ascii="Times New Roman" w:eastAsia="Times New Roman" w:hAnsi="Times New Roman" w:cs="Times New Roman"/>
        </w:rPr>
        <w:t xml:space="preserve"> </w:t>
      </w:r>
      <w:r w:rsidR="000427C3" w:rsidRPr="000427C3">
        <w:rPr>
          <w:rFonts w:ascii="Times New Roman" w:hAnsi="Times New Roman" w:cs="Times New Roman"/>
        </w:rPr>
        <w:t>проверка предоставления и использования бюджетных средств в рамках реализации регионального проекта «Модернизация школьных систем образования государственной программы Краснодарского края «Развитие образования».</w:t>
      </w:r>
    </w:p>
    <w:p w:rsidR="000427C3" w:rsidRPr="000427C3" w:rsidRDefault="007E197F" w:rsidP="000E5ABF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0427C3">
        <w:rPr>
          <w:rFonts w:ascii="Times New Roman" w:eastAsia="Times New Roman" w:hAnsi="Times New Roman" w:cs="Times New Roman"/>
        </w:rPr>
        <w:t>4.</w:t>
      </w:r>
      <w:r w:rsidR="00177565" w:rsidRPr="000427C3">
        <w:rPr>
          <w:rFonts w:ascii="Times New Roman" w:eastAsia="Times New Roman" w:hAnsi="Times New Roman" w:cs="Times New Roman"/>
        </w:rPr>
        <w:t> </w:t>
      </w:r>
      <w:r w:rsidR="00A63AAA" w:rsidRPr="000427C3">
        <w:rPr>
          <w:rFonts w:ascii="Times New Roman" w:eastAsia="Times New Roman" w:hAnsi="Times New Roman" w:cs="Times New Roman"/>
        </w:rPr>
        <w:t xml:space="preserve">Проверяемый период: </w:t>
      </w:r>
      <w:r w:rsidR="000427C3" w:rsidRPr="000427C3">
        <w:rPr>
          <w:rFonts w:ascii="Times New Roman" w:hAnsi="Times New Roman" w:cs="Times New Roman"/>
        </w:rPr>
        <w:t>с 1 января 2022 года по 31 августа 2023 года.</w:t>
      </w:r>
    </w:p>
    <w:p w:rsidR="00A63AAA" w:rsidRPr="009E1D0A" w:rsidRDefault="009D747F" w:rsidP="000E5AB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5.</w:t>
      </w:r>
      <w:r w:rsidR="00177565" w:rsidRPr="009E1D0A">
        <w:rPr>
          <w:rFonts w:ascii="Times New Roman" w:hAnsi="Times New Roman" w:cs="Times New Roman"/>
          <w:sz w:val="28"/>
          <w:szCs w:val="28"/>
        </w:rPr>
        <w:t> </w:t>
      </w:r>
      <w:r w:rsidR="00A63AAA" w:rsidRPr="009E1D0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E1D0A">
        <w:rPr>
          <w:rFonts w:ascii="Times New Roman" w:hAnsi="Times New Roman" w:cs="Times New Roman"/>
          <w:sz w:val="28"/>
          <w:szCs w:val="28"/>
        </w:rPr>
        <w:t>:</w:t>
      </w:r>
      <w:r w:rsidR="00177565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с </w:t>
      </w:r>
      <w:r w:rsidR="009E1D0A" w:rsidRPr="009E1D0A">
        <w:rPr>
          <w:rFonts w:ascii="Times New Roman" w:hAnsi="Times New Roman" w:cs="Times New Roman"/>
          <w:sz w:val="28"/>
          <w:szCs w:val="28"/>
        </w:rPr>
        <w:t>18</w:t>
      </w:r>
      <w:r w:rsidR="00211BFA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hAnsi="Times New Roman" w:cs="Times New Roman"/>
          <w:sz w:val="28"/>
          <w:szCs w:val="28"/>
        </w:rPr>
        <w:t>сентября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E1D0A">
        <w:rPr>
          <w:rFonts w:ascii="Times New Roman" w:hAnsi="Times New Roman" w:cs="Times New Roman"/>
          <w:sz w:val="28"/>
          <w:szCs w:val="28"/>
        </w:rPr>
        <w:t>3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E1D0A" w:rsidRPr="009E1D0A">
        <w:rPr>
          <w:rFonts w:ascii="Times New Roman" w:hAnsi="Times New Roman" w:cs="Times New Roman"/>
          <w:sz w:val="28"/>
          <w:szCs w:val="28"/>
        </w:rPr>
        <w:t>13 октября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D771EE">
        <w:rPr>
          <w:rFonts w:ascii="Times New Roman" w:hAnsi="Times New Roman" w:cs="Times New Roman"/>
          <w:sz w:val="28"/>
          <w:szCs w:val="28"/>
        </w:rPr>
        <w:t xml:space="preserve">  </w:t>
      </w:r>
      <w:r w:rsidR="009E2103" w:rsidRPr="009E1D0A">
        <w:rPr>
          <w:rFonts w:ascii="Times New Roman" w:hAnsi="Times New Roman" w:cs="Times New Roman"/>
          <w:sz w:val="28"/>
          <w:szCs w:val="28"/>
        </w:rPr>
        <w:t>202</w:t>
      </w:r>
      <w:r w:rsidR="00211BFA" w:rsidRPr="009E1D0A">
        <w:rPr>
          <w:rFonts w:ascii="Times New Roman" w:hAnsi="Times New Roman" w:cs="Times New Roman"/>
          <w:sz w:val="28"/>
          <w:szCs w:val="28"/>
        </w:rPr>
        <w:t>3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9E1D0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9D747F" w:rsidRDefault="009D747F" w:rsidP="000E5ABF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9D747F" w:rsidRPr="009E1D0A" w:rsidRDefault="000E5ABF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анализ формирования и исполнения плана финансово-хозяйственной деятельности бюджетного учреждения</w:t>
      </w:r>
      <w:r w:rsidR="009D747F" w:rsidRPr="009E1D0A">
        <w:rPr>
          <w:rFonts w:ascii="Times New Roman" w:hAnsi="Times New Roman" w:cs="Times New Roman"/>
          <w:sz w:val="28"/>
          <w:szCs w:val="28"/>
        </w:rPr>
        <w:t>;</w:t>
      </w:r>
    </w:p>
    <w:p w:rsidR="009D747F" w:rsidRPr="009E1D0A" w:rsidRDefault="000E5ABF" w:rsidP="000E5AB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соблюдение правил нормирования в сфере закупок, установленных в соответствии с Федеральным законом  «О контрактной системе в сфере закупок товаров, работ, услуг для обеспечения государственных и муниципальных нужд</w:t>
      </w:r>
      <w:r w:rsidR="002B7083">
        <w:rPr>
          <w:rFonts w:ascii="Times New Roman" w:hAnsi="Times New Roman" w:cs="Times New Roman"/>
          <w:sz w:val="28"/>
          <w:szCs w:val="28"/>
        </w:rPr>
        <w:t>»</w:t>
      </w:r>
      <w:r w:rsidRPr="009E1D0A">
        <w:rPr>
          <w:rFonts w:ascii="Times New Roman" w:hAnsi="Times New Roman" w:cs="Times New Roman"/>
          <w:sz w:val="28"/>
          <w:szCs w:val="28"/>
        </w:rPr>
        <w:t xml:space="preserve"> от 5 апреля 2013 года № 44-ФЗ</w:t>
      </w:r>
      <w:r w:rsidR="009D747F" w:rsidRPr="009E1D0A">
        <w:rPr>
          <w:rFonts w:ascii="Times New Roman" w:hAnsi="Times New Roman" w:cs="Times New Roman"/>
          <w:sz w:val="28"/>
          <w:szCs w:val="28"/>
        </w:rPr>
        <w:t>;</w:t>
      </w:r>
    </w:p>
    <w:p w:rsidR="009D747F" w:rsidRPr="009E1D0A" w:rsidRDefault="000E5ABF" w:rsidP="000E5AB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 </w:t>
      </w:r>
      <w:r w:rsidR="00402760" w:rsidRPr="009E1D0A">
        <w:rPr>
          <w:rFonts w:ascii="Times New Roman" w:hAnsi="Times New Roman" w:cs="Times New Roman"/>
          <w:sz w:val="28"/>
          <w:szCs w:val="28"/>
          <w:lang w:bidi="ru-RU"/>
        </w:rPr>
        <w:t>начальной цены единицы товара, работы, услуги, начальной суммы цен единиц товара, работы, услуги;</w:t>
      </w:r>
    </w:p>
    <w:p w:rsidR="009D747F" w:rsidRPr="009E1D0A" w:rsidRDefault="00402760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соблюдение 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</w:t>
      </w:r>
      <w:r w:rsidR="009E1D0A" w:rsidRPr="009E1D0A">
        <w:rPr>
          <w:rFonts w:ascii="Times New Roman" w:hAnsi="Times New Roman" w:cs="Times New Roman"/>
          <w:sz w:val="28"/>
          <w:szCs w:val="28"/>
        </w:rPr>
        <w:t xml:space="preserve"> условиям контракта;</w:t>
      </w:r>
    </w:p>
    <w:p w:rsidR="009E1D0A" w:rsidRPr="009E1D0A" w:rsidRDefault="009E1D0A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закупки;</w:t>
      </w:r>
    </w:p>
    <w:p w:rsidR="009E1D0A" w:rsidRPr="009E1D0A" w:rsidRDefault="009E1D0A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иные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D0A">
        <w:rPr>
          <w:rFonts w:ascii="Times New Roman" w:hAnsi="Times New Roman" w:cs="Times New Roman"/>
          <w:sz w:val="28"/>
          <w:szCs w:val="28"/>
        </w:rPr>
        <w:t xml:space="preserve"> относящиеся к теме контрольного мероприятия.</w:t>
      </w:r>
    </w:p>
    <w:p w:rsidR="00D006DD" w:rsidRPr="00B21BB6" w:rsidRDefault="00B21BB6" w:rsidP="000E5AB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E69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A794C">
        <w:rPr>
          <w:rFonts w:ascii="Times New Roman" w:eastAsia="Times New Roman" w:hAnsi="Times New Roman" w:cs="Times New Roman"/>
          <w:sz w:val="28"/>
          <w:szCs w:val="28"/>
        </w:rPr>
        <w:t>Провере</w:t>
      </w:r>
      <w:bookmarkStart w:id="0" w:name="_GoBack"/>
      <w:bookmarkEnd w:id="0"/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но средств </w:t>
      </w:r>
      <w:r w:rsidR="004E7584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9954BF" w:rsidRPr="009954BF">
        <w:rPr>
          <w:rFonts w:ascii="Times New Roman" w:hAnsi="Times New Roman" w:cs="Times New Roman"/>
          <w:sz w:val="28"/>
          <w:szCs w:val="28"/>
        </w:rPr>
        <w:t>22 465 200,00</w:t>
      </w:r>
      <w:r w:rsidR="00841191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Pr="009E1D0A" w:rsidRDefault="00CE6970" w:rsidP="000E5AB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4BF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D67A5D" w:rsidRPr="009E1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77565" w:rsidRPr="009E1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77565" w:rsidRPr="009E1D0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9E1D0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9E1D0A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5C52FC" w:rsidRDefault="005C52FC" w:rsidP="000E5ABF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C52FC">
        <w:rPr>
          <w:rFonts w:ascii="Times New Roman" w:eastAsia="Times New Roman" w:hAnsi="Times New Roman"/>
          <w:sz w:val="28"/>
          <w:szCs w:val="28"/>
        </w:rPr>
        <w:t>-</w:t>
      </w:r>
      <w:r w:rsidRPr="005C52FC">
        <w:rPr>
          <w:rFonts w:ascii="Times New Roman" w:hAnsi="Times New Roman"/>
          <w:sz w:val="28"/>
          <w:szCs w:val="28"/>
          <w:lang w:bidi="ru-RU"/>
        </w:rPr>
        <w:t xml:space="preserve"> в нарушение пункта 3.1 Требований к ПФХД при составлении плана финансово-хозяйственной деятельности на 2022 и плановый период 2023 года и 2024 года отсутствуют обоснования (расчеты) дохо</w:t>
      </w:r>
      <w:r>
        <w:rPr>
          <w:rFonts w:ascii="Times New Roman" w:hAnsi="Times New Roman"/>
          <w:sz w:val="28"/>
          <w:szCs w:val="28"/>
          <w:lang w:bidi="ru-RU"/>
        </w:rPr>
        <w:t>дов Образовательной организации;</w:t>
      </w:r>
    </w:p>
    <w:p w:rsidR="000E5ABF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 xml:space="preserve">правила нормирования в сфере закупок, установленных в соответствии с Федеральным законом «О контрактной системе в сфере закупок товаров, работ, </w:t>
      </w:r>
      <w:r w:rsidRPr="005C52FC">
        <w:rPr>
          <w:rFonts w:ascii="Times New Roman" w:hAnsi="Times New Roman" w:cs="Times New Roman"/>
          <w:sz w:val="28"/>
          <w:szCs w:val="28"/>
        </w:rPr>
        <w:lastRenderedPageBreak/>
        <w:t xml:space="preserve">услуг для обеспечения государственных и муниципальных нужд» от 5 апреля 2013 года № 44-ФЗ и </w:t>
      </w:r>
      <w:r w:rsidRPr="005C52FC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просвещения Российской Федерации от 23 августа 2021 года № 590 «Об утверждении 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"г" пункта 5 приложения № 3 к государственной программе Российской Федерации "Развитие образования" и подпунктом "б" пункта 8 приложения № 27 к государственной программе Российской Федерации "Развитие образования"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соблюдены;</w:t>
      </w:r>
    </w:p>
    <w:p w:rsidR="005C52FC" w:rsidRPr="005C52FC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0550A">
        <w:rPr>
          <w:rFonts w:ascii="Times New Roman" w:hAnsi="Times New Roman" w:cs="Times New Roman"/>
          <w:sz w:val="28"/>
          <w:szCs w:val="28"/>
        </w:rPr>
        <w:t xml:space="preserve">в нарушение статьи 22 Федерального закона о контрактной системе для </w:t>
      </w:r>
      <w:r w:rsidR="001055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расчета начальной (максимальной) цены контракта при использовании метода сопоставимых (рыночных) цен, использовано недостаточное количество данных о ценах товара, работы, услуги, предлагаемых различными поставщиками (подрядчиками, исполнителями)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2FC" w:rsidRPr="005C52FC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>требования</w:t>
      </w:r>
      <w:r w:rsidR="009F53EE">
        <w:rPr>
          <w:rFonts w:ascii="Times New Roman" w:hAnsi="Times New Roman" w:cs="Times New Roman"/>
          <w:sz w:val="28"/>
          <w:szCs w:val="28"/>
        </w:rPr>
        <w:t>,</w:t>
      </w:r>
      <w:r w:rsidRPr="005C52FC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D771EE">
        <w:rPr>
          <w:rFonts w:ascii="Times New Roman" w:hAnsi="Times New Roman" w:cs="Times New Roman"/>
          <w:sz w:val="28"/>
          <w:szCs w:val="28"/>
        </w:rPr>
        <w:t>е</w:t>
      </w:r>
      <w:r w:rsidRPr="005C52FC">
        <w:rPr>
          <w:rFonts w:ascii="Times New Roman" w:hAnsi="Times New Roman" w:cs="Times New Roman"/>
          <w:sz w:val="28"/>
          <w:szCs w:val="28"/>
        </w:rPr>
        <w:t xml:space="preserve"> федеральным законом о контрактной системе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</w:t>
      </w:r>
      <w:r>
        <w:rPr>
          <w:rFonts w:ascii="Times New Roman" w:hAnsi="Times New Roman" w:cs="Times New Roman"/>
          <w:sz w:val="28"/>
          <w:szCs w:val="28"/>
        </w:rPr>
        <w:t>анной услуги условиям контракта Образовательной организацией соблюдены</w:t>
      </w:r>
      <w:r w:rsidR="000E5ABF">
        <w:rPr>
          <w:rFonts w:ascii="Times New Roman" w:hAnsi="Times New Roman" w:cs="Times New Roman"/>
          <w:sz w:val="28"/>
          <w:szCs w:val="28"/>
        </w:rPr>
        <w:t>;</w:t>
      </w:r>
    </w:p>
    <w:p w:rsidR="000E5ABF" w:rsidRDefault="000E5ABF" w:rsidP="000E5A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ABF">
        <w:rPr>
          <w:rFonts w:ascii="Times New Roman" w:hAnsi="Times New Roman" w:cs="Times New Roman"/>
          <w:sz w:val="28"/>
          <w:szCs w:val="28"/>
        </w:rPr>
        <w:t xml:space="preserve">- использования поставленного товара, выполненных работ (ее результаты) или оказанная услуга </w:t>
      </w:r>
      <w:r w:rsidR="005C52FC" w:rsidRPr="000E5ABF">
        <w:rPr>
          <w:rFonts w:ascii="Times New Roman" w:hAnsi="Times New Roman" w:cs="Times New Roman"/>
          <w:sz w:val="28"/>
          <w:szCs w:val="28"/>
        </w:rPr>
        <w:t>соответств</w:t>
      </w:r>
      <w:r w:rsidRPr="000E5ABF">
        <w:rPr>
          <w:rFonts w:ascii="Times New Roman" w:hAnsi="Times New Roman" w:cs="Times New Roman"/>
          <w:sz w:val="28"/>
          <w:szCs w:val="28"/>
        </w:rPr>
        <w:t>уют</w:t>
      </w:r>
      <w:r w:rsidR="005C52FC" w:rsidRPr="000E5ABF">
        <w:rPr>
          <w:rFonts w:ascii="Times New Roman" w:hAnsi="Times New Roman" w:cs="Times New Roman"/>
          <w:sz w:val="28"/>
          <w:szCs w:val="28"/>
        </w:rPr>
        <w:t xml:space="preserve"> целям осуществления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CA9" w:rsidRPr="00D95692" w:rsidRDefault="00970CA9" w:rsidP="000E5AB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8471B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0A7395" w:rsidRDefault="000A7395" w:rsidP="000E5A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Default="009E1D0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AF536A">
        <w:rPr>
          <w:rFonts w:ascii="Times New Roman" w:eastAsia="Times New Roman" w:hAnsi="Times New Roman" w:cs="Times New Roman"/>
          <w:sz w:val="28"/>
          <w:szCs w:val="28"/>
        </w:rPr>
        <w:t xml:space="preserve"> отдела внутреннего</w:t>
      </w:r>
    </w:p>
    <w:p w:rsidR="00AF536A" w:rsidRPr="002E0578" w:rsidRDefault="00AF536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</w:t>
      </w:r>
    </w:p>
    <w:p w:rsidR="008F098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контроля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</w:t>
      </w:r>
      <w:r w:rsidR="009E1D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9E1D0A">
        <w:rPr>
          <w:rFonts w:ascii="Times New Roman" w:eastAsia="Calibri" w:hAnsi="Times New Roman" w:cs="Times New Roman"/>
          <w:sz w:val="28"/>
          <w:szCs w:val="28"/>
          <w:lang w:eastAsia="ar-SA"/>
        </w:rPr>
        <w:t>О.Н. Дукина</w:t>
      </w:r>
    </w:p>
    <w:p w:rsidR="0030797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D771EE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2B7083">
        <w:rPr>
          <w:rFonts w:ascii="Times New Roman" w:eastAsia="Calibri" w:hAnsi="Times New Roman" w:cs="Times New Roman"/>
          <w:sz w:val="28"/>
          <w:szCs w:val="28"/>
          <w:lang w:eastAsia="ar-SA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.2023 год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23" w:rsidRDefault="00881123" w:rsidP="00070617">
      <w:pPr>
        <w:spacing w:after="0" w:line="240" w:lineRule="auto"/>
      </w:pPr>
      <w:r>
        <w:separator/>
      </w:r>
    </w:p>
  </w:endnote>
  <w:endnote w:type="continuationSeparator" w:id="0">
    <w:p w:rsidR="00881123" w:rsidRDefault="00881123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23" w:rsidRDefault="00881123" w:rsidP="00070617">
      <w:pPr>
        <w:spacing w:after="0" w:line="240" w:lineRule="auto"/>
      </w:pPr>
      <w:r>
        <w:separator/>
      </w:r>
    </w:p>
  </w:footnote>
  <w:footnote w:type="continuationSeparator" w:id="0">
    <w:p w:rsidR="00881123" w:rsidRDefault="00881123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6FC" w:rsidRDefault="004363FF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6FC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794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6FC" w:rsidRDefault="006F06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2045E"/>
    <w:rsid w:val="0002328F"/>
    <w:rsid w:val="000427C3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E5ABF"/>
    <w:rsid w:val="000F10AE"/>
    <w:rsid w:val="0010550A"/>
    <w:rsid w:val="00111A51"/>
    <w:rsid w:val="00113C99"/>
    <w:rsid w:val="001160E2"/>
    <w:rsid w:val="00117EF5"/>
    <w:rsid w:val="001300E2"/>
    <w:rsid w:val="00166D75"/>
    <w:rsid w:val="00177565"/>
    <w:rsid w:val="0017793F"/>
    <w:rsid w:val="001A5804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1F48FE"/>
    <w:rsid w:val="00201325"/>
    <w:rsid w:val="00204614"/>
    <w:rsid w:val="00205950"/>
    <w:rsid w:val="00211BFA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B7083"/>
    <w:rsid w:val="002D7283"/>
    <w:rsid w:val="002E0578"/>
    <w:rsid w:val="003069CA"/>
    <w:rsid w:val="00307970"/>
    <w:rsid w:val="003101CF"/>
    <w:rsid w:val="00325A92"/>
    <w:rsid w:val="00327AF6"/>
    <w:rsid w:val="00332600"/>
    <w:rsid w:val="00337F18"/>
    <w:rsid w:val="003420E3"/>
    <w:rsid w:val="00345D09"/>
    <w:rsid w:val="00352560"/>
    <w:rsid w:val="00362A24"/>
    <w:rsid w:val="00371F56"/>
    <w:rsid w:val="00374D83"/>
    <w:rsid w:val="00376CA4"/>
    <w:rsid w:val="0038028B"/>
    <w:rsid w:val="003A794C"/>
    <w:rsid w:val="003C334F"/>
    <w:rsid w:val="003D4ED2"/>
    <w:rsid w:val="003D649A"/>
    <w:rsid w:val="003D64C1"/>
    <w:rsid w:val="003F0937"/>
    <w:rsid w:val="00402760"/>
    <w:rsid w:val="00405F61"/>
    <w:rsid w:val="004063E3"/>
    <w:rsid w:val="00407682"/>
    <w:rsid w:val="0042282D"/>
    <w:rsid w:val="00430205"/>
    <w:rsid w:val="004363FF"/>
    <w:rsid w:val="00444615"/>
    <w:rsid w:val="004508E3"/>
    <w:rsid w:val="00451D62"/>
    <w:rsid w:val="00456854"/>
    <w:rsid w:val="00487F50"/>
    <w:rsid w:val="00495E6E"/>
    <w:rsid w:val="004A71AB"/>
    <w:rsid w:val="004A7DCB"/>
    <w:rsid w:val="004C2569"/>
    <w:rsid w:val="004E0A59"/>
    <w:rsid w:val="004E7584"/>
    <w:rsid w:val="00510E83"/>
    <w:rsid w:val="005121DC"/>
    <w:rsid w:val="00512963"/>
    <w:rsid w:val="00520348"/>
    <w:rsid w:val="00520E74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87B4D"/>
    <w:rsid w:val="00592311"/>
    <w:rsid w:val="005A6700"/>
    <w:rsid w:val="005B3EE0"/>
    <w:rsid w:val="005C52FC"/>
    <w:rsid w:val="005D263C"/>
    <w:rsid w:val="005D3927"/>
    <w:rsid w:val="005D62B3"/>
    <w:rsid w:val="005E123C"/>
    <w:rsid w:val="005E58AA"/>
    <w:rsid w:val="005F4254"/>
    <w:rsid w:val="00607B28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3BA0"/>
    <w:rsid w:val="006C3710"/>
    <w:rsid w:val="006D2B92"/>
    <w:rsid w:val="006F06FC"/>
    <w:rsid w:val="006F10DA"/>
    <w:rsid w:val="006F5C01"/>
    <w:rsid w:val="006F752C"/>
    <w:rsid w:val="00703A9F"/>
    <w:rsid w:val="00710477"/>
    <w:rsid w:val="0071061E"/>
    <w:rsid w:val="00713BA7"/>
    <w:rsid w:val="00720142"/>
    <w:rsid w:val="00752FD7"/>
    <w:rsid w:val="007854FE"/>
    <w:rsid w:val="0079240F"/>
    <w:rsid w:val="007C729C"/>
    <w:rsid w:val="007D5831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66C9"/>
    <w:rsid w:val="00836BB5"/>
    <w:rsid w:val="0084116C"/>
    <w:rsid w:val="00841191"/>
    <w:rsid w:val="0084548C"/>
    <w:rsid w:val="008471BE"/>
    <w:rsid w:val="00852C87"/>
    <w:rsid w:val="008613C3"/>
    <w:rsid w:val="00880B51"/>
    <w:rsid w:val="00881123"/>
    <w:rsid w:val="0089590A"/>
    <w:rsid w:val="00896D37"/>
    <w:rsid w:val="008A02D3"/>
    <w:rsid w:val="008B02DC"/>
    <w:rsid w:val="008B1A1E"/>
    <w:rsid w:val="008C4BA9"/>
    <w:rsid w:val="008E61D0"/>
    <w:rsid w:val="008F0980"/>
    <w:rsid w:val="00903660"/>
    <w:rsid w:val="009131EE"/>
    <w:rsid w:val="00913BB6"/>
    <w:rsid w:val="009407D0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954BF"/>
    <w:rsid w:val="009A3FDA"/>
    <w:rsid w:val="009B6270"/>
    <w:rsid w:val="009C0040"/>
    <w:rsid w:val="009D0EE7"/>
    <w:rsid w:val="009D747F"/>
    <w:rsid w:val="009E1D0A"/>
    <w:rsid w:val="009E2103"/>
    <w:rsid w:val="009E5CBF"/>
    <w:rsid w:val="009F4944"/>
    <w:rsid w:val="009F53EE"/>
    <w:rsid w:val="00A0338E"/>
    <w:rsid w:val="00A222E0"/>
    <w:rsid w:val="00A26DF1"/>
    <w:rsid w:val="00A26F97"/>
    <w:rsid w:val="00A33EEF"/>
    <w:rsid w:val="00A35932"/>
    <w:rsid w:val="00A477A9"/>
    <w:rsid w:val="00A57C27"/>
    <w:rsid w:val="00A63AAA"/>
    <w:rsid w:val="00AA344B"/>
    <w:rsid w:val="00AA3FD0"/>
    <w:rsid w:val="00AB23F6"/>
    <w:rsid w:val="00AB6C66"/>
    <w:rsid w:val="00AC34E0"/>
    <w:rsid w:val="00AD57D3"/>
    <w:rsid w:val="00AD7A11"/>
    <w:rsid w:val="00AE2C72"/>
    <w:rsid w:val="00AE7DF1"/>
    <w:rsid w:val="00AF536A"/>
    <w:rsid w:val="00B21BB6"/>
    <w:rsid w:val="00B25BCF"/>
    <w:rsid w:val="00B27186"/>
    <w:rsid w:val="00B35E6C"/>
    <w:rsid w:val="00B46A2F"/>
    <w:rsid w:val="00B53C54"/>
    <w:rsid w:val="00B63863"/>
    <w:rsid w:val="00B673F6"/>
    <w:rsid w:val="00B73E4F"/>
    <w:rsid w:val="00B74480"/>
    <w:rsid w:val="00B822FC"/>
    <w:rsid w:val="00B910A2"/>
    <w:rsid w:val="00BA6FE4"/>
    <w:rsid w:val="00BB2712"/>
    <w:rsid w:val="00BC6C4C"/>
    <w:rsid w:val="00BD5F7E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74899"/>
    <w:rsid w:val="00C80E22"/>
    <w:rsid w:val="00C93D3C"/>
    <w:rsid w:val="00CA6C2E"/>
    <w:rsid w:val="00CA7F08"/>
    <w:rsid w:val="00CB29B5"/>
    <w:rsid w:val="00CB4CE1"/>
    <w:rsid w:val="00CB4F84"/>
    <w:rsid w:val="00CC77AD"/>
    <w:rsid w:val="00CD2B8C"/>
    <w:rsid w:val="00CE4E6E"/>
    <w:rsid w:val="00CE6970"/>
    <w:rsid w:val="00D006DD"/>
    <w:rsid w:val="00D108EC"/>
    <w:rsid w:val="00D12255"/>
    <w:rsid w:val="00D14D57"/>
    <w:rsid w:val="00D439D9"/>
    <w:rsid w:val="00D646C5"/>
    <w:rsid w:val="00D67A5D"/>
    <w:rsid w:val="00D71622"/>
    <w:rsid w:val="00D75A9F"/>
    <w:rsid w:val="00D771EE"/>
    <w:rsid w:val="00D92854"/>
    <w:rsid w:val="00D94043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15D1D"/>
    <w:rsid w:val="00E168A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685E"/>
    <w:rsid w:val="00EC3F48"/>
    <w:rsid w:val="00EC6299"/>
    <w:rsid w:val="00EE1656"/>
    <w:rsid w:val="00EF5F48"/>
    <w:rsid w:val="00F31379"/>
    <w:rsid w:val="00F323ED"/>
    <w:rsid w:val="00F32E0C"/>
    <w:rsid w:val="00F504E7"/>
    <w:rsid w:val="00F5561C"/>
    <w:rsid w:val="00F60C02"/>
    <w:rsid w:val="00F647B9"/>
    <w:rsid w:val="00F64831"/>
    <w:rsid w:val="00F6718C"/>
    <w:rsid w:val="00F80443"/>
    <w:rsid w:val="00F92014"/>
    <w:rsid w:val="00FA0217"/>
    <w:rsid w:val="00FA0D2B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DF5D"/>
  <w15:docId w15:val="{932DF6FD-F84B-44B0-B6D4-7FA4B159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99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6970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Второй абзац списка Знак"/>
    <w:link w:val="a3"/>
    <w:uiPriority w:val="99"/>
    <w:rsid w:val="005C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714E-0D47-4060-8342-C65474D1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u19_02</cp:lastModifiedBy>
  <cp:revision>5</cp:revision>
  <cp:lastPrinted>2023-11-10T09:32:00Z</cp:lastPrinted>
  <dcterms:created xsi:type="dcterms:W3CDTF">2023-11-10T08:52:00Z</dcterms:created>
  <dcterms:modified xsi:type="dcterms:W3CDTF">2023-11-10T11:45:00Z</dcterms:modified>
</cp:coreProperties>
</file>