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1 апреля 2020 года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313" w:rsidRPr="00A864F9" w:rsidRDefault="00D71313" w:rsidP="00D71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A864F9">
        <w:rPr>
          <w:rFonts w:ascii="Times New Roman" w:hAnsi="Times New Roman" w:cs="Times New Roman"/>
          <w:b/>
          <w:sz w:val="28"/>
          <w:szCs w:val="28"/>
        </w:rPr>
        <w:t>1 апреля 2020 года</w:t>
      </w:r>
      <w:r w:rsidRPr="00A864F9">
        <w:rPr>
          <w:rFonts w:ascii="Times New Roman" w:hAnsi="Times New Roman" w:cs="Times New Roman"/>
          <w:sz w:val="28"/>
          <w:szCs w:val="28"/>
        </w:rPr>
        <w:t xml:space="preserve"> среднесписочная численность работников субъектов малого и среднего предпринимательства в муниципальном образовании </w:t>
      </w:r>
      <w:proofErr w:type="spellStart"/>
      <w:r w:rsidRPr="00A864F9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A864F9">
        <w:rPr>
          <w:rFonts w:ascii="Times New Roman" w:hAnsi="Times New Roman" w:cs="Times New Roman"/>
          <w:sz w:val="28"/>
          <w:szCs w:val="28"/>
        </w:rPr>
        <w:t xml:space="preserve"> район составила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b/>
          <w:sz w:val="28"/>
          <w:szCs w:val="28"/>
        </w:rPr>
        <w:t>15 955</w:t>
      </w:r>
      <w:r w:rsidRPr="00A864F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D71313" w:rsidRPr="00A864F9" w:rsidRDefault="00D71313" w:rsidP="00D713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в муниципальном образовании </w:t>
      </w:r>
      <w:proofErr w:type="spellStart"/>
      <w:r w:rsidRPr="00A864F9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A864F9">
        <w:rPr>
          <w:rFonts w:ascii="Times New Roman" w:hAnsi="Times New Roman" w:cs="Times New Roman"/>
          <w:sz w:val="28"/>
          <w:szCs w:val="28"/>
        </w:rPr>
        <w:t xml:space="preserve"> район классифицируются по следующим видам экономической деятельности: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Раздел</w:t>
      </w:r>
      <w:proofErr w:type="gramStart"/>
      <w:r w:rsidRPr="00A86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864F9">
        <w:rPr>
          <w:rFonts w:ascii="Times New Roman" w:hAnsi="Times New Roman" w:cs="Times New Roman"/>
          <w:sz w:val="28"/>
          <w:szCs w:val="28"/>
        </w:rPr>
        <w:t>: Сельское хозяйство, охота и лесное хозяйство;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864F9">
        <w:rPr>
          <w:rFonts w:ascii="Times New Roman" w:hAnsi="Times New Roman" w:cs="Times New Roman"/>
          <w:sz w:val="28"/>
          <w:szCs w:val="28"/>
        </w:rPr>
        <w:t>: Обрабатывающие производства;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864F9">
        <w:rPr>
          <w:rFonts w:ascii="Times New Roman" w:hAnsi="Times New Roman" w:cs="Times New Roman"/>
          <w:sz w:val="28"/>
          <w:szCs w:val="28"/>
        </w:rPr>
        <w:t>: Строительство;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864F9">
        <w:rPr>
          <w:rFonts w:ascii="Times New Roman" w:hAnsi="Times New Roman" w:cs="Times New Roman"/>
          <w:sz w:val="28"/>
          <w:szCs w:val="28"/>
        </w:rPr>
        <w:t>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64F9">
        <w:rPr>
          <w:rFonts w:ascii="Times New Roman" w:hAnsi="Times New Roman" w:cs="Times New Roman"/>
          <w:sz w:val="28"/>
          <w:szCs w:val="28"/>
        </w:rPr>
        <w:t>: Транспорт и связь;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Прочие виды экономической деятельности.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1A2" w:rsidRDefault="00AD61A2" w:rsidP="00191E55">
      <w:pPr>
        <w:jc w:val="both"/>
      </w:pPr>
    </w:p>
    <w:sectPr w:rsidR="00AD61A2" w:rsidSect="00191E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E55"/>
    <w:rsid w:val="00160BC2"/>
    <w:rsid w:val="00191E55"/>
    <w:rsid w:val="007F3E6E"/>
    <w:rsid w:val="00805BAF"/>
    <w:rsid w:val="00AA344B"/>
    <w:rsid w:val="00AD61A2"/>
    <w:rsid w:val="00B301F5"/>
    <w:rsid w:val="00D71313"/>
    <w:rsid w:val="00DB0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u11_10</cp:lastModifiedBy>
  <cp:revision>5</cp:revision>
  <dcterms:created xsi:type="dcterms:W3CDTF">2020-04-22T11:58:00Z</dcterms:created>
  <dcterms:modified xsi:type="dcterms:W3CDTF">2020-04-23T05:57:00Z</dcterms:modified>
</cp:coreProperties>
</file>