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21" w:rsidRDefault="00A62221" w:rsidP="00A62221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ДОКЛАД</w:t>
      </w:r>
    </w:p>
    <w:p w:rsidR="00A62221" w:rsidRDefault="00A62221" w:rsidP="00A6222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Pr="00850A2F">
        <w:rPr>
          <w:b/>
          <w:sz w:val="27"/>
          <w:szCs w:val="27"/>
        </w:rPr>
        <w:t xml:space="preserve">О </w:t>
      </w:r>
      <w:r>
        <w:rPr>
          <w:b/>
          <w:sz w:val="27"/>
          <w:szCs w:val="27"/>
        </w:rPr>
        <w:t>ходе реализ</w:t>
      </w:r>
      <w:r w:rsidRPr="00850A2F">
        <w:rPr>
          <w:b/>
          <w:sz w:val="27"/>
          <w:szCs w:val="27"/>
        </w:rPr>
        <w:t xml:space="preserve">ации муниципальной программы </w:t>
      </w:r>
    </w:p>
    <w:p w:rsidR="00A62221" w:rsidRPr="00850A2F" w:rsidRDefault="00A62221" w:rsidP="00A62221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«</w:t>
      </w:r>
      <w:r w:rsidRPr="00EE2B25">
        <w:rPr>
          <w:b/>
          <w:sz w:val="27"/>
          <w:szCs w:val="27"/>
        </w:rPr>
        <w:t xml:space="preserve">Информационное общество </w:t>
      </w:r>
      <w:proofErr w:type="spellStart"/>
      <w:r w:rsidRPr="00EE2B25">
        <w:rPr>
          <w:b/>
          <w:sz w:val="27"/>
          <w:szCs w:val="27"/>
        </w:rPr>
        <w:t>Ейского</w:t>
      </w:r>
      <w:proofErr w:type="spellEnd"/>
      <w:r w:rsidRPr="00EE2B25">
        <w:rPr>
          <w:b/>
          <w:sz w:val="27"/>
          <w:szCs w:val="27"/>
        </w:rPr>
        <w:t xml:space="preserve"> района</w:t>
      </w:r>
      <w:r w:rsidRPr="00850A2F">
        <w:rPr>
          <w:b/>
          <w:sz w:val="27"/>
          <w:szCs w:val="27"/>
        </w:rPr>
        <w:t>»</w:t>
      </w:r>
      <w:r>
        <w:rPr>
          <w:b/>
          <w:sz w:val="27"/>
          <w:szCs w:val="27"/>
        </w:rPr>
        <w:t xml:space="preserve"> </w:t>
      </w:r>
      <w:r w:rsidRPr="00850A2F">
        <w:rPr>
          <w:b/>
          <w:sz w:val="27"/>
          <w:szCs w:val="27"/>
        </w:rPr>
        <w:t>за 201</w:t>
      </w:r>
      <w:r>
        <w:rPr>
          <w:b/>
          <w:sz w:val="27"/>
          <w:szCs w:val="27"/>
        </w:rPr>
        <w:t>6</w:t>
      </w:r>
      <w:r w:rsidRPr="00850A2F">
        <w:rPr>
          <w:b/>
          <w:sz w:val="27"/>
          <w:szCs w:val="27"/>
        </w:rPr>
        <w:t xml:space="preserve"> год</w:t>
      </w:r>
    </w:p>
    <w:p w:rsidR="00A62221" w:rsidRDefault="00A62221" w:rsidP="00A62221">
      <w:pPr>
        <w:ind w:firstLine="708"/>
        <w:jc w:val="both"/>
        <w:rPr>
          <w:sz w:val="28"/>
        </w:rPr>
      </w:pPr>
    </w:p>
    <w:p w:rsidR="00A62221" w:rsidRDefault="00A62221" w:rsidP="00A62221">
      <w:pPr>
        <w:ind w:firstLine="708"/>
        <w:jc w:val="both"/>
        <w:rPr>
          <w:sz w:val="28"/>
        </w:rPr>
      </w:pPr>
      <w:r w:rsidRPr="00724778">
        <w:rPr>
          <w:sz w:val="28"/>
        </w:rPr>
        <w:t>На реализацию муниципальной программы в отчетном 2016 году выделено 29150,7 тыс. рублей, из которых освоено 28895,27 тыс. рублей или 99,1% от плановых значений.</w:t>
      </w:r>
    </w:p>
    <w:p w:rsidR="00A62221" w:rsidRPr="00724778" w:rsidRDefault="00A62221" w:rsidP="00A62221">
      <w:pPr>
        <w:ind w:firstLine="708"/>
        <w:jc w:val="both"/>
        <w:rPr>
          <w:sz w:val="28"/>
        </w:rPr>
      </w:pPr>
    </w:p>
    <w:p w:rsidR="00A62221" w:rsidRDefault="00A62221" w:rsidP="00A62221">
      <w:pPr>
        <w:ind w:firstLine="708"/>
        <w:jc w:val="center"/>
        <w:rPr>
          <w:b/>
          <w:i/>
          <w:sz w:val="28"/>
        </w:rPr>
      </w:pPr>
      <w:r w:rsidRPr="00724778">
        <w:rPr>
          <w:b/>
          <w:i/>
          <w:sz w:val="28"/>
        </w:rPr>
        <w:t>Подпрограмма 1 «Информационное обеспечение и сопровождение»</w:t>
      </w:r>
    </w:p>
    <w:p w:rsidR="00A62221" w:rsidRPr="00724778" w:rsidRDefault="00A62221" w:rsidP="00A62221">
      <w:pPr>
        <w:ind w:firstLine="708"/>
        <w:jc w:val="center"/>
        <w:rPr>
          <w:b/>
          <w:i/>
          <w:sz w:val="28"/>
        </w:rPr>
      </w:pPr>
    </w:p>
    <w:p w:rsidR="00A62221" w:rsidRPr="00724778" w:rsidRDefault="00A62221" w:rsidP="00A62221">
      <w:pPr>
        <w:ind w:firstLine="708"/>
        <w:jc w:val="both"/>
        <w:rPr>
          <w:sz w:val="28"/>
        </w:rPr>
      </w:pPr>
      <w:r w:rsidRPr="00724778">
        <w:rPr>
          <w:sz w:val="28"/>
        </w:rPr>
        <w:t>На реализацию в 2016 году  подпрограммных мероприятий выделено 2,55 млн. рублей, из которых освоено 2,426 млн</w:t>
      </w:r>
      <w:proofErr w:type="gramStart"/>
      <w:r w:rsidRPr="00724778">
        <w:rPr>
          <w:sz w:val="28"/>
        </w:rPr>
        <w:t>.р</w:t>
      </w:r>
      <w:proofErr w:type="gramEnd"/>
      <w:r w:rsidRPr="00724778">
        <w:rPr>
          <w:sz w:val="28"/>
        </w:rPr>
        <w:t>ублей (9</w:t>
      </w:r>
      <w:r>
        <w:rPr>
          <w:sz w:val="28"/>
        </w:rPr>
        <w:t>5,2</w:t>
      </w:r>
      <w:r w:rsidRPr="00724778">
        <w:rPr>
          <w:sz w:val="28"/>
        </w:rPr>
        <w:t>%).</w:t>
      </w:r>
    </w:p>
    <w:p w:rsidR="00A62221" w:rsidRDefault="00A62221" w:rsidP="00A62221">
      <w:pPr>
        <w:ind w:firstLine="720"/>
        <w:jc w:val="both"/>
        <w:rPr>
          <w:sz w:val="28"/>
          <w:szCs w:val="28"/>
        </w:rPr>
      </w:pPr>
      <w:r w:rsidRPr="00724778">
        <w:rPr>
          <w:sz w:val="28"/>
          <w:szCs w:val="28"/>
        </w:rPr>
        <w:t xml:space="preserve">Подпрограмма имеет 2 целевых показателя, которые характеризуют непосредственный результат реализации мероприятий. В 2016 году в печатных изданиях и сети Интернет было опубликовано 1050 материалов, а на местном телевидении размещено 80 </w:t>
      </w:r>
      <w:proofErr w:type="spellStart"/>
      <w:proofErr w:type="gramStart"/>
      <w:r w:rsidRPr="00724778">
        <w:rPr>
          <w:sz w:val="28"/>
          <w:szCs w:val="28"/>
        </w:rPr>
        <w:t>ТВ-сюжетов</w:t>
      </w:r>
      <w:proofErr w:type="spellEnd"/>
      <w:proofErr w:type="gramEnd"/>
      <w:r w:rsidRPr="00724778">
        <w:rPr>
          <w:sz w:val="28"/>
          <w:szCs w:val="28"/>
        </w:rPr>
        <w:t xml:space="preserve">. Источником финансирования подпрограммы являлся местный бюджет. </w:t>
      </w:r>
    </w:p>
    <w:p w:rsidR="00A62221" w:rsidRPr="00724778" w:rsidRDefault="00A62221" w:rsidP="00A62221">
      <w:pPr>
        <w:ind w:firstLine="720"/>
        <w:jc w:val="both"/>
        <w:rPr>
          <w:sz w:val="28"/>
        </w:rPr>
      </w:pPr>
    </w:p>
    <w:p w:rsidR="00A62221" w:rsidRDefault="00A62221" w:rsidP="00A62221">
      <w:pPr>
        <w:shd w:val="clear" w:color="auto" w:fill="FFFFFF"/>
        <w:ind w:firstLine="708"/>
        <w:jc w:val="center"/>
        <w:rPr>
          <w:b/>
          <w:i/>
          <w:sz w:val="28"/>
        </w:rPr>
      </w:pPr>
      <w:r w:rsidRPr="00EE7D84">
        <w:rPr>
          <w:b/>
          <w:i/>
          <w:sz w:val="28"/>
        </w:rPr>
        <w:t xml:space="preserve">Подпрограмма 2  «Информационный </w:t>
      </w:r>
      <w:proofErr w:type="spellStart"/>
      <w:r w:rsidRPr="00EE7D84">
        <w:rPr>
          <w:b/>
          <w:i/>
          <w:sz w:val="28"/>
        </w:rPr>
        <w:t>Ейский</w:t>
      </w:r>
      <w:proofErr w:type="spellEnd"/>
      <w:r w:rsidRPr="00EE7D84">
        <w:rPr>
          <w:b/>
          <w:i/>
          <w:sz w:val="28"/>
        </w:rPr>
        <w:t xml:space="preserve"> регион»</w:t>
      </w:r>
    </w:p>
    <w:p w:rsidR="00A62221" w:rsidRPr="00EE7D84" w:rsidRDefault="00A62221" w:rsidP="00A62221">
      <w:pPr>
        <w:shd w:val="clear" w:color="auto" w:fill="FFFFFF"/>
        <w:ind w:firstLine="708"/>
        <w:jc w:val="center"/>
        <w:rPr>
          <w:b/>
          <w:i/>
          <w:sz w:val="28"/>
        </w:rPr>
      </w:pPr>
    </w:p>
    <w:p w:rsidR="00A62221" w:rsidRPr="00EE7D84" w:rsidRDefault="00A62221" w:rsidP="00A62221">
      <w:pPr>
        <w:ind w:firstLine="708"/>
        <w:jc w:val="both"/>
        <w:rPr>
          <w:sz w:val="28"/>
        </w:rPr>
      </w:pPr>
      <w:r w:rsidRPr="00EE7D84">
        <w:rPr>
          <w:sz w:val="28"/>
        </w:rPr>
        <w:t>На реализацию в 2016 году  подпрограммных мероприятий выделено 26600,7 тыс. рублей, из которых освоено 26468,79 (99,5%).</w:t>
      </w:r>
    </w:p>
    <w:p w:rsidR="00A62221" w:rsidRPr="00EE7D84" w:rsidRDefault="00A62221" w:rsidP="00A62221">
      <w:pPr>
        <w:ind w:firstLine="708"/>
        <w:jc w:val="both"/>
        <w:rPr>
          <w:sz w:val="28"/>
          <w:szCs w:val="28"/>
        </w:rPr>
      </w:pPr>
      <w:r w:rsidRPr="00EE7D84">
        <w:rPr>
          <w:sz w:val="28"/>
          <w:szCs w:val="28"/>
        </w:rPr>
        <w:t xml:space="preserve">В целях реализации подпрограммы «Информационный </w:t>
      </w:r>
      <w:proofErr w:type="spellStart"/>
      <w:r w:rsidRPr="00EE7D84">
        <w:rPr>
          <w:sz w:val="28"/>
          <w:szCs w:val="28"/>
        </w:rPr>
        <w:t>Ейский</w:t>
      </w:r>
      <w:proofErr w:type="spellEnd"/>
      <w:r w:rsidRPr="00EE7D84">
        <w:rPr>
          <w:sz w:val="28"/>
          <w:szCs w:val="28"/>
        </w:rPr>
        <w:t xml:space="preserve"> регион» проведены следующие мероприятия:</w:t>
      </w:r>
    </w:p>
    <w:p w:rsidR="00A62221" w:rsidRPr="00EE7D84" w:rsidRDefault="00A62221" w:rsidP="00A62221">
      <w:pPr>
        <w:ind w:firstLine="720"/>
        <w:jc w:val="both"/>
        <w:rPr>
          <w:sz w:val="28"/>
          <w:szCs w:val="28"/>
        </w:rPr>
      </w:pPr>
      <w:r w:rsidRPr="00EE7D84">
        <w:rPr>
          <w:sz w:val="28"/>
          <w:szCs w:val="28"/>
        </w:rPr>
        <w:t xml:space="preserve">обеспечение представительства органов местного самоуправления в сети «Интернет», в том числе </w:t>
      </w:r>
      <w:proofErr w:type="spellStart"/>
      <w:r w:rsidRPr="00EE7D84">
        <w:rPr>
          <w:sz w:val="28"/>
          <w:szCs w:val="28"/>
        </w:rPr>
        <w:t>хостинг</w:t>
      </w:r>
      <w:proofErr w:type="spellEnd"/>
      <w:r w:rsidRPr="00EE7D84">
        <w:rPr>
          <w:sz w:val="28"/>
          <w:szCs w:val="28"/>
        </w:rPr>
        <w:t xml:space="preserve"> официального сайта и инвестиционного портала муниципального образования </w:t>
      </w:r>
      <w:proofErr w:type="spellStart"/>
      <w:r w:rsidRPr="00EE7D84">
        <w:rPr>
          <w:sz w:val="28"/>
          <w:szCs w:val="28"/>
        </w:rPr>
        <w:t>Ейский</w:t>
      </w:r>
      <w:proofErr w:type="spellEnd"/>
      <w:r w:rsidRPr="00EE7D84">
        <w:rPr>
          <w:sz w:val="28"/>
          <w:szCs w:val="28"/>
        </w:rPr>
        <w:t xml:space="preserve"> район, продление доменных имен;</w:t>
      </w:r>
    </w:p>
    <w:p w:rsidR="00A62221" w:rsidRPr="00EE7D84" w:rsidRDefault="00A62221" w:rsidP="00A62221">
      <w:pPr>
        <w:ind w:firstLine="720"/>
        <w:jc w:val="both"/>
        <w:rPr>
          <w:sz w:val="28"/>
          <w:szCs w:val="28"/>
        </w:rPr>
      </w:pPr>
      <w:r w:rsidRPr="00EE7D84">
        <w:rPr>
          <w:sz w:val="28"/>
          <w:szCs w:val="28"/>
        </w:rPr>
        <w:t xml:space="preserve">предоставление субсидии на выполнение муниципального задания муниципальному бюджетному учреждению муниципального образования </w:t>
      </w:r>
      <w:proofErr w:type="spellStart"/>
      <w:r w:rsidRPr="00EE7D84">
        <w:rPr>
          <w:sz w:val="28"/>
          <w:szCs w:val="28"/>
        </w:rPr>
        <w:t>Ейский</w:t>
      </w:r>
      <w:proofErr w:type="spellEnd"/>
      <w:r w:rsidRPr="00EE7D84">
        <w:rPr>
          <w:sz w:val="28"/>
          <w:szCs w:val="28"/>
        </w:rPr>
        <w:t xml:space="preserve"> район «Многофункциональный центр по предоставлению государственных и муниципальных услуг» в сумме 25807,6 тыс. рублей;      </w:t>
      </w:r>
    </w:p>
    <w:p w:rsidR="00A62221" w:rsidRPr="00EE7D84" w:rsidRDefault="00A62221" w:rsidP="00A62221">
      <w:pPr>
        <w:ind w:firstLine="720"/>
        <w:jc w:val="both"/>
        <w:rPr>
          <w:sz w:val="28"/>
          <w:szCs w:val="28"/>
        </w:rPr>
      </w:pPr>
      <w:r w:rsidRPr="00EE7D84">
        <w:rPr>
          <w:sz w:val="28"/>
          <w:szCs w:val="28"/>
        </w:rPr>
        <w:t>создание, развитие и эксплуатация информационно-коммуникационной инфраструктуры и информационных систем для обеспечения деятельности органов местного самоуправления  - 661,2 тыс. рублей.</w:t>
      </w:r>
    </w:p>
    <w:p w:rsidR="00521DBC" w:rsidRPr="00A62221" w:rsidRDefault="00521DBC" w:rsidP="00A62221"/>
    <w:sectPr w:rsidR="00521DBC" w:rsidRPr="00A62221" w:rsidSect="005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62221"/>
    <w:rsid w:val="00521DBC"/>
    <w:rsid w:val="00A62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22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u08_02</dc:creator>
  <cp:keywords/>
  <dc:description/>
  <cp:lastModifiedBy>u08_02</cp:lastModifiedBy>
  <cp:revision>2</cp:revision>
  <dcterms:created xsi:type="dcterms:W3CDTF">2018-09-11T09:32:00Z</dcterms:created>
  <dcterms:modified xsi:type="dcterms:W3CDTF">2018-09-11T09:33:00Z</dcterms:modified>
</cp:coreProperties>
</file>