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Pr="009840F0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9840F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Количество субъектов малого и среднего предпринимательства в МО Ейский 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9840F0" w:rsidRDefault="00AE36FD" w:rsidP="009840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</w:t>
      </w:r>
      <w:r w:rsidRPr="009840F0">
        <w:rPr>
          <w:rFonts w:ascii="Times New Roman" w:eastAsia="Times New Roman" w:hAnsi="Times New Roman" w:cs="Times New Roman"/>
          <w:b/>
          <w:sz w:val="28"/>
          <w:szCs w:val="28"/>
        </w:rPr>
        <w:t xml:space="preserve">на 1 </w:t>
      </w:r>
      <w:r w:rsidR="00155C72" w:rsidRPr="009840F0"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Pr="009840F0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7B5AF4" w:rsidRPr="00984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9840F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9840F0">
        <w:rPr>
          <w:rFonts w:ascii="Times New Roman" w:eastAsia="Times New Roman" w:hAnsi="Times New Roman" w:cs="Times New Roman"/>
          <w:sz w:val="28"/>
          <w:szCs w:val="28"/>
        </w:rPr>
        <w:t xml:space="preserve"> количество субъектов малого и среднего предпринимательства в муниципальном образовании Ейский район составило </w:t>
      </w:r>
      <w:r w:rsidR="007B5AF4" w:rsidRPr="009840F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D14FC" w:rsidRPr="009840F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155C72" w:rsidRPr="009840F0">
        <w:rPr>
          <w:rFonts w:ascii="Times New Roman" w:eastAsia="Times New Roman" w:hAnsi="Times New Roman" w:cs="Times New Roman"/>
          <w:b/>
          <w:bCs/>
          <w:sz w:val="28"/>
          <w:szCs w:val="28"/>
        </w:rPr>
        <w:t>538</w:t>
      </w:r>
      <w:r w:rsidR="002D14FC" w:rsidRPr="00984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840F0">
        <w:rPr>
          <w:rFonts w:ascii="Times New Roman" w:eastAsia="Times New Roman" w:hAnsi="Times New Roman" w:cs="Times New Roman"/>
          <w:b/>
          <w:bCs/>
          <w:sz w:val="28"/>
          <w:szCs w:val="28"/>
        </w:rPr>
        <w:t>единиц</w:t>
      </w:r>
      <w:r w:rsidRPr="009840F0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</w:p>
    <w:p w:rsidR="00AE36FD" w:rsidRPr="009840F0" w:rsidRDefault="00AE36FD" w:rsidP="009840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  в муниципальном образовании Ейский  район классифицируются по следующим видам экономической деятельности:</w:t>
      </w:r>
    </w:p>
    <w:p w:rsidR="00AE36FD" w:rsidRPr="009840F0" w:rsidRDefault="00AE36FD" w:rsidP="009840F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Раздел A: Сельское хозяйство, охота и лесное хозяйство</w:t>
      </w:r>
    </w:p>
    <w:p w:rsidR="00AE36FD" w:rsidRPr="009840F0" w:rsidRDefault="00AE36FD" w:rsidP="009840F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Раздел D: Обрабатывающие производства;</w:t>
      </w:r>
    </w:p>
    <w:p w:rsidR="00AE36FD" w:rsidRPr="009840F0" w:rsidRDefault="00AE36FD" w:rsidP="009840F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Раздел F: Строительство;</w:t>
      </w:r>
    </w:p>
    <w:p w:rsidR="00AE36FD" w:rsidRPr="009840F0" w:rsidRDefault="00AE36FD" w:rsidP="009840F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9840F0" w:rsidRDefault="00AE36FD" w:rsidP="009840F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Раздел I: транспорт и связь;</w:t>
      </w:r>
    </w:p>
    <w:p w:rsidR="00AE36FD" w:rsidRPr="009840F0" w:rsidRDefault="00AE36FD" w:rsidP="009840F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F0">
        <w:rPr>
          <w:rFonts w:ascii="Times New Roman" w:eastAsia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155C72"/>
    <w:rsid w:val="002D14FC"/>
    <w:rsid w:val="002D52D2"/>
    <w:rsid w:val="003E30CC"/>
    <w:rsid w:val="003F3AB7"/>
    <w:rsid w:val="00624AF0"/>
    <w:rsid w:val="006C4F6E"/>
    <w:rsid w:val="007B5AF4"/>
    <w:rsid w:val="007D1368"/>
    <w:rsid w:val="0088146E"/>
    <w:rsid w:val="008C5714"/>
    <w:rsid w:val="009840F0"/>
    <w:rsid w:val="00AE36FD"/>
    <w:rsid w:val="00B30E45"/>
    <w:rsid w:val="00C64C2F"/>
    <w:rsid w:val="00CC7F12"/>
    <w:rsid w:val="00D531C6"/>
    <w:rsid w:val="00DC0304"/>
    <w:rsid w:val="00F6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2017-10-20T06:40:00Z</cp:lastPrinted>
  <dcterms:created xsi:type="dcterms:W3CDTF">2018-09-18T07:40:00Z</dcterms:created>
  <dcterms:modified xsi:type="dcterms:W3CDTF">2018-09-18T08:30:00Z</dcterms:modified>
</cp:coreProperties>
</file>