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4E0" w:rsidRPr="0036169D" w:rsidRDefault="00CD1B10" w:rsidP="002504E0">
      <w:pPr>
        <w:widowControl w:val="0"/>
        <w:spacing w:after="0" w:line="240" w:lineRule="auto"/>
        <w:jc w:val="center"/>
        <w:rPr>
          <w:rFonts w:ascii="Times New Roman" w:hAnsi="Times New Roman" w:cs="Times New Roman"/>
          <w:b/>
          <w:sz w:val="32"/>
          <w:szCs w:val="32"/>
        </w:rPr>
      </w:pPr>
      <w:r w:rsidRPr="0036169D">
        <w:rPr>
          <w:rFonts w:ascii="Times New Roman" w:hAnsi="Times New Roman" w:cs="Times New Roman"/>
          <w:b/>
          <w:sz w:val="32"/>
          <w:szCs w:val="32"/>
        </w:rPr>
        <w:t>ОБЪЯВЛЕНИЕ О ПРОВЕДЕНИИ ОТБОРА</w:t>
      </w:r>
    </w:p>
    <w:p w:rsidR="00C46BB1" w:rsidRPr="00C46BB1" w:rsidRDefault="00CD1B10" w:rsidP="000A3CCF">
      <w:pPr>
        <w:pStyle w:val="a3"/>
        <w:widowControl w:val="0"/>
        <w:spacing w:after="0" w:line="240" w:lineRule="auto"/>
        <w:jc w:val="center"/>
        <w:rPr>
          <w:rFonts w:ascii="Times New Roman" w:hAnsi="Times New Roman" w:cs="Times New Roman"/>
          <w:b/>
          <w:sz w:val="28"/>
          <w:szCs w:val="28"/>
        </w:rPr>
      </w:pPr>
      <w:r w:rsidRPr="00C46BB1">
        <w:rPr>
          <w:rFonts w:ascii="Times New Roman" w:hAnsi="Times New Roman" w:cs="Times New Roman"/>
          <w:b/>
          <w:sz w:val="28"/>
          <w:szCs w:val="28"/>
        </w:rPr>
        <w:t xml:space="preserve">получателей субсидий способом запроса предложений (заявок) на предоставление субсидий </w:t>
      </w:r>
      <w:r w:rsidRPr="00C46BB1">
        <w:rPr>
          <w:rFonts w:ascii="Times New Roman" w:eastAsia="Times New Roman" w:hAnsi="Times New Roman" w:cs="Times New Roman"/>
          <w:b/>
          <w:sz w:val="28"/>
          <w:szCs w:val="28"/>
          <w:lang w:eastAsia="ru-RU"/>
        </w:rPr>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00C46BB1" w:rsidRPr="00C46BB1">
        <w:rPr>
          <w:rFonts w:ascii="Times New Roman" w:eastAsia="Times New Roman" w:hAnsi="Times New Roman" w:cs="Times New Roman"/>
          <w:b/>
          <w:sz w:val="28"/>
          <w:szCs w:val="28"/>
          <w:lang w:eastAsia="ru-RU"/>
        </w:rPr>
        <w:t xml:space="preserve">, в </w:t>
      </w:r>
      <w:r w:rsidR="00C46BB1" w:rsidRPr="00C46BB1">
        <w:rPr>
          <w:rFonts w:ascii="Times New Roman" w:hAnsi="Times New Roman" w:cs="Times New Roman"/>
          <w:b/>
          <w:sz w:val="28"/>
          <w:szCs w:val="28"/>
        </w:rPr>
        <w:t xml:space="preserve">рамках реализации </w:t>
      </w:r>
    </w:p>
    <w:p w:rsidR="00C46BB1" w:rsidRPr="00C46BB1" w:rsidRDefault="00C46BB1" w:rsidP="000A3CCF">
      <w:pPr>
        <w:pStyle w:val="a3"/>
        <w:widowControl w:val="0"/>
        <w:spacing w:after="0" w:line="240" w:lineRule="auto"/>
        <w:jc w:val="center"/>
        <w:rPr>
          <w:rFonts w:ascii="Times New Roman" w:hAnsi="Times New Roman" w:cs="Times New Roman"/>
          <w:b/>
          <w:sz w:val="28"/>
          <w:szCs w:val="28"/>
        </w:rPr>
      </w:pPr>
      <w:r w:rsidRPr="00C46BB1">
        <w:rPr>
          <w:rFonts w:ascii="Times New Roman" w:hAnsi="Times New Roman" w:cs="Times New Roman"/>
          <w:b/>
          <w:sz w:val="28"/>
          <w:szCs w:val="28"/>
        </w:rPr>
        <w:t xml:space="preserve">мероприятия государственной программы  Краснодарского края </w:t>
      </w:r>
    </w:p>
    <w:p w:rsidR="00CD1B10" w:rsidRDefault="00C46BB1" w:rsidP="000A3CCF">
      <w:pPr>
        <w:pStyle w:val="a3"/>
        <w:widowControl w:val="0"/>
        <w:spacing w:after="0" w:line="240" w:lineRule="auto"/>
        <w:jc w:val="center"/>
        <w:rPr>
          <w:rFonts w:ascii="Times New Roman" w:hAnsi="Times New Roman" w:cs="Times New Roman"/>
          <w:b/>
          <w:sz w:val="28"/>
          <w:szCs w:val="28"/>
        </w:rPr>
      </w:pPr>
      <w:r w:rsidRPr="00C46BB1">
        <w:rPr>
          <w:rFonts w:ascii="Times New Roman" w:hAnsi="Times New Roman" w:cs="Times New Roman"/>
          <w:b/>
          <w:sz w:val="28"/>
          <w:szCs w:val="28"/>
        </w:rPr>
        <w:t>«Развитие сельского хозяйства и регулирование рынков сельскохозяйственной продукции, сырья и продовольствия»</w:t>
      </w:r>
    </w:p>
    <w:p w:rsidR="00E41BCA" w:rsidRDefault="00E41BCA" w:rsidP="000A3CCF">
      <w:pPr>
        <w:pStyle w:val="a3"/>
        <w:widowControl w:val="0"/>
        <w:spacing w:after="0" w:line="240" w:lineRule="auto"/>
        <w:jc w:val="center"/>
        <w:rPr>
          <w:rFonts w:ascii="Times New Roman" w:hAnsi="Times New Roman" w:cs="Times New Roman"/>
          <w:b/>
          <w:sz w:val="28"/>
          <w:szCs w:val="28"/>
        </w:rPr>
      </w:pPr>
    </w:p>
    <w:p w:rsidR="002504E0" w:rsidRDefault="002504E0" w:rsidP="000A3CCF">
      <w:pPr>
        <w:pStyle w:val="a3"/>
        <w:widowControl w:val="0"/>
        <w:spacing w:after="0" w:line="240" w:lineRule="auto"/>
        <w:jc w:val="center"/>
        <w:rPr>
          <w:rFonts w:ascii="Times New Roman" w:hAnsi="Times New Roman" w:cs="Times New Roman"/>
          <w:b/>
          <w:sz w:val="28"/>
          <w:szCs w:val="28"/>
        </w:rPr>
      </w:pPr>
    </w:p>
    <w:p w:rsidR="002504E0" w:rsidRDefault="002504E0" w:rsidP="000A3CCF">
      <w:pPr>
        <w:pStyle w:val="a3"/>
        <w:widowControl w:val="0"/>
        <w:spacing w:after="0" w:line="240" w:lineRule="auto"/>
        <w:jc w:val="center"/>
        <w:rPr>
          <w:rFonts w:ascii="Times New Roman" w:hAnsi="Times New Roman" w:cs="Times New Roman"/>
          <w:b/>
          <w:sz w:val="28"/>
          <w:szCs w:val="28"/>
        </w:rPr>
      </w:pPr>
    </w:p>
    <w:p w:rsid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1. </w:t>
      </w:r>
      <w:r w:rsidRPr="00E41BCA">
        <w:rPr>
          <w:rFonts w:ascii="Times New Roman" w:eastAsia="Times New Roman" w:hAnsi="Times New Roman" w:cs="Times New Roman"/>
          <w:color w:val="000000"/>
          <w:sz w:val="28"/>
          <w:szCs w:val="28"/>
          <w:lang w:eastAsia="ru-RU" w:bidi="ru-RU"/>
        </w:rPr>
        <w:t xml:space="preserve">Срок подачи (приема) предложений (заявок) - с </w:t>
      </w:r>
      <w:r w:rsidR="002B5A4E">
        <w:rPr>
          <w:rFonts w:ascii="Times New Roman" w:eastAsia="Times New Roman" w:hAnsi="Times New Roman" w:cs="Times New Roman"/>
          <w:color w:val="000000"/>
          <w:sz w:val="28"/>
          <w:szCs w:val="28"/>
          <w:lang w:eastAsia="ru-RU" w:bidi="ru-RU"/>
        </w:rPr>
        <w:t>11</w:t>
      </w:r>
      <w:r w:rsidR="0035614A">
        <w:rPr>
          <w:rFonts w:ascii="Times New Roman" w:eastAsia="Times New Roman" w:hAnsi="Times New Roman" w:cs="Times New Roman"/>
          <w:color w:val="000000"/>
          <w:sz w:val="28"/>
          <w:szCs w:val="28"/>
          <w:lang w:eastAsia="ru-RU" w:bidi="ru-RU"/>
        </w:rPr>
        <w:t xml:space="preserve"> </w:t>
      </w:r>
      <w:r w:rsidR="002B5A4E">
        <w:rPr>
          <w:rFonts w:ascii="Times New Roman" w:eastAsia="Times New Roman" w:hAnsi="Times New Roman" w:cs="Times New Roman"/>
          <w:color w:val="000000"/>
          <w:sz w:val="28"/>
          <w:szCs w:val="28"/>
          <w:lang w:eastAsia="ru-RU" w:bidi="ru-RU"/>
        </w:rPr>
        <w:t xml:space="preserve">июля </w:t>
      </w:r>
      <w:r w:rsidRPr="00E41BCA">
        <w:rPr>
          <w:rFonts w:ascii="Times New Roman" w:eastAsia="Times New Roman" w:hAnsi="Times New Roman" w:cs="Times New Roman"/>
          <w:color w:val="000000"/>
          <w:sz w:val="28"/>
          <w:szCs w:val="28"/>
          <w:lang w:eastAsia="ru-RU" w:bidi="ru-RU"/>
        </w:rPr>
        <w:t>202</w:t>
      </w:r>
      <w:r w:rsidR="002B5A4E">
        <w:rPr>
          <w:rFonts w:ascii="Times New Roman" w:eastAsia="Times New Roman" w:hAnsi="Times New Roman" w:cs="Times New Roman"/>
          <w:color w:val="000000"/>
          <w:sz w:val="28"/>
          <w:szCs w:val="28"/>
          <w:lang w:eastAsia="ru-RU" w:bidi="ru-RU"/>
        </w:rPr>
        <w:t>4</w:t>
      </w:r>
      <w:r w:rsidRPr="00E41BCA">
        <w:rPr>
          <w:rFonts w:ascii="Times New Roman" w:eastAsia="Times New Roman" w:hAnsi="Times New Roman" w:cs="Times New Roman"/>
          <w:color w:val="000000"/>
          <w:sz w:val="28"/>
          <w:szCs w:val="28"/>
          <w:lang w:eastAsia="ru-RU" w:bidi="ru-RU"/>
        </w:rPr>
        <w:t xml:space="preserve"> г. до </w:t>
      </w:r>
      <w:r w:rsidR="00596383">
        <w:rPr>
          <w:rFonts w:ascii="Times New Roman" w:eastAsia="Times New Roman" w:hAnsi="Times New Roman" w:cs="Times New Roman"/>
          <w:color w:val="000000"/>
          <w:sz w:val="28"/>
          <w:szCs w:val="28"/>
          <w:lang w:eastAsia="ru-RU" w:bidi="ru-RU"/>
        </w:rPr>
        <w:t xml:space="preserve">    </w:t>
      </w:r>
      <w:r w:rsidR="002B5A4E">
        <w:rPr>
          <w:rFonts w:ascii="Times New Roman" w:eastAsia="Times New Roman" w:hAnsi="Times New Roman" w:cs="Times New Roman"/>
          <w:color w:val="000000"/>
          <w:sz w:val="28"/>
          <w:szCs w:val="28"/>
          <w:lang w:eastAsia="ru-RU" w:bidi="ru-RU"/>
        </w:rPr>
        <w:t>31 августа</w:t>
      </w:r>
      <w:r w:rsidRPr="00E41BCA">
        <w:rPr>
          <w:rFonts w:ascii="Times New Roman" w:eastAsia="Times New Roman" w:hAnsi="Times New Roman" w:cs="Times New Roman"/>
          <w:color w:val="000000"/>
          <w:sz w:val="28"/>
          <w:szCs w:val="28"/>
          <w:lang w:eastAsia="ru-RU" w:bidi="ru-RU"/>
        </w:rPr>
        <w:t xml:space="preserve"> 202</w:t>
      </w:r>
      <w:r w:rsidR="002B5A4E">
        <w:rPr>
          <w:rFonts w:ascii="Times New Roman" w:eastAsia="Times New Roman" w:hAnsi="Times New Roman" w:cs="Times New Roman"/>
          <w:color w:val="000000"/>
          <w:sz w:val="28"/>
          <w:szCs w:val="28"/>
          <w:lang w:eastAsia="ru-RU" w:bidi="ru-RU"/>
        </w:rPr>
        <w:t>4</w:t>
      </w:r>
      <w:r w:rsidRPr="00E41BCA">
        <w:rPr>
          <w:rFonts w:ascii="Times New Roman" w:eastAsia="Times New Roman" w:hAnsi="Times New Roman" w:cs="Times New Roman"/>
          <w:color w:val="000000"/>
          <w:sz w:val="28"/>
          <w:szCs w:val="28"/>
          <w:lang w:eastAsia="ru-RU" w:bidi="ru-RU"/>
        </w:rPr>
        <w:t xml:space="preserve"> г. (включительно). Срок проведения отбора составляет не менее 30 календарных дней, следующих за днем размещения объявления о проведении отбора.</w:t>
      </w:r>
    </w:p>
    <w:p w:rsidR="00E41BCA" w:rsidRP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Часы приема заявок:</w:t>
      </w:r>
    </w:p>
    <w:p w:rsidR="00E41BCA" w:rsidRP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ежедневно - с 9-00 до 18-00, перерыв с 13-00 до 13-50;</w:t>
      </w:r>
    </w:p>
    <w:p w:rsidR="00E41BCA" w:rsidRP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пятница - с 9-00 до 17-00, перерыв с 13-00 до 13-40;</w:t>
      </w:r>
    </w:p>
    <w:p w:rsidR="00E41BCA" w:rsidRDefault="00E41BCA" w:rsidP="000A3CCF">
      <w:pPr>
        <w:widowControl w:val="0"/>
        <w:spacing w:after="0" w:line="240" w:lineRule="auto"/>
        <w:ind w:firstLine="760"/>
        <w:jc w:val="both"/>
        <w:rPr>
          <w:rFonts w:ascii="Times New Roman" w:eastAsia="Times New Roman" w:hAnsi="Times New Roman" w:cs="Times New Roman"/>
          <w:color w:val="000000"/>
          <w:sz w:val="28"/>
          <w:szCs w:val="28"/>
          <w:lang w:eastAsia="ru-RU" w:bidi="ru-RU"/>
        </w:rPr>
      </w:pPr>
      <w:r w:rsidRPr="00E41BCA">
        <w:rPr>
          <w:rFonts w:ascii="Times New Roman" w:eastAsia="Times New Roman" w:hAnsi="Times New Roman" w:cs="Times New Roman"/>
          <w:color w:val="000000"/>
          <w:sz w:val="28"/>
          <w:szCs w:val="28"/>
          <w:lang w:eastAsia="ru-RU" w:bidi="ru-RU"/>
        </w:rPr>
        <w:t>выходные дни - суббота, воскресенье.</w:t>
      </w:r>
    </w:p>
    <w:p w:rsidR="00E41BCA" w:rsidRDefault="00E41BCA" w:rsidP="000A3CCF">
      <w:pPr>
        <w:pStyle w:val="20"/>
        <w:numPr>
          <w:ilvl w:val="0"/>
          <w:numId w:val="1"/>
        </w:numPr>
        <w:shd w:val="clear" w:color="auto" w:fill="auto"/>
        <w:tabs>
          <w:tab w:val="left" w:pos="1028"/>
        </w:tabs>
        <w:spacing w:before="0" w:line="240" w:lineRule="auto"/>
        <w:ind w:firstLine="760"/>
      </w:pPr>
      <w:r>
        <w:t>Отбор проводится управлением сельского хозяйства и продовольствия администрации муниципального образования Ейский район</w:t>
      </w:r>
      <w:r w:rsidR="0089180C">
        <w:t xml:space="preserve"> по</w:t>
      </w:r>
      <w:r>
        <w:t xml:space="preserve"> адресу: 35</w:t>
      </w:r>
      <w:r w:rsidR="0089180C">
        <w:t>3691</w:t>
      </w:r>
      <w:r>
        <w:t xml:space="preserve">, Российская Федерация, Краснодарский край, г. </w:t>
      </w:r>
      <w:r w:rsidR="0089180C">
        <w:t>Ейск</w:t>
      </w:r>
      <w:r>
        <w:t xml:space="preserve">, ул. </w:t>
      </w:r>
      <w:r w:rsidR="0089180C">
        <w:t>Красная</w:t>
      </w:r>
      <w:r>
        <w:t xml:space="preserve">, </w:t>
      </w:r>
      <w:r w:rsidR="0089180C">
        <w:t>д. 59/5</w:t>
      </w:r>
      <w:r w:rsidR="0036169D">
        <w:t xml:space="preserve">, </w:t>
      </w:r>
      <w:r w:rsidR="0036169D">
        <w:br/>
        <w:t>каб. № 218</w:t>
      </w:r>
      <w:r>
        <w:t>.</w:t>
      </w:r>
    </w:p>
    <w:p w:rsidR="0089180C" w:rsidRDefault="00E41BCA" w:rsidP="000A3CCF">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89180C">
        <w:rPr>
          <w:rFonts w:ascii="Times New Roman" w:hAnsi="Times New Roman" w:cs="Times New Roman"/>
          <w:sz w:val="28"/>
          <w:szCs w:val="28"/>
        </w:rPr>
        <w:t xml:space="preserve">Адрес электронной почты: </w:t>
      </w:r>
      <w:hyperlink r:id="rId7" w:history="1">
        <w:r w:rsidR="0089180C" w:rsidRPr="008925B5">
          <w:rPr>
            <w:rStyle w:val="a5"/>
            <w:rFonts w:ascii="Times New Roman" w:eastAsia="Calibri" w:hAnsi="Times New Roman" w:cs="Times New Roman"/>
            <w:sz w:val="28"/>
            <w:szCs w:val="28"/>
          </w:rPr>
          <w:t>ush232@msh.krasnodar.ru</w:t>
        </w:r>
      </w:hyperlink>
    </w:p>
    <w:p w:rsidR="0089180C" w:rsidRDefault="0089180C" w:rsidP="000A3CCF">
      <w:pPr>
        <w:pStyle w:val="a6"/>
        <w:widowControl w:val="0"/>
        <w:numPr>
          <w:ilvl w:val="0"/>
          <w:numId w:val="1"/>
        </w:numPr>
        <w:tabs>
          <w:tab w:val="left" w:pos="1033"/>
        </w:tabs>
        <w:spacing w:after="0" w:line="240" w:lineRule="auto"/>
        <w:ind w:left="0" w:firstLine="709"/>
        <w:jc w:val="both"/>
        <w:rPr>
          <w:rFonts w:ascii="Times New Roman" w:eastAsia="Times New Roman" w:hAnsi="Times New Roman" w:cs="Times New Roman"/>
          <w:color w:val="000000"/>
          <w:sz w:val="28"/>
          <w:szCs w:val="28"/>
          <w:lang w:eastAsia="ru-RU" w:bidi="ru-RU"/>
        </w:rPr>
      </w:pPr>
      <w:r w:rsidRPr="0089180C">
        <w:rPr>
          <w:rFonts w:ascii="Times New Roman" w:eastAsia="Times New Roman" w:hAnsi="Times New Roman" w:cs="Times New Roman"/>
          <w:color w:val="000000"/>
          <w:sz w:val="28"/>
          <w:szCs w:val="28"/>
          <w:lang w:eastAsia="ru-RU" w:bidi="ru-RU"/>
        </w:rPr>
        <w:t>Результатом предоставления субсидии, который должен быть достигнут до 31 декабря 202</w:t>
      </w:r>
      <w:r w:rsidR="0035614A">
        <w:rPr>
          <w:rFonts w:ascii="Times New Roman" w:eastAsia="Times New Roman" w:hAnsi="Times New Roman" w:cs="Times New Roman"/>
          <w:color w:val="000000"/>
          <w:sz w:val="28"/>
          <w:szCs w:val="28"/>
          <w:lang w:eastAsia="ru-RU" w:bidi="ru-RU"/>
        </w:rPr>
        <w:t>3</w:t>
      </w:r>
      <w:bookmarkStart w:id="0" w:name="_GoBack"/>
      <w:bookmarkEnd w:id="0"/>
      <w:r w:rsidRPr="0089180C">
        <w:rPr>
          <w:rFonts w:ascii="Times New Roman" w:eastAsia="Times New Roman" w:hAnsi="Times New Roman" w:cs="Times New Roman"/>
          <w:color w:val="000000"/>
          <w:sz w:val="28"/>
          <w:szCs w:val="28"/>
          <w:lang w:eastAsia="ru-RU" w:bidi="ru-RU"/>
        </w:rPr>
        <w:t xml:space="preserve"> г., </w:t>
      </w:r>
      <w:r w:rsidRPr="0089180C">
        <w:rPr>
          <w:rFonts w:ascii="Times New Roman" w:hAnsi="Times New Roman" w:cs="Times New Roman"/>
          <w:sz w:val="28"/>
          <w:szCs w:val="28"/>
          <w:lang w:eastAsia="ar-SA"/>
        </w:rPr>
        <w:t>текущего финансового года</w:t>
      </w:r>
      <w:r w:rsidRPr="0089180C">
        <w:rPr>
          <w:rFonts w:ascii="Times New Roman" w:eastAsia="Times New Roman" w:hAnsi="Times New Roman" w:cs="Times New Roman"/>
          <w:color w:val="000000"/>
          <w:sz w:val="28"/>
          <w:szCs w:val="28"/>
          <w:lang w:eastAsia="ru-RU" w:bidi="ru-RU"/>
        </w:rPr>
        <w:t xml:space="preserve"> является:</w:t>
      </w:r>
    </w:p>
    <w:p w:rsidR="0089180C" w:rsidRPr="0089180C" w:rsidRDefault="0089180C" w:rsidP="000A3CCF">
      <w:pPr>
        <w:pStyle w:val="a6"/>
        <w:widowControl w:val="0"/>
        <w:spacing w:after="0" w:line="240" w:lineRule="auto"/>
        <w:ind w:left="0" w:firstLine="720"/>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 xml:space="preserve">при возмещении части затрат на строительство теплиц для выращивания овощей </w:t>
      </w:r>
      <w:r w:rsidR="006A78B7">
        <w:rPr>
          <w:rFonts w:ascii="Times New Roman" w:hAnsi="Times New Roman" w:cs="Times New Roman"/>
          <w:sz w:val="28"/>
          <w:szCs w:val="28"/>
          <w:lang w:eastAsia="ar-SA"/>
        </w:rPr>
        <w:t xml:space="preserve">и (или) ягод в </w:t>
      </w:r>
      <w:r w:rsidRPr="0089180C">
        <w:rPr>
          <w:rFonts w:ascii="Times New Roman" w:hAnsi="Times New Roman" w:cs="Times New Roman"/>
          <w:sz w:val="28"/>
          <w:szCs w:val="28"/>
          <w:lang w:eastAsia="ar-SA"/>
        </w:rPr>
        <w:t>защищенно</w:t>
      </w:r>
      <w:r w:rsidR="006A78B7">
        <w:rPr>
          <w:rFonts w:ascii="Times New Roman" w:hAnsi="Times New Roman" w:cs="Times New Roman"/>
          <w:sz w:val="28"/>
          <w:szCs w:val="28"/>
          <w:lang w:eastAsia="ar-SA"/>
        </w:rPr>
        <w:t>м</w:t>
      </w:r>
      <w:r w:rsidRPr="0089180C">
        <w:rPr>
          <w:rFonts w:ascii="Times New Roman" w:hAnsi="Times New Roman" w:cs="Times New Roman"/>
          <w:sz w:val="28"/>
          <w:szCs w:val="28"/>
          <w:lang w:eastAsia="ar-SA"/>
        </w:rPr>
        <w:t xml:space="preserve"> грунт</w:t>
      </w:r>
      <w:r w:rsidR="006A78B7">
        <w:rPr>
          <w:rFonts w:ascii="Times New Roman" w:hAnsi="Times New Roman" w:cs="Times New Roman"/>
          <w:sz w:val="28"/>
          <w:szCs w:val="28"/>
          <w:lang w:eastAsia="ar-SA"/>
        </w:rPr>
        <w:t>е</w:t>
      </w:r>
      <w:r w:rsidRPr="0089180C">
        <w:rPr>
          <w:rFonts w:ascii="Times New Roman" w:hAnsi="Times New Roman" w:cs="Times New Roman"/>
          <w:sz w:val="28"/>
          <w:szCs w:val="28"/>
          <w:lang w:eastAsia="ar-SA"/>
        </w:rPr>
        <w:t xml:space="preserve"> и на приобретение систем капельного орошения для ведения овощеводства,– фактический объем строительства теплиц(ы) и капельного орошения,  указанный в Соглашении</w:t>
      </w:r>
      <w:r w:rsidR="006A78B7">
        <w:rPr>
          <w:rFonts w:ascii="Times New Roman" w:hAnsi="Times New Roman" w:cs="Times New Roman"/>
          <w:sz w:val="28"/>
          <w:szCs w:val="28"/>
          <w:lang w:eastAsia="ar-SA"/>
        </w:rPr>
        <w:t xml:space="preserve">  (кв.</w:t>
      </w:r>
      <w:r w:rsidRPr="0089180C">
        <w:rPr>
          <w:rFonts w:ascii="Times New Roman" w:hAnsi="Times New Roman" w:cs="Times New Roman"/>
          <w:sz w:val="28"/>
          <w:szCs w:val="28"/>
          <w:lang w:eastAsia="ar-SA"/>
        </w:rPr>
        <w:t>м.). Значение результата предоставления субсидии определяется уполномоченным органом и устанавливается равным объему строительства теплиц и монтажа капельного орошения в соответствии с документами, подтверждающими приобретение материалов и актом обследования теплицы и систем капельного орошени</w:t>
      </w:r>
      <w:r>
        <w:rPr>
          <w:rFonts w:ascii="Times New Roman" w:hAnsi="Times New Roman" w:cs="Times New Roman"/>
          <w:sz w:val="28"/>
          <w:szCs w:val="28"/>
          <w:lang w:eastAsia="ar-SA"/>
        </w:rPr>
        <w:t>я комиссией сельского поселения</w:t>
      </w:r>
      <w:r w:rsidRPr="0089180C">
        <w:rPr>
          <w:rFonts w:ascii="Times New Roman" w:hAnsi="Times New Roman" w:cs="Times New Roman"/>
          <w:sz w:val="28"/>
          <w:szCs w:val="28"/>
          <w:lang w:eastAsia="ar-SA"/>
        </w:rPr>
        <w:t>;</w:t>
      </w:r>
    </w:p>
    <w:p w:rsidR="0089180C" w:rsidRPr="0089180C" w:rsidRDefault="0089180C" w:rsidP="000A3CCF">
      <w:pPr>
        <w:pStyle w:val="a6"/>
        <w:widowControl w:val="0"/>
        <w:spacing w:after="0" w:line="240" w:lineRule="auto"/>
        <w:ind w:left="0" w:firstLine="709"/>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на возмещение части затрат на поддержку производства реализуемой продукции животноводства (мясо, молоко) – фактический объем реализованной продукции животноводства (мясо, молоко), указанный в Соглашении (кг). Значение результата предоставления субсидии определяется уполномоченным органом и устанавливается равным объему реализованной продукции животноводства в соответствии с документами, подтверждающими реализацию продукции;</w:t>
      </w:r>
    </w:p>
    <w:p w:rsidR="0089180C" w:rsidRPr="0089180C" w:rsidRDefault="0089180C" w:rsidP="000A3CCF">
      <w:pPr>
        <w:pStyle w:val="a6"/>
        <w:widowControl w:val="0"/>
        <w:spacing w:after="0" w:line="240" w:lineRule="auto"/>
        <w:ind w:left="0" w:firstLine="709"/>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 xml:space="preserve">на возмещение части затрат на приобретение сельскохозяйственных животных, молодняка кроликов, гусей, индейки и искусственное осеменение </w:t>
      </w:r>
      <w:r w:rsidRPr="0089180C">
        <w:rPr>
          <w:rFonts w:ascii="Times New Roman" w:hAnsi="Times New Roman" w:cs="Times New Roman"/>
          <w:sz w:val="28"/>
          <w:szCs w:val="28"/>
          <w:lang w:eastAsia="ar-SA"/>
        </w:rPr>
        <w:lastRenderedPageBreak/>
        <w:t>крупного рогатого скота, овец и коз фактическое приобретение и осеменение голов, указанные в Соглашении (голов). Значение результата предоставления субсидии определяется уполномоченным органом и устанавливается равным числу приобретённых и осеменённых голов в соответствии с документами, подтверждающими приобретение и осеменение;</w:t>
      </w:r>
    </w:p>
    <w:p w:rsidR="0089180C" w:rsidRPr="0089180C" w:rsidRDefault="0089180C" w:rsidP="000A3CCF">
      <w:pPr>
        <w:pStyle w:val="a6"/>
        <w:widowControl w:val="0"/>
        <w:spacing w:after="0" w:line="240" w:lineRule="auto"/>
        <w:ind w:left="0" w:firstLine="720"/>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на возмещение части затрат по наращиванию поголовья коров, указанных в Соглашении (голов). Значение результата предоставления субсидии определяется уполномоченным органом и устанавливается равным согласно информации о поголовье сельскохозяйственных животных;</w:t>
      </w:r>
    </w:p>
    <w:p w:rsidR="0089180C" w:rsidRDefault="0089180C" w:rsidP="000A3CCF">
      <w:pPr>
        <w:widowControl w:val="0"/>
        <w:spacing w:after="0" w:line="240" w:lineRule="auto"/>
        <w:ind w:firstLine="720"/>
        <w:jc w:val="both"/>
        <w:rPr>
          <w:rFonts w:ascii="Times New Roman" w:hAnsi="Times New Roman" w:cs="Times New Roman"/>
          <w:sz w:val="28"/>
          <w:szCs w:val="28"/>
          <w:lang w:eastAsia="ar-SA"/>
        </w:rPr>
      </w:pPr>
      <w:r w:rsidRPr="0089180C">
        <w:rPr>
          <w:rFonts w:ascii="Times New Roman" w:hAnsi="Times New Roman" w:cs="Times New Roman"/>
          <w:sz w:val="28"/>
          <w:szCs w:val="28"/>
          <w:lang w:eastAsia="ar-SA"/>
        </w:rPr>
        <w:t>на возмещение части затрат на установку технологического оборудования для животноводства и птицеводства фактический объем установленного оборудования, указанный в Соглашении (тыс. руб.). Значение результата предоставления субсидии определяется уполномоченным органом и устанавливается равным объему установленного оборудования  в соответствии с документами, подтверждающими приобретение технологического оборудования и согласно акту обследования технологического оборудования в хозяйстве комиссией сельского поселения.</w:t>
      </w:r>
    </w:p>
    <w:p w:rsidR="001D4618" w:rsidRDefault="000A3CCF" w:rsidP="000A3CCF">
      <w:pPr>
        <w:pStyle w:val="a6"/>
        <w:widowControl w:val="0"/>
        <w:numPr>
          <w:ilvl w:val="0"/>
          <w:numId w:val="1"/>
        </w:numPr>
        <w:tabs>
          <w:tab w:val="left" w:pos="993"/>
        </w:tabs>
        <w:autoSpaceDE w:val="0"/>
        <w:autoSpaceDN w:val="0"/>
        <w:adjustRightInd w:val="0"/>
        <w:spacing w:after="0" w:line="240" w:lineRule="auto"/>
        <w:jc w:val="both"/>
        <w:rPr>
          <w:rFonts w:ascii="Times New Roman" w:eastAsia="Calibri" w:hAnsi="Times New Roman" w:cs="Times New Roman"/>
          <w:color w:val="000000"/>
          <w:sz w:val="28"/>
          <w:szCs w:val="28"/>
        </w:rPr>
      </w:pPr>
      <w:r>
        <w:rPr>
          <w:rFonts w:ascii="Times New Roman" w:eastAsia="Times New Roman" w:hAnsi="Times New Roman" w:cs="Times New Roman"/>
          <w:color w:val="000000"/>
          <w:sz w:val="28"/>
          <w:szCs w:val="28"/>
          <w:lang w:eastAsia="ru-RU" w:bidi="ru-RU"/>
        </w:rPr>
        <w:t xml:space="preserve">Адрес официального сайта </w:t>
      </w:r>
      <w:hyperlink r:id="rId8" w:history="1">
        <w:r w:rsidR="001D4618" w:rsidRPr="008925B5">
          <w:rPr>
            <w:rStyle w:val="a5"/>
            <w:rFonts w:ascii="Times New Roman" w:eastAsia="Calibri" w:hAnsi="Times New Roman" w:cs="Times New Roman"/>
            <w:sz w:val="28"/>
            <w:szCs w:val="28"/>
            <w:lang w:val="en-US"/>
          </w:rPr>
          <w:t>https</w:t>
        </w:r>
        <w:r w:rsidR="001D4618" w:rsidRPr="008925B5">
          <w:rPr>
            <w:rStyle w:val="a5"/>
            <w:rFonts w:ascii="Times New Roman" w:eastAsia="Calibri" w:hAnsi="Times New Roman" w:cs="Times New Roman"/>
            <w:sz w:val="28"/>
            <w:szCs w:val="28"/>
          </w:rPr>
          <w:t>://</w:t>
        </w:r>
        <w:r w:rsidR="001D4618" w:rsidRPr="008925B5">
          <w:rPr>
            <w:rStyle w:val="a5"/>
            <w:rFonts w:ascii="Times New Roman" w:eastAsia="Calibri" w:hAnsi="Times New Roman" w:cs="Times New Roman"/>
            <w:sz w:val="28"/>
            <w:szCs w:val="28"/>
            <w:lang w:val="en-US"/>
          </w:rPr>
          <w:t>yeiskraion</w:t>
        </w:r>
        <w:r w:rsidR="001D4618" w:rsidRPr="008925B5">
          <w:rPr>
            <w:rStyle w:val="a5"/>
            <w:rFonts w:ascii="Times New Roman" w:eastAsia="Calibri" w:hAnsi="Times New Roman" w:cs="Times New Roman"/>
            <w:sz w:val="28"/>
            <w:szCs w:val="28"/>
          </w:rPr>
          <w:t>.</w:t>
        </w:r>
        <w:r w:rsidR="001D4618" w:rsidRPr="008925B5">
          <w:rPr>
            <w:rStyle w:val="a5"/>
            <w:rFonts w:ascii="Times New Roman" w:eastAsia="Calibri" w:hAnsi="Times New Roman" w:cs="Times New Roman"/>
            <w:sz w:val="28"/>
            <w:szCs w:val="28"/>
            <w:lang w:val="en-US"/>
          </w:rPr>
          <w:t>ru</w:t>
        </w:r>
        <w:r w:rsidR="001D4618" w:rsidRPr="008925B5">
          <w:rPr>
            <w:rStyle w:val="a5"/>
            <w:rFonts w:ascii="Times New Roman" w:eastAsia="Calibri" w:hAnsi="Times New Roman" w:cs="Times New Roman"/>
            <w:sz w:val="28"/>
            <w:szCs w:val="28"/>
          </w:rPr>
          <w:t>/</w:t>
        </w:r>
        <w:r w:rsidR="001D4618" w:rsidRPr="008925B5">
          <w:rPr>
            <w:rStyle w:val="a5"/>
            <w:rFonts w:ascii="Times New Roman" w:eastAsia="Calibri" w:hAnsi="Times New Roman" w:cs="Times New Roman"/>
            <w:sz w:val="28"/>
            <w:szCs w:val="28"/>
            <w:lang w:val="en-US"/>
          </w:rPr>
          <w:t>apk</w:t>
        </w:r>
      </w:hyperlink>
    </w:p>
    <w:p w:rsidR="001D4618" w:rsidRDefault="001D4618" w:rsidP="000A3CCF">
      <w:pPr>
        <w:pStyle w:val="a6"/>
        <w:widowControl w:val="0"/>
        <w:numPr>
          <w:ilvl w:val="0"/>
          <w:numId w:val="1"/>
        </w:numPr>
        <w:tabs>
          <w:tab w:val="left" w:pos="993"/>
        </w:tabs>
        <w:autoSpaceDE w:val="0"/>
        <w:autoSpaceDN w:val="0"/>
        <w:adjustRightInd w:val="0"/>
        <w:spacing w:after="0" w:line="240" w:lineRule="auto"/>
        <w:jc w:val="both"/>
        <w:rPr>
          <w:rFonts w:ascii="Times New Roman" w:hAnsi="Times New Roman" w:cs="Times New Roman"/>
          <w:sz w:val="28"/>
          <w:szCs w:val="28"/>
          <w:lang w:eastAsia="ar-SA"/>
        </w:rPr>
      </w:pPr>
      <w:r w:rsidRPr="001D4618">
        <w:rPr>
          <w:rFonts w:ascii="Times New Roman" w:hAnsi="Times New Roman" w:cs="Times New Roman"/>
          <w:sz w:val="28"/>
          <w:szCs w:val="28"/>
          <w:lang w:eastAsia="ar-SA"/>
        </w:rPr>
        <w:t>Требования к участникам отбора:</w:t>
      </w:r>
    </w:p>
    <w:p w:rsidR="00630628" w:rsidRDefault="00630628" w:rsidP="00630628">
      <w:pPr>
        <w:pStyle w:val="a6"/>
        <w:tabs>
          <w:tab w:val="left" w:pos="567"/>
          <w:tab w:val="left" w:pos="851"/>
          <w:tab w:val="left" w:pos="1134"/>
        </w:tabs>
        <w:spacing w:line="240" w:lineRule="atLeast"/>
        <w:ind w:left="0" w:firstLine="709"/>
        <w:jc w:val="both"/>
        <w:rPr>
          <w:rFonts w:ascii="Times New Roman" w:hAnsi="Times New Roman" w:cs="Times New Roman"/>
          <w:sz w:val="28"/>
          <w:szCs w:val="28"/>
        </w:rPr>
      </w:pPr>
      <w:r w:rsidRPr="00630628">
        <w:rPr>
          <w:rFonts w:ascii="Times New Roman" w:hAnsi="Times New Roman" w:cs="Times New Roman"/>
          <w:sz w:val="28"/>
          <w:szCs w:val="28"/>
        </w:rPr>
        <w:t>1) заявители должны являться сельскохозяйственными товаро -                          производителями (признаваемые таковыми в соответствии с                Федеральным законом от 29 декабря 2006 г. № 264-ФЗ «О развитии        сельского хозяйства»);</w:t>
      </w:r>
    </w:p>
    <w:p w:rsidR="00630628" w:rsidRPr="00630628" w:rsidRDefault="00630628" w:rsidP="00630628">
      <w:pPr>
        <w:pStyle w:val="a6"/>
        <w:tabs>
          <w:tab w:val="left" w:pos="567"/>
          <w:tab w:val="left" w:pos="851"/>
          <w:tab w:val="left" w:pos="1134"/>
        </w:tabs>
        <w:spacing w:line="240" w:lineRule="atLeast"/>
        <w:ind w:left="0" w:firstLine="709"/>
        <w:jc w:val="both"/>
        <w:rPr>
          <w:rFonts w:ascii="Times New Roman" w:hAnsi="Times New Roman" w:cs="Times New Roman"/>
          <w:sz w:val="28"/>
          <w:szCs w:val="28"/>
        </w:rPr>
      </w:pPr>
      <w:r w:rsidRPr="00630628">
        <w:rPr>
          <w:rFonts w:ascii="Times New Roman" w:hAnsi="Times New Roman" w:cs="Times New Roman"/>
          <w:sz w:val="28"/>
          <w:szCs w:val="28"/>
        </w:rPr>
        <w:t>2) у заявителя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тридцати календарных дней до даты регистрации заявки о                    предоставлении субсидии (кроме ЛПХ);</w:t>
      </w:r>
    </w:p>
    <w:p w:rsidR="00630628" w:rsidRPr="00630628" w:rsidRDefault="00630628" w:rsidP="00630628">
      <w:pPr>
        <w:pStyle w:val="a6"/>
        <w:tabs>
          <w:tab w:val="left" w:pos="567"/>
          <w:tab w:val="left" w:pos="851"/>
          <w:tab w:val="left" w:pos="1134"/>
        </w:tabs>
        <w:spacing w:line="240" w:lineRule="atLeast"/>
        <w:ind w:left="0" w:firstLine="709"/>
        <w:jc w:val="both"/>
        <w:rPr>
          <w:rFonts w:ascii="Times New Roman" w:hAnsi="Times New Roman" w:cs="Times New Roman"/>
          <w:sz w:val="28"/>
          <w:szCs w:val="28"/>
        </w:rPr>
      </w:pPr>
      <w:r w:rsidRPr="00630628">
        <w:rPr>
          <w:rFonts w:ascii="Times New Roman" w:hAnsi="Times New Roman" w:cs="Times New Roman"/>
          <w:sz w:val="28"/>
          <w:szCs w:val="28"/>
        </w:rPr>
        <w:t xml:space="preserve">3) заявитель не должен являться иностранным юридическим лицом,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 </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w:t>
      </w:r>
      <w:r w:rsidRPr="00630628">
        <w:rPr>
          <w:rFonts w:ascii="Times New Roman" w:hAnsi="Times New Roman" w:cs="Times New Roman"/>
          <w:sz w:val="28"/>
          <w:szCs w:val="28"/>
        </w:rPr>
        <w:lastRenderedPageBreak/>
        <w:t>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4) заявитель не должен получать средства из бюджета Краснодарского края, на основании иных нормативных правовых актов Краснодарского края на цели, указанные в пункте 1.3 и за субсидируемый период, указанный в пункте 1.7 настоящего Порядка, на первое число месяца, в котором подана заявка;</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5) заявитель должен иметь государственную регистрацию в Федеральной налоговой службе России (кроме граждан, ведущих личное подсобное           хозяйство и не перешедших на специальный налоговый режим «Налог на   профессиональный доход») на дату рассмотрения заявки;</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6) заявитель должен осуществлять сельскохозяйственную деятельность на территории муниципального образования Ейский район на дату подачи      заявки;</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7) заявитель осуществляет реализацию продукции растениеводства (за исключением семенного и посадочного материала сельскохозяйственных    культур) с учетом условий и в порядке, установленных нормативными         правовыми актами Губернатора Краснодарского края или актами                 уполномоченных им органов исполнительной власти Краснодарского края и определяющих в том числе отдельные направления деятельности                      сельскохозяйственных товаропроизводителей, обеспечивающие развитие     растениеводства;</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8) заявитель осуществляет ведение личного подсобного хозяйства без   использования труда наемных работников на дату подачи заявки;</w:t>
      </w:r>
    </w:p>
    <w:p w:rsidR="00630628" w:rsidRPr="00630628" w:rsidRDefault="00630628" w:rsidP="00630628">
      <w:pPr>
        <w:pStyle w:val="a6"/>
        <w:autoSpaceDE w:val="0"/>
        <w:autoSpaceDN w:val="0"/>
        <w:adjustRightInd w:val="0"/>
        <w:spacing w:after="160" w:line="259" w:lineRule="auto"/>
        <w:ind w:left="0" w:firstLine="720"/>
        <w:jc w:val="both"/>
        <w:rPr>
          <w:rFonts w:ascii="Times New Roman" w:eastAsia="Calibri" w:hAnsi="Times New Roman" w:cs="Times New Roman"/>
          <w:sz w:val="28"/>
          <w:szCs w:val="28"/>
        </w:rPr>
      </w:pPr>
      <w:r w:rsidRPr="00630628">
        <w:rPr>
          <w:rFonts w:ascii="Times New Roman" w:hAnsi="Times New Roman" w:cs="Times New Roman"/>
          <w:sz w:val="28"/>
          <w:szCs w:val="28"/>
        </w:rPr>
        <w:t xml:space="preserve">9) заявитель </w:t>
      </w:r>
      <w:r w:rsidRPr="00630628">
        <w:rPr>
          <w:rFonts w:ascii="Times New Roman" w:eastAsia="Calibri" w:hAnsi="Times New Roman" w:cs="Times New Roman"/>
          <w:sz w:val="28"/>
          <w:szCs w:val="28"/>
        </w:rPr>
        <w:t>должен соблюдать предельно максимальные размеры        земельных участков (приусадебных и полевых), предназначенных для ведения личного подсобного хозяйства, которые могут находиться одновременно на праве собственности и (или) ином праве у граждан, ведущих личное подсобное хозяйство (1,5 гектара - занимающихся виноградарством, садоводством;          2,5 гектара - молочным животноводством и откормом крупного рогатого скота) на дату подачи заявки;</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10) заявители, являющиеся юридическими лицами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ИП не должны прекратить деятельность в качестве ИП;</w:t>
      </w:r>
    </w:p>
    <w:p w:rsidR="00630628" w:rsidRPr="00630628" w:rsidRDefault="00630628" w:rsidP="00630628">
      <w:pPr>
        <w:pStyle w:val="a6"/>
        <w:tabs>
          <w:tab w:val="left" w:pos="567"/>
          <w:tab w:val="left" w:pos="851"/>
          <w:tab w:val="left" w:pos="1134"/>
        </w:tabs>
        <w:spacing w:line="240" w:lineRule="atLeast"/>
        <w:ind w:left="0" w:firstLine="709"/>
        <w:jc w:val="both"/>
        <w:rPr>
          <w:rFonts w:ascii="Times New Roman" w:hAnsi="Times New Roman" w:cs="Times New Roman"/>
          <w:sz w:val="28"/>
          <w:szCs w:val="28"/>
        </w:rPr>
      </w:pPr>
      <w:r w:rsidRPr="00630628">
        <w:rPr>
          <w:rFonts w:ascii="Times New Roman" w:hAnsi="Times New Roman" w:cs="Times New Roman"/>
          <w:sz w:val="28"/>
          <w:szCs w:val="28"/>
        </w:rPr>
        <w:t>11) 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ИП и о физическом лице –                    производителе товаров, работ, услуг, являющихся участниками отбора;</w:t>
      </w:r>
    </w:p>
    <w:p w:rsidR="00630628" w:rsidRPr="00630628" w:rsidRDefault="00630628" w:rsidP="00630628">
      <w:pPr>
        <w:pStyle w:val="a6"/>
        <w:tabs>
          <w:tab w:val="left" w:pos="567"/>
          <w:tab w:val="left" w:pos="851"/>
          <w:tab w:val="left" w:pos="1134"/>
        </w:tabs>
        <w:spacing w:line="240" w:lineRule="atLeast"/>
        <w:ind w:left="0" w:firstLine="709"/>
        <w:jc w:val="both"/>
        <w:rPr>
          <w:rFonts w:ascii="Times New Roman" w:hAnsi="Times New Roman" w:cs="Times New Roman"/>
          <w:sz w:val="28"/>
          <w:szCs w:val="28"/>
        </w:rPr>
      </w:pPr>
      <w:r w:rsidRPr="00630628">
        <w:rPr>
          <w:rFonts w:ascii="Times New Roman" w:hAnsi="Times New Roman" w:cs="Times New Roman"/>
          <w:sz w:val="28"/>
          <w:szCs w:val="28"/>
        </w:rPr>
        <w:lastRenderedPageBreak/>
        <w:t>12) отсутствие просроченной (неурегулированной) задолженности по     денежным обязательствам перед бюджетом Краснодарского края и бюджетом муниципального образования Ейский район, из бюджета которого планируется предоставление субсидий, на первое число месяца, в котором подана заявка;</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13) обеспечение наличия у заявителя поголовья сельскохозяйственных животных, в количестве не менее 1 головы коров и (или) 1 головы овцематок (включая ярок от г. и старше) и (или) козоматок (включая козочек от г. и старше), на 1- ое января текущего г.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 за исключением осуществляющих данный вид     деятельности менее одного года. Данное требование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w:t>
      </w:r>
      <w:r w:rsidRPr="00630628">
        <w:rPr>
          <w:rFonts w:ascii="Times New Roman" w:hAnsi="Times New Roman" w:cs="Times New Roman"/>
          <w:sz w:val="28"/>
          <w:szCs w:val="28"/>
        </w:rPr>
        <w:t>е</w:t>
      </w:r>
      <w:r w:rsidRPr="00630628">
        <w:rPr>
          <w:rFonts w:ascii="Times New Roman" w:hAnsi="Times New Roman" w:cs="Times New Roman"/>
          <w:sz w:val="28"/>
          <w:szCs w:val="28"/>
        </w:rPr>
        <w:t>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14) обеспечение прироста производства объемов коровьего молока    сельскохозяйственными товаропроизводителями, занимающимися производст- вом коровьего молока, за исключением осуществляющих данный вид деятельности менее одного года. Данное требование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 (кроме ЛПХ);</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 xml:space="preserve">15) 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подачи заявки; </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16) заявитель не должен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подачи заявки;</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17) заявитель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 на дату рассмотрения заявки;</w:t>
      </w:r>
    </w:p>
    <w:p w:rsidR="00630628" w:rsidRPr="00630628" w:rsidRDefault="00630628" w:rsidP="00630628">
      <w:pPr>
        <w:pStyle w:val="a6"/>
        <w:numPr>
          <w:ilvl w:val="0"/>
          <w:numId w:val="1"/>
        </w:numPr>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18) заявитель должен быть зарегистрированным в Федеральной             государственной информационной системе в области ветеринарии «Меркурий» (далее – ФГИС «Меркурий») на дату подачи заявки и соблюдать требования на перемещение (перевозку) сельскохозяйственных животных и продукции       животноводства, с получением соответствующих ветеринарно-</w:t>
      </w:r>
      <w:r w:rsidRPr="00630628">
        <w:rPr>
          <w:rFonts w:ascii="Times New Roman" w:hAnsi="Times New Roman" w:cs="Times New Roman"/>
          <w:sz w:val="28"/>
          <w:szCs w:val="28"/>
        </w:rPr>
        <w:lastRenderedPageBreak/>
        <w:t>сопроводительных документов, оформленных с использованием ФГИС    «Меркурий» (для сельскохозяйственных товаропроизводителей занимающихся животноводством);</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19) заявитель должен реализовывать продукцию животноводства,    предъявленную к субсидированию,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630628" w:rsidRPr="00630628" w:rsidRDefault="00630628" w:rsidP="00630628">
      <w:pPr>
        <w:pStyle w:val="a6"/>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20) заявители, перешедшие и находящиеся на специальном налоговом режиме «Налог на профессиональный доход» обязаны соблюдать                  минимальный срок применения специального налогового режима в течение   определённого периода с даты получения субсидий:</w:t>
      </w:r>
    </w:p>
    <w:p w:rsidR="00630628" w:rsidRPr="00630628" w:rsidRDefault="00630628" w:rsidP="00630628">
      <w:pPr>
        <w:pStyle w:val="a6"/>
        <w:tabs>
          <w:tab w:val="left" w:pos="567"/>
          <w:tab w:val="left" w:pos="851"/>
          <w:tab w:val="left" w:pos="1134"/>
        </w:tabs>
        <w:spacing w:line="240" w:lineRule="atLeast"/>
        <w:jc w:val="both"/>
        <w:rPr>
          <w:rFonts w:ascii="Times New Roman" w:hAnsi="Times New Roman" w:cs="Times New Roman"/>
          <w:sz w:val="28"/>
          <w:szCs w:val="28"/>
        </w:rPr>
      </w:pPr>
      <w:r w:rsidRPr="00630628">
        <w:rPr>
          <w:rFonts w:ascii="Times New Roman" w:hAnsi="Times New Roman" w:cs="Times New Roman"/>
          <w:sz w:val="28"/>
          <w:szCs w:val="28"/>
        </w:rPr>
        <w:t>60 месяцев при субсидировании строительства теплиц;</w:t>
      </w:r>
    </w:p>
    <w:p w:rsidR="00630628" w:rsidRPr="00630628" w:rsidRDefault="00630628" w:rsidP="00630628">
      <w:pPr>
        <w:pStyle w:val="a6"/>
        <w:tabs>
          <w:tab w:val="left" w:pos="567"/>
          <w:tab w:val="left" w:pos="851"/>
          <w:tab w:val="left" w:pos="1134"/>
        </w:tabs>
        <w:spacing w:line="240" w:lineRule="atLeast"/>
        <w:jc w:val="both"/>
        <w:rPr>
          <w:rFonts w:ascii="Times New Roman" w:hAnsi="Times New Roman" w:cs="Times New Roman"/>
          <w:sz w:val="28"/>
          <w:szCs w:val="28"/>
        </w:rPr>
      </w:pPr>
      <w:r w:rsidRPr="00630628">
        <w:rPr>
          <w:rFonts w:ascii="Times New Roman" w:hAnsi="Times New Roman" w:cs="Times New Roman"/>
          <w:sz w:val="28"/>
          <w:szCs w:val="28"/>
        </w:rPr>
        <w:t>36 месяцев при субсидировании приобретения животных;</w:t>
      </w:r>
    </w:p>
    <w:p w:rsidR="00630628" w:rsidRPr="00630628" w:rsidRDefault="00630628" w:rsidP="00630628">
      <w:pPr>
        <w:pStyle w:val="a6"/>
        <w:tabs>
          <w:tab w:val="left" w:pos="567"/>
          <w:tab w:val="left" w:pos="851"/>
          <w:tab w:val="left" w:pos="1134"/>
        </w:tabs>
        <w:spacing w:line="240" w:lineRule="atLeast"/>
        <w:jc w:val="both"/>
        <w:rPr>
          <w:rFonts w:ascii="Times New Roman" w:hAnsi="Times New Roman" w:cs="Times New Roman"/>
          <w:sz w:val="28"/>
          <w:szCs w:val="28"/>
        </w:rPr>
      </w:pPr>
      <w:r w:rsidRPr="00630628">
        <w:rPr>
          <w:rFonts w:ascii="Times New Roman" w:hAnsi="Times New Roman" w:cs="Times New Roman"/>
          <w:sz w:val="28"/>
          <w:szCs w:val="28"/>
        </w:rPr>
        <w:t>12 месяцев по иным направлениям субсидирования.</w:t>
      </w:r>
    </w:p>
    <w:p w:rsidR="00630628" w:rsidRPr="00630628" w:rsidRDefault="00630628" w:rsidP="00630628">
      <w:pPr>
        <w:pStyle w:val="a6"/>
        <w:numPr>
          <w:ilvl w:val="0"/>
          <w:numId w:val="1"/>
        </w:numPr>
        <w:tabs>
          <w:tab w:val="left" w:pos="567"/>
          <w:tab w:val="left" w:pos="851"/>
          <w:tab w:val="left" w:pos="1134"/>
        </w:tabs>
        <w:spacing w:line="240" w:lineRule="atLeast"/>
        <w:ind w:left="0" w:firstLine="720"/>
        <w:jc w:val="both"/>
        <w:rPr>
          <w:rFonts w:ascii="Times New Roman" w:hAnsi="Times New Roman" w:cs="Times New Roman"/>
          <w:sz w:val="28"/>
          <w:szCs w:val="28"/>
        </w:rPr>
      </w:pPr>
      <w:r w:rsidRPr="00630628">
        <w:rPr>
          <w:rFonts w:ascii="Times New Roman" w:hAnsi="Times New Roman" w:cs="Times New Roman"/>
          <w:sz w:val="28"/>
          <w:szCs w:val="28"/>
        </w:rPr>
        <w:t>Заявитель вправе предоставить сведения, указанные в подпункте 2      настоящего пункта  и иные документы по собственной инициативе.</w:t>
      </w:r>
    </w:p>
    <w:p w:rsidR="00545C44" w:rsidRPr="00545C44" w:rsidRDefault="00545C44" w:rsidP="000A3CCF">
      <w:pPr>
        <w:pStyle w:val="a6"/>
        <w:widowControl w:val="0"/>
        <w:tabs>
          <w:tab w:val="left" w:pos="1033"/>
        </w:tabs>
        <w:spacing w:after="0" w:line="240" w:lineRule="auto"/>
        <w:ind w:left="0"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6. В</w:t>
      </w:r>
      <w:r w:rsidRPr="00545C44">
        <w:rPr>
          <w:rFonts w:ascii="Times New Roman" w:eastAsia="Calibri" w:hAnsi="Times New Roman" w:cs="Times New Roman"/>
          <w:color w:val="000000"/>
          <w:sz w:val="28"/>
          <w:szCs w:val="28"/>
        </w:rPr>
        <w:t xml:space="preserve"> срок проведения отбора</w:t>
      </w:r>
      <w:r>
        <w:rPr>
          <w:rFonts w:ascii="Times New Roman" w:eastAsia="Calibri" w:hAnsi="Times New Roman" w:cs="Times New Roman"/>
          <w:color w:val="000000"/>
          <w:sz w:val="28"/>
          <w:szCs w:val="28"/>
        </w:rPr>
        <w:t xml:space="preserve"> заявители</w:t>
      </w:r>
      <w:r w:rsidRPr="00545C44">
        <w:rPr>
          <w:rFonts w:ascii="Times New Roman" w:eastAsia="Calibri" w:hAnsi="Times New Roman" w:cs="Times New Roman"/>
          <w:color w:val="000000"/>
          <w:sz w:val="28"/>
          <w:szCs w:val="28"/>
        </w:rPr>
        <w:t xml:space="preserve"> представляют в уполномоченный орган нарочно или путем использования услуг почтовой связи прошитые, пронумерованные (за исключением одного экземпляра согласия субъекта </w:t>
      </w:r>
      <w:r w:rsidRPr="00545C44">
        <w:rPr>
          <w:rFonts w:ascii="Times New Roman" w:eastAsia="Calibri" w:hAnsi="Times New Roman" w:cs="Times New Roman"/>
          <w:sz w:val="28"/>
          <w:szCs w:val="28"/>
        </w:rPr>
        <w:t>персональных данных на обработку и передачу оператором персональных данных третьим лицам (</w:t>
      </w:r>
      <w:r w:rsidRPr="00545C44">
        <w:rPr>
          <w:rFonts w:ascii="Times New Roman" w:eastAsia="Calibri" w:hAnsi="Times New Roman" w:cs="Times New Roman"/>
          <w:color w:val="000000"/>
          <w:sz w:val="28"/>
          <w:szCs w:val="28"/>
        </w:rPr>
        <w:t>далее – согласие на обработку персональных данных), скрепленные печатью (при ее наличии) и подписью заявителя либо иными уполномоченными в установленном порядке лицами следующие документы:</w:t>
      </w:r>
    </w:p>
    <w:p w:rsidR="000A6862" w:rsidRPr="000A6862" w:rsidRDefault="00545C44"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eastAsia="Calibri" w:hAnsi="Times New Roman" w:cs="Times New Roman"/>
          <w:sz w:val="28"/>
          <w:szCs w:val="28"/>
        </w:rPr>
        <w:t xml:space="preserve">6.1. </w:t>
      </w:r>
      <w:r w:rsidR="000A6862" w:rsidRPr="000A6862">
        <w:rPr>
          <w:rFonts w:ascii="Times New Roman" w:hAnsi="Times New Roman" w:cs="Times New Roman"/>
          <w:sz w:val="28"/>
          <w:szCs w:val="28"/>
        </w:rPr>
        <w:t>Заявка содержит следующие информацию и документы о            заявителе:</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1) общую информацию о заявителе:</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полное и сокращенное наименование заявителя (для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фамилия, имя, отчество (при наличии) (для ЛПХ);</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идентификационный номер налогоплательщика;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ОКПО, ОКТМО (для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адрес регистрации;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номер контактного телефона, почтовый адрес и адрес электронной почты  (при наличии) для направления юридически значимых сообщений;</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 счетах в соответствии с законодательством Российской Федерации для перечисления субсидии (наименование банка, БИК,               корреспондентский счет, расчетный счет);</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 наличии (отсутствии) статуса плательщика налога на      добавленную стоимость (для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 наличии (отсутствии) специального налогового режима «Налог на профессиональный доход» (для ЛПХ);</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2) информацию и документы, представляемые при проведении отбора в процессе документооборота: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согласие на автоматизированную, а также без использования средств     автоматизации обработку персональных данных в соответствии с Федеральным </w:t>
      </w:r>
      <w:r w:rsidRPr="000A6862">
        <w:rPr>
          <w:rFonts w:ascii="Times New Roman" w:hAnsi="Times New Roman" w:cs="Times New Roman"/>
          <w:sz w:val="28"/>
          <w:szCs w:val="28"/>
        </w:rPr>
        <w:lastRenderedPageBreak/>
        <w:t>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согласие на публикацию (размещение) на официальном сайте                муниципального образования Ейский район в информационно-телекоммуникационной сети «Интернет» и при наличии технической            возможности на едином портале информации о заявителе и о подаваемой     заявителем заявке, иной информации о заявителе, связанной с соответству</w:t>
      </w:r>
      <w:r w:rsidRPr="000A6862">
        <w:rPr>
          <w:rFonts w:ascii="Times New Roman" w:hAnsi="Times New Roman" w:cs="Times New Roman"/>
          <w:sz w:val="28"/>
          <w:szCs w:val="28"/>
        </w:rPr>
        <w:t>ю</w:t>
      </w:r>
      <w:r w:rsidRPr="000A6862">
        <w:rPr>
          <w:rFonts w:ascii="Times New Roman" w:hAnsi="Times New Roman" w:cs="Times New Roman"/>
          <w:sz w:val="28"/>
          <w:szCs w:val="28"/>
        </w:rPr>
        <w:t>щим отбором;</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согласие на обработку и передачу оператором персональных данных третьим лицам по форме, утвержденной приказом министерства финансов Краснодарского края от 11 октября 2018 г. № 470 «Об утверждении Порядка учета бюджетных и денежных обязательств получателей средств бюджета Краснодарского края», согласно приложениям  1 и 2 к настоящему Порядку (один раз за текущий финансовый год, если за этот период не произошли       изменения в персональных данных заявителя, в пакет документов не           подшивается);</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3) подтверждение о том, что:</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с учетом условий и в порядке, установленных нормативными         правовыми актами Губернатора Краснодарского края или актами                 уполномоченных им органов исполнительной власти Краснодарского края и определяющих в том числе отдельные направления деятельности                      сельскохозяйственных товаропроизводителей, обеспечивающие развитие      растениеводства;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не   получал   средства   из   бюджета Краснодарского   края  в</w:t>
      </w:r>
    </w:p>
    <w:p w:rsidR="000A6862" w:rsidRPr="000A6862" w:rsidRDefault="000A6862" w:rsidP="000A6862">
      <w:pPr>
        <w:tabs>
          <w:tab w:val="left" w:pos="567"/>
          <w:tab w:val="left" w:pos="851"/>
          <w:tab w:val="left" w:pos="1134"/>
        </w:tabs>
        <w:spacing w:after="0" w:line="240" w:lineRule="atLeast"/>
        <w:jc w:val="both"/>
        <w:rPr>
          <w:rFonts w:ascii="Times New Roman" w:hAnsi="Times New Roman" w:cs="Times New Roman"/>
          <w:sz w:val="28"/>
          <w:szCs w:val="28"/>
        </w:rPr>
      </w:pPr>
      <w:r w:rsidRPr="000A6862">
        <w:rPr>
          <w:rFonts w:ascii="Times New Roman" w:hAnsi="Times New Roman" w:cs="Times New Roman"/>
          <w:sz w:val="28"/>
          <w:szCs w:val="28"/>
        </w:rPr>
        <w:t xml:space="preserve">соответствии с иными нормативными правовыми актами на те же цели и за субсидируемый период, на первое число месяца, в котором подана заявка; </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не является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на первое число месяца, в котором подана заявка (для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у заявителя отсутствует просроченная (неурегулированная)                     задолженность по денежным обязательствам перед бюджетом Краснодарского края и бюджетом муниципального образования Ейский район,  из бюджета      которого планируется предоставление субсидий, на первое число месяца, в    котором подана заявка;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lastRenderedPageBreak/>
        <w:t xml:space="preserve"> заявитель,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ИП не прекратил деятельность в качестве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в реестре дисквалифицированных лиц отсутствуют сведения о             дисквалифицированных руководителях, членах коллегиального                       исполнительного органа, лице, исполняющем функции единоличного             исполнительного органа, или главном бухгалтере заявителя, являющегося  юридическим лицом, об ИП и о физическом лице – производителе товаров,   работ, услуг, являющихся участниками отбора;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осуществляет производственную деятельность на территории муниципального образования Ейский район, на дату подачи заявки;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на дату подачи заявки;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на дату подачи заявки;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 на дату рассмотрения заявки;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зарегистрирован в ФГИС «Меркурий» на дату подачи заявки (для сельскохозяйственных товаропроизводителей занимающихся                  животноводством);</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ведет личное подсобное хозяйство без использования труда   наемных работников на дату подачи заявки;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заявитель соблюдает предельно максимальные размеры земельных      участков (приусадебных и полевых), предназначенных для ведения личного подсобного хозяйства на дату подачи заявки.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4) значение запрашиваемого заявителем размера субсидии                         (в соответствии с суммой субсидии, указанной в справке - расчете                 причитающейся суммы субсидии).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К заявке также прикладываются следующие документы              (з</w:t>
      </w:r>
      <w:r w:rsidRPr="000A6862">
        <w:rPr>
          <w:rFonts w:ascii="Times New Roman" w:hAnsi="Times New Roman" w:cs="Times New Roman"/>
          <w:sz w:val="28"/>
          <w:szCs w:val="28"/>
        </w:rPr>
        <w:t>а</w:t>
      </w:r>
      <w:r w:rsidRPr="000A6862">
        <w:rPr>
          <w:rFonts w:ascii="Times New Roman" w:hAnsi="Times New Roman" w:cs="Times New Roman"/>
          <w:sz w:val="28"/>
          <w:szCs w:val="28"/>
        </w:rPr>
        <w:t>веренные заявителем копии документов) и информация:</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1) справка - расчет причитающихся сумм субсидии по форме согласно приложениям  3, 5, 7, 9, 11, 13, 14, 16 и 17 к настоящему Порядку для КФХ и </w:t>
      </w:r>
      <w:r w:rsidRPr="000A6862">
        <w:rPr>
          <w:rFonts w:ascii="Times New Roman" w:hAnsi="Times New Roman" w:cs="Times New Roman"/>
          <w:sz w:val="28"/>
          <w:szCs w:val="28"/>
        </w:rPr>
        <w:lastRenderedPageBreak/>
        <w:t>ИП, справка - расчет причитающихся сумм субсидии по форме согласно      приложениям  4, 6, 8, 10, 12 и 15 к настоящему Порядку для ЛПХ;</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2) сведения о выручке (заявителям, не вошедшим в сводную отчетность о финансово - экономическом состоянии товаропроизводителей агропромышлен-                          ного комплекса Краснодарского края за отчетный финансовый год, представляемую по формам, утвержденным Министерством сельского    хозяйства Российской Федерации, для подтверждения статуса                       сельскохозяйственного товаропроизводителя), представляемую по форме       согласно приложению  24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 (кроме ЛПХ);</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3) документ, удостоверяющий личность заявителя;</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4) документ с указанием банковских реквизитов и номера счета заявителя для перечисления средств на возмещение части затрат;</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5) выписка из похозяйственной книги по форме, утвержденной приказом Министерства сельского хозяйства Российской Федерации от 27 сентября    2022 г. № 629 «Об   утверждении формы и порядка ведения похозяйственных книг» (далее - выписка из похозяйственной книги) в форме электронного документа или на бумажном носителе (подразделы I,II,IV раздела I выписки из похозяйственной книги), при наличии технической возможности.  </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При отсутствии технической возможности прикладывается выписка из похозяйственной книги по форме согласно приложению  23 к настоящему Порядку, заверенная администрацией сельского поселения, где находится     земельный участок. Сведения выписки из похозяйственной книги                  действительны в течение 30 календарных дней после ее формирования (кроме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6) справка о постановке на учет физического лица в качестве                  налогоплательщика налога на профессиональный доход (КНД 1122035) на дату не ранее тридцати дней до даты регистрации заявки о предоставлении субсидии (для ЛПХ, перешедших на специальный налоговый режим «Налог на            профессиональный доход»);</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7) документ, подтверждающий наличие земельного участка, на котором гражданин ведет личное подсобное хозяйство;</w:t>
      </w:r>
    </w:p>
    <w:p w:rsidR="000A6862" w:rsidRPr="000A6862" w:rsidRDefault="000A6862" w:rsidP="000A6862">
      <w:pPr>
        <w:tabs>
          <w:tab w:val="left" w:pos="567"/>
          <w:tab w:val="left" w:pos="851"/>
          <w:tab w:val="left" w:pos="993"/>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8) документы подтверждающие, что проводились мероприятия по         оздоровлению стада от лейкоза крупного рогатого скота, для                         сельскохозяйственных товаропроизводителей, осуществляющих проведение мероприятий по оздоровлению стада от лейкоза крупного рогатого скота.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Возмещению подлежит часть фактически произведенных заявителем затрат по направлениям, указанным в пункте 1.3 настоящего Порядка.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Возмещение части затрат осуществляется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lastRenderedPageBreak/>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включая сумму налога на добавленную стоимость.</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Для подтверждения фактически произведенных заявителем затрат, при заполнении заявки также представляются следующие документы:</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w:t>
      </w:r>
    </w:p>
    <w:p w:rsidR="000A6862" w:rsidRPr="000A6862" w:rsidRDefault="000A6862" w:rsidP="000A6862">
      <w:pPr>
        <w:tabs>
          <w:tab w:val="left" w:pos="567"/>
          <w:tab w:val="left" w:pos="709"/>
          <w:tab w:val="left" w:pos="1134"/>
        </w:tabs>
        <w:spacing w:after="0" w:line="240" w:lineRule="atLeast"/>
        <w:jc w:val="both"/>
        <w:rPr>
          <w:rFonts w:ascii="Times New Roman" w:hAnsi="Times New Roman" w:cs="Times New Roman"/>
          <w:sz w:val="28"/>
          <w:szCs w:val="28"/>
        </w:rPr>
      </w:pPr>
      <w:r w:rsidRPr="000A6862">
        <w:rPr>
          <w:rFonts w:ascii="Times New Roman" w:hAnsi="Times New Roman" w:cs="Times New Roman"/>
          <w:sz w:val="28"/>
          <w:szCs w:val="28"/>
        </w:rPr>
        <w:tab/>
      </w:r>
      <w:r w:rsidRPr="000A6862">
        <w:rPr>
          <w:rFonts w:ascii="Times New Roman" w:hAnsi="Times New Roman" w:cs="Times New Roman"/>
          <w:sz w:val="28"/>
          <w:szCs w:val="28"/>
        </w:rPr>
        <w:tab/>
        <w:t>заверенные заявителем копии документов, подтверждающие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копии ветеринарных сопроводительных документов (ветеринарная  справка форма № 4 и (или) ветеринарное свидетельство форма № 1),          оформленные с использованием ФГИС «Меркурий» в соответствии с            требованиями приказа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заверенные в установленном законод</w:t>
      </w:r>
      <w:r w:rsidRPr="000A6862">
        <w:rPr>
          <w:rFonts w:ascii="Times New Roman" w:hAnsi="Times New Roman" w:cs="Times New Roman"/>
          <w:sz w:val="28"/>
          <w:szCs w:val="28"/>
        </w:rPr>
        <w:t>а</w:t>
      </w:r>
      <w:r w:rsidRPr="000A6862">
        <w:rPr>
          <w:rFonts w:ascii="Times New Roman" w:hAnsi="Times New Roman" w:cs="Times New Roman"/>
          <w:sz w:val="28"/>
          <w:szCs w:val="28"/>
        </w:rPr>
        <w:t>тельством порядке;</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заверенные заявителем копии документов, подтверждающие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выписка из похозяйственной книги с указанием движения поголовья   животных в период приобретения их хозяйством (для ЛПХ); </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 поголовье сельскохозяйственных животных по форме     согласно приложению  22 к Порядку (для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2) для получения субсидий на произведенное и реализованное мясо    крупного рогатого скота (в расчете на 1 кг приемной живой массы) и молока (в физическом весе):</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 поголовье сельскохозяйственных животных по форме     согласно приложению  22 к Порядку (для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заверенные заявителем копии документов, подтверждающие реализацию продукции животноводства (приемные квитанции и (или) товарные накладные и др.);</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копии ветеринарных сопроводительных документов (ветеринарная  справка форма № 4 и (или) ветеринарное свидетельство форма №1),         оформленные с использованием ФГИС «Меркурий» в соответствии с            </w:t>
      </w:r>
      <w:r w:rsidRPr="000A6862">
        <w:rPr>
          <w:rFonts w:ascii="Times New Roman" w:hAnsi="Times New Roman" w:cs="Times New Roman"/>
          <w:sz w:val="28"/>
          <w:szCs w:val="28"/>
        </w:rPr>
        <w:lastRenderedPageBreak/>
        <w:t>требованиями приказа Министерства сельского хозяйства Российской           Федерации от 13 декабря 2022 г.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заверенные в установленном                 законодательством порядке (при субсидировании мяса крупного рогатого    скота);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документ, подтверждающий ветеринарно-санитарное благополучие    производителей молока (справка о ветеринарно-санитарном благополучии  производителей молока и т.п., действительна в течении 30 дней после ее     формирования), согласно приложению  34 к настоящему Порядку (при     субсидировании молока);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сводный реестр документов, подтверждающих часть фактически           понесенных затрат в отчетном и текущем финансовом году на собственное производство продукции животноводства, с приложением заверенных           заявителем копий документов, подтверждающих часть фактически понесенных затрат, согласно приложению  35 к настоящему Порядку (для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сведения об объеме производства коровьего и (или) козьего молока (представляется КФХ и ИП при предоставлении субсидии на производство   молока) по форме согласно приложению  29 к настоящему Порядку.</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3) для получения субсидий на возмещение части затрат на оплату услуг по искусственному осеменению сельскохозяйственных животных (крупного рогатого скота, овец и коз):</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заверенные заявителем копии документов, подтверждающие оказание и оплату услуги по искусственному осеменению (акт выполненных работ;       платежное поручение или чек контрольно-кассовой машины; квитанция-договор, являющаяся бланком строгой отчетности);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 поголовье сельскохозяйственных животных по форме     согласно приложению  22 к Порядку (представляется КФХ и ИП).</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4) для получения субсидий на возмещение части затрат на строительство теплиц для выращивания овощей и (или) ягод защищенного грунта: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смета (сводка) фактических затрат при строительстве хозяйственным способом по форме согласно приложению 20 к настоящему Порядку;</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заверенные заявителем копии документов, подтверждающие                приобретение и оплату материалов на строительство теплиц </w:t>
      </w:r>
      <w:r w:rsidRPr="000A6862">
        <w:rPr>
          <w:rFonts w:ascii="Times New Roman" w:eastAsia="Calibri" w:hAnsi="Times New Roman" w:cs="Times New Roman"/>
          <w:sz w:val="28"/>
          <w:szCs w:val="28"/>
        </w:rPr>
        <w:t xml:space="preserve">(товарно -      транспортная накладная или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w:t>
      </w:r>
      <w:r w:rsidRPr="000A6862">
        <w:rPr>
          <w:rFonts w:ascii="Times New Roman" w:hAnsi="Times New Roman" w:cs="Times New Roman"/>
          <w:sz w:val="28"/>
          <w:szCs w:val="28"/>
        </w:rPr>
        <w:t>согласно смете    (сводке) фактических затрат на строительство хозяйственным способом;</w:t>
      </w:r>
    </w:p>
    <w:p w:rsidR="00596383" w:rsidRDefault="000A6862" w:rsidP="00596383">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заверенные заявителем копии договора на строительство теплицы (при строительстве теплицы подрядным способом);</w:t>
      </w:r>
    </w:p>
    <w:p w:rsidR="000A6862" w:rsidRPr="000A6862" w:rsidRDefault="000A6862" w:rsidP="00596383">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lastRenderedPageBreak/>
        <w:t>смета (сводка) фактических затрат, подписанная подрядной                    организацией, при строительстве подрядным способом по форме согласно   приложению  21 к настоящему Порядку;</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заверенные заявителем копии актов выполненных работ и документов, подтверждающие оплату выполненных работ (платежное поручение или чек контрольно-кассовой машины) при строительстве подрядным способом;</w:t>
      </w:r>
    </w:p>
    <w:p w:rsidR="000A6862" w:rsidRPr="000A6862" w:rsidRDefault="000A6862" w:rsidP="000A6862">
      <w:pPr>
        <w:autoSpaceDE w:val="0"/>
        <w:autoSpaceDN w:val="0"/>
        <w:adjustRightInd w:val="0"/>
        <w:spacing w:after="0"/>
        <w:ind w:firstLine="709"/>
        <w:contextualSpacing/>
        <w:jc w:val="both"/>
        <w:rPr>
          <w:rFonts w:ascii="Times New Roman" w:eastAsia="Calibri" w:hAnsi="Times New Roman" w:cs="Times New Roman"/>
          <w:sz w:val="28"/>
          <w:szCs w:val="28"/>
        </w:rPr>
      </w:pPr>
      <w:r w:rsidRPr="000A6862">
        <w:rPr>
          <w:rFonts w:ascii="Times New Roman" w:eastAsia="Calibri" w:hAnsi="Times New Roman" w:cs="Times New Roman"/>
          <w:sz w:val="28"/>
          <w:szCs w:val="28"/>
        </w:rPr>
        <w:t>акт обследования теплицы комиссией сельского (городского) поселения, на территории которого расположен земельный участок, заверенный главой администрации сельского (городского) поселения (акт является документом, подтверждающим использование теплицы по целевому назначению);</w:t>
      </w:r>
    </w:p>
    <w:p w:rsidR="000A6862" w:rsidRPr="000A6862" w:rsidRDefault="000A6862" w:rsidP="000A6862">
      <w:pPr>
        <w:widowControl w:val="0"/>
        <w:tabs>
          <w:tab w:val="left" w:pos="1134"/>
        </w:tabs>
        <w:autoSpaceDE w:val="0"/>
        <w:autoSpaceDN w:val="0"/>
        <w:adjustRightInd w:val="0"/>
        <w:spacing w:after="0"/>
        <w:ind w:firstLine="709"/>
        <w:jc w:val="both"/>
        <w:rPr>
          <w:rFonts w:ascii="Times New Roman" w:hAnsi="Times New Roman" w:cs="Times New Roman"/>
          <w:sz w:val="28"/>
          <w:szCs w:val="28"/>
        </w:rPr>
      </w:pPr>
      <w:r w:rsidRPr="000A6862">
        <w:rPr>
          <w:rFonts w:ascii="Times New Roman" w:hAnsi="Times New Roman" w:cs="Times New Roman"/>
          <w:sz w:val="28"/>
          <w:szCs w:val="28"/>
        </w:rPr>
        <w:t>справка, подтверждающая эксплуатацию теплицы по ее целевому          назначению на дату подачи заявления о предоставлении субсидии (приложение  18 к Порядку).</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5) для получения субсидий на возмещение части затрат на приобретение оборудования для систем капельного орошения для ведения овощеводства:</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заверенные заявителем копии документов, подтверждающие                приобретение, оплату, получение, установку оборудования систем капельного орошения для ведения овощеводства (товарная накладная и (или)                    товарно-транспортная накладная или универсальный передаточный документ или товарный чек, чек контрольно-кассовой машины или платежное               поручение);</w:t>
      </w:r>
    </w:p>
    <w:p w:rsidR="000A6862" w:rsidRPr="000A6862" w:rsidRDefault="000A6862" w:rsidP="000A6862">
      <w:pPr>
        <w:widowControl w:val="0"/>
        <w:tabs>
          <w:tab w:val="left" w:pos="1134"/>
        </w:tabs>
        <w:autoSpaceDE w:val="0"/>
        <w:autoSpaceDN w:val="0"/>
        <w:adjustRightInd w:val="0"/>
        <w:spacing w:after="0"/>
        <w:ind w:firstLine="709"/>
        <w:jc w:val="both"/>
        <w:rPr>
          <w:rFonts w:ascii="Times New Roman" w:hAnsi="Times New Roman" w:cs="Times New Roman"/>
          <w:sz w:val="28"/>
          <w:szCs w:val="28"/>
        </w:rPr>
      </w:pPr>
      <w:r w:rsidRPr="000A6862">
        <w:rPr>
          <w:rFonts w:ascii="Times New Roman" w:hAnsi="Times New Roman" w:cs="Times New Roman"/>
          <w:sz w:val="28"/>
          <w:szCs w:val="28"/>
        </w:rPr>
        <w:t>акт обследования комиссией сельского (городского) поселения               установленных систем капельного орошения для ведения овощеводства,         заверенный главой администрации сельского (городского) поселения           (приложение 32 к Порядку);</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28.30.51.000-28.30.53.000, 28.30.83.110-28.30.83.180, 28.93.13.143 в соответствии с приказом Федерального агентства по техническому                  регулированию и метрологии от 31 января 2014 г. №14-ст «О принятии и введении в действие Общероссийского классификатора видов экономической деятельности (ОКВЭД2) ОК 029-2014 и Общероссийского классификатора   продукции по видам экономической деятельности (ОКПД2) (ОК 034-2014 (КПЕС 2008)»:</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заверенные заявителем копии документов, подтверждающие                приобретение и оплату технологического оборудования для животноводства и птицеводства (товарная накладная и (или) товарно-транспортная накладная или универсальный передаточный документ или товарный чек, чек                       контрольно-кассовой машины или платежное поручение);</w:t>
      </w:r>
    </w:p>
    <w:p w:rsidR="000A6862" w:rsidRPr="000A6862" w:rsidRDefault="000A6862" w:rsidP="000A6862">
      <w:pPr>
        <w:widowControl w:val="0"/>
        <w:autoSpaceDE w:val="0"/>
        <w:autoSpaceDN w:val="0"/>
        <w:adjustRightInd w:val="0"/>
        <w:spacing w:after="0"/>
        <w:ind w:firstLine="709"/>
        <w:jc w:val="both"/>
        <w:rPr>
          <w:rFonts w:ascii="Times New Roman" w:eastAsia="Calibri" w:hAnsi="Times New Roman" w:cs="Times New Roman"/>
          <w:sz w:val="28"/>
          <w:szCs w:val="28"/>
        </w:rPr>
      </w:pPr>
      <w:r w:rsidRPr="000A6862">
        <w:rPr>
          <w:rFonts w:ascii="Times New Roman"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(городского) поселения, заверенный главой администрации сельского (городского) поселения, на территории которого   </w:t>
      </w:r>
      <w:r w:rsidRPr="000A6862">
        <w:rPr>
          <w:rFonts w:ascii="Times New Roman" w:hAnsi="Times New Roman" w:cs="Times New Roman"/>
          <w:sz w:val="28"/>
          <w:szCs w:val="28"/>
        </w:rPr>
        <w:lastRenderedPageBreak/>
        <w:t>расположено хозяйство (приложение  33 к Порядку).</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7) для получения субсидий на возмещение части затрат по наращиванию поголовья коров:</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 поголовье сельскохозяйственных животных по форме     согласно приложению  22 к настоящему Порядку;</w:t>
      </w:r>
    </w:p>
    <w:p w:rsid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сводный реестр документов, подтверждающих часть фактически           понесенных затрат в отчетном и текущем финансовом году на собственное производство продукции животноводства, с приложением заверенных           заявителем копий документов, подтверждающих часть фактически понесенных затрат, согласно приложению  35 к настоящему Порядку.</w:t>
      </w:r>
    </w:p>
    <w:p w:rsidR="000A6862" w:rsidRPr="000A6862" w:rsidRDefault="000A6862" w:rsidP="000A6862">
      <w:pPr>
        <w:tabs>
          <w:tab w:val="left" w:pos="567"/>
          <w:tab w:val="left" w:pos="851"/>
          <w:tab w:val="left" w:pos="1134"/>
        </w:tabs>
        <w:spacing w:after="0" w:line="240" w:lineRule="atLeast"/>
        <w:ind w:firstLine="851"/>
        <w:jc w:val="both"/>
        <w:rPr>
          <w:rFonts w:ascii="Times New Roman" w:hAnsi="Times New Roman" w:cs="Times New Roman"/>
          <w:sz w:val="28"/>
          <w:szCs w:val="28"/>
        </w:rPr>
      </w:pPr>
      <w:r w:rsidRPr="000A6862">
        <w:rPr>
          <w:rFonts w:ascii="Times New Roman" w:hAnsi="Times New Roman" w:cs="Times New Roman"/>
          <w:sz w:val="28"/>
          <w:szCs w:val="28"/>
        </w:rPr>
        <w:t>При предоставлении субсидий на возмещение части затрат на            производство реализуемой продукции животноводства и по наращиванию     поголовья коров субсидируется часть понесенных затрат включенных в      сводный реестр на приобретение сельскохозяйственных животных;              приобретение кормов (в том числе премиксов, витаминов, белково-                 витаминноминеральных добавок (БВМД) и прочих составляющих                комбикормов); средства защиты животных (биопрепараты, медикаменты,        дезинфицирующие средства);топливо и электроэнергия на технологические  цели; водоснабжение; оплата труда с начислениями на страховые                 взносы; содержание основных средств (запасные части и расходные материалы, текущий ремонт), горючие - смазочные материалы, газообразное и другие виды топлива, оплата услуг и работ сторонних организаций, автотранспортные     расходы, прочие затраты, связанные с производством реализованного молока, мяса и наращиванием поголовья коров (кроме ЛПХ).</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Уполномоченный орган в ответ на запрос, указанный в пункте 2.5  настоящего Порядка, направляет разъяснение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Представленное уполномоченным органом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Порядок формирования и размещения объявления о проведении     отбора, разъяснения положений объявления об отборе:</w:t>
      </w:r>
    </w:p>
    <w:p w:rsidR="000A6862" w:rsidRPr="000A6862" w:rsidRDefault="000A6862" w:rsidP="000A6862">
      <w:pPr>
        <w:tabs>
          <w:tab w:val="left" w:pos="567"/>
          <w:tab w:val="left" w:pos="851"/>
          <w:tab w:val="left" w:pos="1134"/>
        </w:tabs>
        <w:spacing w:after="0" w:line="240" w:lineRule="atLeast"/>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1) не менее чем за три рабочих дня до начала отбора уполномоченный  орган обеспечивает размещение </w:t>
      </w:r>
      <w:r w:rsidRPr="000A6862">
        <w:rPr>
          <w:rFonts w:ascii="Times New Roman" w:hAnsi="Times New Roman" w:cs="Times New Roman"/>
          <w:color w:val="000000"/>
          <w:sz w:val="28"/>
          <w:szCs w:val="28"/>
        </w:rPr>
        <w:t>на официальном сайте уполномоченного       органа в информационно - телекоммуникационной сети «Интернет» и при      наличии  технологической возможности на Едином портале</w:t>
      </w:r>
      <w:r w:rsidRPr="000A6862">
        <w:rPr>
          <w:rFonts w:ascii="Times New Roman" w:hAnsi="Times New Roman" w:cs="Times New Roman"/>
          <w:sz w:val="28"/>
          <w:szCs w:val="28"/>
        </w:rPr>
        <w:t xml:space="preserve"> объявления о    проведении отбора с указанием:</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даты и времени начала подачи и окончания приема заявок заявителями, при этом дата окончания приема заявок не может быть ранее 10-го                  </w:t>
      </w:r>
      <w:r w:rsidRPr="000A6862">
        <w:rPr>
          <w:rFonts w:ascii="Times New Roman" w:hAnsi="Times New Roman" w:cs="Times New Roman"/>
          <w:sz w:val="28"/>
          <w:szCs w:val="28"/>
        </w:rPr>
        <w:lastRenderedPageBreak/>
        <w:t>календарного дня, следующего за днем размещения объявления о проведении отбора;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способ проведения отбора;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наименования, место нахождения, почтового адреса, адреса электронной почты уполномоченного органа, в соответствии с пунктом 2.8.1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результата (результатов) предоставления субсидии в соответствии с пунктом 2.11настоящего Порядка; </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требований к заявителям в соответствии с пунктом 2.1 настоящего       Порядка и перечня документов, представляемых для подтверждения их      с</w:t>
      </w:r>
      <w:r w:rsidRPr="000A6862">
        <w:rPr>
          <w:rFonts w:ascii="Times New Roman" w:hAnsi="Times New Roman" w:cs="Times New Roman"/>
          <w:sz w:val="28"/>
          <w:szCs w:val="28"/>
        </w:rPr>
        <w:t>о</w:t>
      </w:r>
      <w:r w:rsidRPr="000A6862">
        <w:rPr>
          <w:rFonts w:ascii="Times New Roman" w:hAnsi="Times New Roman" w:cs="Times New Roman"/>
          <w:sz w:val="28"/>
          <w:szCs w:val="28"/>
        </w:rPr>
        <w:t>ответствия указанным требованиям, в соответствии с подпунктами 2.2.6 и 2.2.7 и в соответствии с пунктом 2.4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критерии отбора в соответствии с подпунктом 2.8.1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порядка подачи заявок заявителями и требований, предъявляемых к  форме и содержанию заявок;</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порядка отзыва заявок заявителями, порядка возврата заявок заявителями, определяющего в том числе основания для возврата заявок заявителями;</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порядка рассмотрения заявок в соответствии с пунктом 2.8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информация об участии или неучастии комиссии и (или) экспертов    (экспертных организаций) в рассмотрении заявок;</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порядка возврата заявок на доработку в соответствии с подпунктом 2.8.11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порядка отклонения заявок, а также информации об основаниях их        отклонения в соответствии с подпунктом 2.8.5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порядка расчета размера субсидии, установленного настоящим Порядком, правил распределения субсидии по результатам отбора, в соответствии с     подпунктами 2.8.4 и 2.8.6 и в соответствии с пунктом 2.9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пунктами 2.5 и 2.6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срока, в течение которого заявители, признанные победителями отбора, должны подписать Соглашение в соответствии с подпунктом 2 пункта 2.10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условий признания заявителя признанного победителем отбора,            уклонившимся от заключения Соглашения в соответствии с подпунктом            7 пункта 2.10 настоящего Порядка</w:t>
      </w:r>
    </w:p>
    <w:p w:rsidR="000A6862" w:rsidRPr="000A6862" w:rsidRDefault="000A6862"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0A6862">
        <w:rPr>
          <w:rFonts w:ascii="Times New Roman" w:hAnsi="Times New Roman" w:cs="Times New Roman"/>
          <w:sz w:val="28"/>
          <w:szCs w:val="28"/>
        </w:rPr>
        <w:t xml:space="preserve">сроков размещения на официальном сайте уполномоченного органа в   информационно-телекоммуникационной сети «Интернет» и при наличии     технической возможности на едином портале, информации о результатах     рассмотрения заявок в соответствии с настоящим Порядком, который не может </w:t>
      </w:r>
      <w:r w:rsidRPr="000A6862">
        <w:rPr>
          <w:rFonts w:ascii="Times New Roman" w:hAnsi="Times New Roman" w:cs="Times New Roman"/>
          <w:sz w:val="28"/>
          <w:szCs w:val="28"/>
        </w:rPr>
        <w:lastRenderedPageBreak/>
        <w:t>быть позднее 14-го календарного дня, следующего за днем определения        заявителей, прошедших отбор.</w:t>
      </w:r>
    </w:p>
    <w:p w:rsidR="000A6862" w:rsidRPr="000A6862" w:rsidRDefault="000A6862" w:rsidP="000A6862">
      <w:pPr>
        <w:widowControl w:val="0"/>
        <w:tabs>
          <w:tab w:val="left" w:pos="567"/>
          <w:tab w:val="left" w:pos="851"/>
          <w:tab w:val="left" w:pos="1134"/>
        </w:tabs>
        <w:autoSpaceDE w:val="0"/>
        <w:autoSpaceDN w:val="0"/>
        <w:adjustRightInd w:val="0"/>
        <w:spacing w:after="0"/>
        <w:ind w:firstLine="709"/>
        <w:jc w:val="both"/>
        <w:rPr>
          <w:rFonts w:ascii="Times New Roman" w:hAnsi="Times New Roman" w:cs="Times New Roman"/>
          <w:sz w:val="28"/>
          <w:szCs w:val="28"/>
        </w:rPr>
      </w:pPr>
      <w:r w:rsidRPr="000A6862">
        <w:rPr>
          <w:rFonts w:ascii="Times New Roman" w:hAnsi="Times New Roman" w:cs="Times New Roman"/>
          <w:sz w:val="28"/>
          <w:szCs w:val="28"/>
        </w:rPr>
        <w:t>2) отбор объявляется уполномоченным органом  по мере необходимости в течение текущего финансового г., но не позднее 15 ноября текущего г..</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Основаниями для отклонения заявки заявителя на стадии             рассмотрения заявок являются:</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1) несоответствие заявителя требованиям, установленным в пункте 2.1 настоящего Порядка;</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2) несоответствие представленных заявителем заявки и (или) документов требованиям, установленным в пунктах 2.2 и 2.4 настоящего Порядка и        объявлении о проведении отбора;</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3) недостоверность представленной заявителем информации;</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4) непредставление (представление не в полном объеме) документов,   указанных в объявлении о проведении отбора, предусмотренных в пунктах 2.2 и 2.4 настоящего Порядка;</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5) подача заявителем заявки до начала или после даты и (или) времени, определенных для подачи заявок.</w:t>
      </w:r>
    </w:p>
    <w:p w:rsidR="00596383" w:rsidRPr="00596383" w:rsidRDefault="00596383" w:rsidP="0059638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96383">
        <w:rPr>
          <w:rFonts w:ascii="Times New Roman" w:hAnsi="Times New Roman" w:cs="Times New Roman"/>
          <w:sz w:val="28"/>
          <w:szCs w:val="28"/>
        </w:rPr>
        <w:t>Победителями отбора получателей субсидий признаются заявители, включенные в реестры заявителей, прошедших отбор, сформированный    уполномоченным органом по результатам ранжирования поступивших заявок в соответствии подпунктом 2.8.4 настоящего Порядка, с указанием даты            регистрации заявок и даты окончания рассмотрения заявок. Уполномоченный орган обеспечивает размещение реестров заявителей, прошедших отбор</w:t>
      </w:r>
      <w:r w:rsidRPr="00596383">
        <w:rPr>
          <w:rFonts w:ascii="Times New Roman" w:hAnsi="Times New Roman" w:cs="Times New Roman"/>
          <w:sz w:val="28"/>
          <w:szCs w:val="28"/>
          <w:lang w:eastAsia="ar-SA"/>
        </w:rPr>
        <w:t xml:space="preserve"> по форме согласно приложению  36 к настоящему Порядку,</w:t>
      </w:r>
      <w:r w:rsidRPr="00596383">
        <w:rPr>
          <w:rFonts w:ascii="Times New Roman" w:hAnsi="Times New Roman" w:cs="Times New Roman"/>
          <w:sz w:val="28"/>
          <w:szCs w:val="28"/>
        </w:rPr>
        <w:t xml:space="preserve"> в течение трех рабочих дней, следующих за днем окончания рассмотрения  заявки, </w:t>
      </w:r>
      <w:r w:rsidRPr="00596383">
        <w:rPr>
          <w:rFonts w:ascii="Times New Roman" w:eastAsia="Calibri" w:hAnsi="Times New Roman" w:cs="Times New Roman"/>
          <w:sz w:val="28"/>
          <w:szCs w:val="28"/>
        </w:rPr>
        <w:t>на сайте уполномоченного органа в информационно-телекоммуникационной сети «Интернет» и на Едином портале (при наличии технологической возможности).</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 xml:space="preserve">При наличии оснований, предусмотренных в подпункте 2.8.5       настоящего Порядка уполномоченный сотрудник уполномоченного органа формирует реестр отклоненных заявок </w:t>
      </w:r>
      <w:r w:rsidRPr="00596383">
        <w:rPr>
          <w:rFonts w:ascii="Times New Roman" w:hAnsi="Times New Roman" w:cs="Times New Roman"/>
          <w:sz w:val="28"/>
          <w:szCs w:val="28"/>
          <w:lang w:eastAsia="ar-SA"/>
        </w:rPr>
        <w:t>форме согласно приложению  37 к настоящему Порядку</w:t>
      </w:r>
      <w:r w:rsidRPr="00596383">
        <w:rPr>
          <w:rFonts w:ascii="Times New Roman" w:hAnsi="Times New Roman" w:cs="Times New Roman"/>
          <w:sz w:val="28"/>
          <w:szCs w:val="28"/>
        </w:rPr>
        <w:t xml:space="preserve"> и обеспечивает размещение в течение трех рабочих дней, следующих за днем окончания рассмотрения заявки, на официальном сайте уполномоченного органа в информационно-телекоммуникационной сети «Интернет» и при наличии технической возможности на Едином портале,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 xml:space="preserve">Уполномоченный сотрудник уполномоченного органа проверяет наличие лимитов бюджетных обязательств, предусмотренных в краевом     бюджете на эти цели на текущий финансовый год и в течение трех рабочих дней, следующих за днем размещения на официальном сайте уполномоченного органа в информационно - телекоммуникационной сети «Интернет» и при     наличии технической возможности на Едином портале, реестра заявителей, прошедших отбор, принимает решение о предоставлении за счет средств     </w:t>
      </w:r>
      <w:r w:rsidRPr="00596383">
        <w:rPr>
          <w:rFonts w:ascii="Times New Roman" w:hAnsi="Times New Roman" w:cs="Times New Roman"/>
          <w:sz w:val="28"/>
          <w:szCs w:val="28"/>
        </w:rPr>
        <w:lastRenderedPageBreak/>
        <w:t xml:space="preserve">краевого бюджета субсидий, которое оформляется </w:t>
      </w:r>
      <w:r w:rsidRPr="00596383">
        <w:rPr>
          <w:rFonts w:ascii="Times New Roman" w:hAnsi="Times New Roman" w:cs="Times New Roman"/>
          <w:color w:val="000000"/>
          <w:sz w:val="28"/>
          <w:szCs w:val="28"/>
        </w:rPr>
        <w:t>постановлением                администрации муниципального образования Ейский район</w:t>
      </w:r>
      <w:r w:rsidRPr="00596383">
        <w:rPr>
          <w:rFonts w:ascii="Times New Roman" w:hAnsi="Times New Roman" w:cs="Times New Roman"/>
          <w:sz w:val="28"/>
          <w:szCs w:val="28"/>
        </w:rPr>
        <w:t xml:space="preserve"> (далее –               постановление о предоставлении субсидии), и формирует реестр заявителей прошедших отбор, которым отказано в предоставлении субсидии по               основаниям, указанным в подпункте 2.8.9. настоящего Порядка.</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Основаниями для отказа заявителю в предоставлении субсидии     являются:</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1) несоответствие представленных заявителем документов требованиям, определенным пунктом 2.1 настоящего Порядка, или непредставление        (предоставление не в полном объеме) указанных документов;</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 xml:space="preserve">2) установление факта недостоверности представленной заявителем     информации; </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3) освоение лимитов бюджетных обязательств, предусмотренных в   бюджете на цели предоставления субсидии на текущий финансовый год.</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Порядок отзыва заявителями заявок:</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отзыв заявки заявителем или уполномоченным в установленном порядке лицом возможен в любое время до даты окончания проведения отбора - на    основании письменного обращения направленного уполномоченному органу;</w:t>
      </w:r>
    </w:p>
    <w:p w:rsidR="00596383"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w:t>
      </w:r>
      <w:r w:rsidRPr="00596383">
        <w:rPr>
          <w:rFonts w:ascii="Times New Roman" w:hAnsi="Times New Roman" w:cs="Times New Roman"/>
          <w:sz w:val="28"/>
          <w:szCs w:val="28"/>
        </w:rPr>
        <w:t>е</w:t>
      </w:r>
      <w:r w:rsidRPr="00596383">
        <w:rPr>
          <w:rFonts w:ascii="Times New Roman" w:hAnsi="Times New Roman" w:cs="Times New Roman"/>
          <w:sz w:val="28"/>
          <w:szCs w:val="28"/>
        </w:rPr>
        <w:t>доставления заявки на участие в отборе;</w:t>
      </w:r>
    </w:p>
    <w:p w:rsidR="000A6862" w:rsidRPr="00596383" w:rsidRDefault="00596383" w:rsidP="00596383">
      <w:pPr>
        <w:widowControl w:val="0"/>
        <w:tabs>
          <w:tab w:val="left" w:pos="567"/>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596383">
        <w:rPr>
          <w:rFonts w:ascii="Times New Roman" w:hAnsi="Times New Roman" w:cs="Times New Roman"/>
          <w:sz w:val="28"/>
          <w:szCs w:val="28"/>
        </w:rPr>
        <w:t>в случае отзыва заявки заявителем пакет документов заявителю не      возвращается.</w:t>
      </w:r>
    </w:p>
    <w:p w:rsidR="00691C4B" w:rsidRDefault="00691C4B" w:rsidP="00596383">
      <w:pPr>
        <w:widowControl w:val="0"/>
        <w:spacing w:after="0" w:line="240" w:lineRule="auto"/>
        <w:ind w:firstLine="709"/>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691C4B" w:rsidRPr="00691C4B" w:rsidRDefault="00691C4B" w:rsidP="00596383">
      <w:pPr>
        <w:widowControl w:val="0"/>
        <w:tabs>
          <w:tab w:val="left" w:pos="1276"/>
        </w:tabs>
        <w:spacing w:after="0" w:line="240" w:lineRule="auto"/>
        <w:ind w:firstLine="709"/>
        <w:jc w:val="both"/>
        <w:rPr>
          <w:rFonts w:ascii="Times New Roman" w:eastAsia="Times New Roman" w:hAnsi="Times New Roman" w:cs="Calibri"/>
          <w:sz w:val="28"/>
          <w:szCs w:val="28"/>
          <w:lang w:eastAsia="ar-SA"/>
        </w:rPr>
      </w:pPr>
      <w:r>
        <w:rPr>
          <w:rFonts w:ascii="Times New Roman" w:eastAsia="Times New Roman" w:hAnsi="Times New Roman" w:cs="Calibri"/>
          <w:sz w:val="28"/>
          <w:szCs w:val="28"/>
          <w:lang w:eastAsia="ar-SA"/>
        </w:rPr>
        <w:t>У</w:t>
      </w:r>
      <w:r w:rsidRPr="00691C4B">
        <w:rPr>
          <w:rFonts w:ascii="Times New Roman" w:eastAsia="Times New Roman" w:hAnsi="Times New Roman" w:cs="Calibri"/>
          <w:sz w:val="28"/>
          <w:szCs w:val="28"/>
          <w:lang w:eastAsia="ar-SA"/>
        </w:rPr>
        <w:t xml:space="preserve">полномоченный орган на основании постановления администрации муниципального образования Ейский район о предоставлении субсидий обеспечивает заключение Соглашения с заявителем, прошедшим отбор в течение семи рабочих дней со дня принятия решения о предоставлении субсидии заявителю. Не позднее пятого рабочего дня направляет заявителю Соглашение для подписания; </w:t>
      </w:r>
    </w:p>
    <w:p w:rsidR="00691C4B" w:rsidRPr="00691C4B" w:rsidRDefault="00691C4B" w:rsidP="00596383">
      <w:pPr>
        <w:widowControl w:val="0"/>
        <w:spacing w:after="0" w:line="240" w:lineRule="auto"/>
        <w:ind w:firstLine="709"/>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заявитель, прошедший отбор, подписывает и направляет в уполномоченный орган Соглашение в течение двух рабочих дней со дня его получения;</w:t>
      </w:r>
    </w:p>
    <w:p w:rsidR="00691C4B" w:rsidRDefault="00691C4B" w:rsidP="00596383">
      <w:pPr>
        <w:widowControl w:val="0"/>
        <w:spacing w:after="0" w:line="240" w:lineRule="auto"/>
        <w:ind w:firstLine="709"/>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уполномоченный орган после получения подписанного заявителем Соглашения производит регистрацию заключенного Соглашения.</w:t>
      </w:r>
    </w:p>
    <w:p w:rsidR="00691C4B" w:rsidRPr="00691C4B" w:rsidRDefault="00691C4B" w:rsidP="00596383">
      <w:pPr>
        <w:widowControl w:val="0"/>
        <w:spacing w:after="0" w:line="240" w:lineRule="auto"/>
        <w:ind w:firstLine="709"/>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Заявител</w:t>
      </w:r>
      <w:r>
        <w:rPr>
          <w:rFonts w:ascii="Times New Roman" w:eastAsia="Times New Roman" w:hAnsi="Times New Roman" w:cs="Calibri"/>
          <w:sz w:val="28"/>
          <w:szCs w:val="28"/>
          <w:lang w:eastAsia="ar-SA"/>
        </w:rPr>
        <w:t>и, прошедшие</w:t>
      </w:r>
      <w:r w:rsidRPr="00691C4B">
        <w:rPr>
          <w:rFonts w:ascii="Times New Roman" w:eastAsia="Times New Roman" w:hAnsi="Times New Roman" w:cs="Calibri"/>
          <w:sz w:val="28"/>
          <w:szCs w:val="28"/>
          <w:lang w:eastAsia="ar-SA"/>
        </w:rPr>
        <w:t xml:space="preserve"> отбор, призна</w:t>
      </w:r>
      <w:r>
        <w:rPr>
          <w:rFonts w:ascii="Times New Roman" w:eastAsia="Times New Roman" w:hAnsi="Times New Roman" w:cs="Calibri"/>
          <w:sz w:val="28"/>
          <w:szCs w:val="28"/>
          <w:lang w:eastAsia="ar-SA"/>
        </w:rPr>
        <w:t>ются</w:t>
      </w:r>
      <w:r w:rsidRPr="00691C4B">
        <w:rPr>
          <w:rFonts w:ascii="Times New Roman" w:eastAsia="Times New Roman" w:hAnsi="Times New Roman" w:cs="Calibri"/>
          <w:sz w:val="28"/>
          <w:szCs w:val="28"/>
          <w:lang w:eastAsia="ar-SA"/>
        </w:rPr>
        <w:t xml:space="preserve"> уклонившим</w:t>
      </w:r>
      <w:r>
        <w:rPr>
          <w:rFonts w:ascii="Times New Roman" w:eastAsia="Times New Roman" w:hAnsi="Times New Roman" w:cs="Calibri"/>
          <w:sz w:val="28"/>
          <w:szCs w:val="28"/>
          <w:lang w:eastAsia="ar-SA"/>
        </w:rPr>
        <w:t>и</w:t>
      </w:r>
      <w:r w:rsidRPr="00691C4B">
        <w:rPr>
          <w:rFonts w:ascii="Times New Roman" w:eastAsia="Times New Roman" w:hAnsi="Times New Roman" w:cs="Calibri"/>
          <w:sz w:val="28"/>
          <w:szCs w:val="28"/>
          <w:lang w:eastAsia="ar-SA"/>
        </w:rPr>
        <w:t>ся от заключения Соглашения в случае:</w:t>
      </w:r>
    </w:p>
    <w:p w:rsidR="00691C4B" w:rsidRPr="00691C4B" w:rsidRDefault="00691C4B" w:rsidP="00596383">
      <w:pPr>
        <w:widowControl w:val="0"/>
        <w:spacing w:after="0" w:line="240" w:lineRule="auto"/>
        <w:ind w:firstLine="709"/>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t>поступления в уполномоченный орган письменного заявления заявителя об отказе от подписания Соглашения;</w:t>
      </w:r>
    </w:p>
    <w:p w:rsidR="00691C4B" w:rsidRDefault="00691C4B" w:rsidP="00596383">
      <w:pPr>
        <w:widowControl w:val="0"/>
        <w:spacing w:after="0" w:line="240" w:lineRule="auto"/>
        <w:ind w:firstLine="709"/>
        <w:jc w:val="both"/>
        <w:rPr>
          <w:rFonts w:ascii="Times New Roman" w:eastAsia="Times New Roman" w:hAnsi="Times New Roman" w:cs="Calibri"/>
          <w:sz w:val="28"/>
          <w:szCs w:val="28"/>
          <w:lang w:eastAsia="ar-SA"/>
        </w:rPr>
      </w:pPr>
      <w:r w:rsidRPr="00691C4B">
        <w:rPr>
          <w:rFonts w:ascii="Times New Roman" w:eastAsia="Times New Roman" w:hAnsi="Times New Roman" w:cs="Calibri"/>
          <w:sz w:val="28"/>
          <w:szCs w:val="28"/>
          <w:lang w:eastAsia="ar-SA"/>
        </w:rPr>
        <w:lastRenderedPageBreak/>
        <w:t>неподписания заявителем Соглашения в течение двух рабочих дней, следующих за днем направления Соглашения заявителю.</w:t>
      </w:r>
    </w:p>
    <w:p w:rsidR="00EE5777" w:rsidRDefault="00EE5777" w:rsidP="00596383">
      <w:pPr>
        <w:widowControl w:val="0"/>
        <w:spacing w:after="0" w:line="240" w:lineRule="auto"/>
        <w:ind w:firstLine="709"/>
        <w:jc w:val="both"/>
        <w:rPr>
          <w:rFonts w:ascii="Times New Roman" w:eastAsia="Times New Roman" w:hAnsi="Times New Roman" w:cs="Times New Roman"/>
          <w:color w:val="000000"/>
          <w:sz w:val="28"/>
          <w:szCs w:val="20"/>
        </w:rPr>
      </w:pPr>
      <w:r>
        <w:rPr>
          <w:rFonts w:ascii="Times New Roman" w:eastAsia="Times New Roman" w:hAnsi="Times New Roman" w:cs="Times New Roman"/>
          <w:color w:val="000000"/>
          <w:sz w:val="28"/>
          <w:szCs w:val="20"/>
        </w:rPr>
        <w:t xml:space="preserve">Уполномоченный орган </w:t>
      </w:r>
      <w:r w:rsidRPr="00EE5777">
        <w:rPr>
          <w:rFonts w:ascii="Times New Roman" w:eastAsia="Times New Roman" w:hAnsi="Times New Roman" w:cs="Times New Roman"/>
          <w:color w:val="000000"/>
          <w:sz w:val="28"/>
          <w:szCs w:val="20"/>
        </w:rPr>
        <w:t>обеспечивает размещение на официальном сайте уполномоченного органа в информационно-телекоммуникационной сети «Интернет» и, при наличии технологической возможности, на Едином портале, информации о заявителях, с которыми заключаются Соглашения, с указанием наименования получателей и размеров предоставляемых субсидий и реестр заявителей, прошедших отбор, которым отказано в предоставлении субсидии по основаниям, в течение трех рабочих дней следующих за днем принятия решения опредоставлении субсидии.</w:t>
      </w:r>
    </w:p>
    <w:p w:rsidR="008C38B2" w:rsidRDefault="008C38B2"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p>
    <w:p w:rsidR="008C38B2" w:rsidRDefault="008C38B2"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p>
    <w:p w:rsidR="00596383" w:rsidRDefault="00596383"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p>
    <w:p w:rsidR="00596383" w:rsidRDefault="00596383"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p>
    <w:p w:rsidR="00EE5777" w:rsidRPr="00EE5777" w:rsidRDefault="00EE5777"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r w:rsidRPr="00EE5777">
        <w:rPr>
          <w:rFonts w:ascii="Times New Roman" w:eastAsia="Times New Roman" w:hAnsi="Times New Roman" w:cs="Times New Roman"/>
          <w:snapToGrid w:val="0"/>
          <w:color w:val="000000"/>
          <w:sz w:val="28"/>
          <w:szCs w:val="24"/>
          <w:lang w:eastAsia="ru-RU"/>
        </w:rPr>
        <w:t xml:space="preserve">Заместитель главы </w:t>
      </w:r>
    </w:p>
    <w:p w:rsidR="00EE5777" w:rsidRPr="00EE5777" w:rsidRDefault="00EE5777"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r w:rsidRPr="00EE5777">
        <w:rPr>
          <w:rFonts w:ascii="Times New Roman" w:eastAsia="Times New Roman" w:hAnsi="Times New Roman" w:cs="Times New Roman"/>
          <w:snapToGrid w:val="0"/>
          <w:color w:val="000000"/>
          <w:sz w:val="28"/>
          <w:szCs w:val="24"/>
          <w:lang w:eastAsia="ru-RU"/>
        </w:rPr>
        <w:t>муниципального образования</w:t>
      </w:r>
    </w:p>
    <w:p w:rsidR="00EE5777" w:rsidRPr="00EE5777" w:rsidRDefault="00EE5777" w:rsidP="000A3CCF">
      <w:pPr>
        <w:widowControl w:val="0"/>
        <w:spacing w:after="0" w:line="240" w:lineRule="auto"/>
        <w:jc w:val="both"/>
        <w:rPr>
          <w:rFonts w:ascii="Times New Roman" w:eastAsia="Times New Roman" w:hAnsi="Times New Roman" w:cs="Times New Roman"/>
          <w:snapToGrid w:val="0"/>
          <w:color w:val="000000"/>
          <w:sz w:val="28"/>
          <w:szCs w:val="24"/>
          <w:lang w:eastAsia="ru-RU"/>
        </w:rPr>
      </w:pPr>
      <w:r w:rsidRPr="00EE5777">
        <w:rPr>
          <w:rFonts w:ascii="Times New Roman" w:eastAsia="Times New Roman" w:hAnsi="Times New Roman" w:cs="Times New Roman"/>
          <w:snapToGrid w:val="0"/>
          <w:color w:val="000000"/>
          <w:sz w:val="28"/>
          <w:szCs w:val="24"/>
          <w:lang w:eastAsia="ru-RU"/>
        </w:rPr>
        <w:t>Ейский район, начальник управления</w:t>
      </w:r>
    </w:p>
    <w:p w:rsidR="00EE5777" w:rsidRPr="00EE5777" w:rsidRDefault="00EE5777" w:rsidP="000A3CCF">
      <w:pPr>
        <w:widowControl w:val="0"/>
        <w:spacing w:after="0" w:line="240" w:lineRule="auto"/>
        <w:jc w:val="both"/>
        <w:rPr>
          <w:rFonts w:ascii="Times New Roman" w:eastAsia="Times New Roman" w:hAnsi="Times New Roman" w:cs="Times New Roman"/>
          <w:color w:val="000000"/>
          <w:sz w:val="28"/>
          <w:szCs w:val="28"/>
          <w:lang w:eastAsia="ru-RU"/>
        </w:rPr>
      </w:pPr>
      <w:r w:rsidRPr="00EE5777">
        <w:rPr>
          <w:rFonts w:ascii="Times New Roman" w:eastAsia="Times New Roman" w:hAnsi="Times New Roman" w:cs="Times New Roman"/>
          <w:color w:val="000000"/>
          <w:sz w:val="28"/>
          <w:szCs w:val="24"/>
          <w:lang w:eastAsia="ru-RU"/>
        </w:rPr>
        <w:t xml:space="preserve">сельского хозяйства и продовольствия              </w:t>
      </w:r>
      <w:r w:rsidR="004D0CEC">
        <w:rPr>
          <w:rFonts w:ascii="Times New Roman" w:eastAsia="Times New Roman" w:hAnsi="Times New Roman" w:cs="Times New Roman"/>
          <w:color w:val="000000"/>
          <w:sz w:val="28"/>
          <w:szCs w:val="24"/>
          <w:lang w:eastAsia="ru-RU"/>
        </w:rPr>
        <w:t xml:space="preserve">                                </w:t>
      </w:r>
      <w:r w:rsidRPr="00EE5777">
        <w:rPr>
          <w:rFonts w:ascii="Times New Roman" w:eastAsia="Times New Roman" w:hAnsi="Times New Roman" w:cs="Times New Roman"/>
          <w:color w:val="000000"/>
          <w:sz w:val="28"/>
          <w:szCs w:val="24"/>
          <w:lang w:eastAsia="ru-RU"/>
        </w:rPr>
        <w:t xml:space="preserve">М.Д. Дьяченко  </w:t>
      </w:r>
    </w:p>
    <w:sectPr w:rsidR="00EE5777" w:rsidRPr="00EE5777" w:rsidSect="000A3CCF">
      <w:headerReference w:type="default" r:id="rId9"/>
      <w:pgSz w:w="11906" w:h="16838"/>
      <w:pgMar w:top="1134" w:right="566"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074F" w:rsidRDefault="0019074F" w:rsidP="000A3CCF">
      <w:pPr>
        <w:spacing w:after="0" w:line="240" w:lineRule="auto"/>
      </w:pPr>
      <w:r>
        <w:separator/>
      </w:r>
    </w:p>
  </w:endnote>
  <w:endnote w:type="continuationSeparator" w:id="1">
    <w:p w:rsidR="0019074F" w:rsidRDefault="0019074F" w:rsidP="000A3C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074F" w:rsidRDefault="0019074F" w:rsidP="000A3CCF">
      <w:pPr>
        <w:spacing w:after="0" w:line="240" w:lineRule="auto"/>
      </w:pPr>
      <w:r>
        <w:separator/>
      </w:r>
    </w:p>
  </w:footnote>
  <w:footnote w:type="continuationSeparator" w:id="1">
    <w:p w:rsidR="0019074F" w:rsidRDefault="0019074F" w:rsidP="000A3C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70622"/>
      <w:docPartObj>
        <w:docPartGallery w:val="Page Numbers (Top of Page)"/>
        <w:docPartUnique/>
      </w:docPartObj>
    </w:sdtPr>
    <w:sdtContent>
      <w:p w:rsidR="00B73F18" w:rsidRDefault="00A24BF4">
        <w:pPr>
          <w:pStyle w:val="a9"/>
          <w:jc w:val="center"/>
        </w:pPr>
        <w:r>
          <w:fldChar w:fldCharType="begin"/>
        </w:r>
        <w:r w:rsidR="00992003">
          <w:instrText xml:space="preserve"> PAGE   \* MERGEFORMAT </w:instrText>
        </w:r>
        <w:r>
          <w:fldChar w:fldCharType="separate"/>
        </w:r>
        <w:r w:rsidR="00596383">
          <w:rPr>
            <w:noProof/>
          </w:rPr>
          <w:t>4</w:t>
        </w:r>
        <w:r>
          <w:rPr>
            <w:noProof/>
          </w:rPr>
          <w:fldChar w:fldCharType="end"/>
        </w:r>
      </w:p>
    </w:sdtContent>
  </w:sdt>
  <w:p w:rsidR="00B73F18" w:rsidRDefault="00B73F1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401D3"/>
    <w:multiLevelType w:val="multilevel"/>
    <w:tmpl w:val="4E768F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9721BAB"/>
    <w:multiLevelType w:val="multilevel"/>
    <w:tmpl w:val="4E768F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8E33B25"/>
    <w:multiLevelType w:val="multilevel"/>
    <w:tmpl w:val="4E768F8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CD1B10"/>
    <w:rsid w:val="000A3CCF"/>
    <w:rsid w:val="000A6862"/>
    <w:rsid w:val="001242DC"/>
    <w:rsid w:val="0019074F"/>
    <w:rsid w:val="001B0EF9"/>
    <w:rsid w:val="001D4618"/>
    <w:rsid w:val="002504E0"/>
    <w:rsid w:val="00263C13"/>
    <w:rsid w:val="002B3605"/>
    <w:rsid w:val="002B5A4E"/>
    <w:rsid w:val="00301B51"/>
    <w:rsid w:val="0035614A"/>
    <w:rsid w:val="0036169D"/>
    <w:rsid w:val="00367572"/>
    <w:rsid w:val="00370F1C"/>
    <w:rsid w:val="00395904"/>
    <w:rsid w:val="004D0CEC"/>
    <w:rsid w:val="005003EA"/>
    <w:rsid w:val="00545C44"/>
    <w:rsid w:val="0058494B"/>
    <w:rsid w:val="00596383"/>
    <w:rsid w:val="00630628"/>
    <w:rsid w:val="006709D3"/>
    <w:rsid w:val="00691C4B"/>
    <w:rsid w:val="006A78B7"/>
    <w:rsid w:val="006B764C"/>
    <w:rsid w:val="006F2DC5"/>
    <w:rsid w:val="00702773"/>
    <w:rsid w:val="008252A4"/>
    <w:rsid w:val="0089180C"/>
    <w:rsid w:val="008A4739"/>
    <w:rsid w:val="008C38B2"/>
    <w:rsid w:val="00992003"/>
    <w:rsid w:val="00993963"/>
    <w:rsid w:val="00A24BF4"/>
    <w:rsid w:val="00A7042D"/>
    <w:rsid w:val="00B04173"/>
    <w:rsid w:val="00B2052C"/>
    <w:rsid w:val="00B306F4"/>
    <w:rsid w:val="00B30EC4"/>
    <w:rsid w:val="00B565A6"/>
    <w:rsid w:val="00B73F18"/>
    <w:rsid w:val="00B900CB"/>
    <w:rsid w:val="00BB78C1"/>
    <w:rsid w:val="00BC3FA7"/>
    <w:rsid w:val="00C46BB1"/>
    <w:rsid w:val="00C96531"/>
    <w:rsid w:val="00CD1B10"/>
    <w:rsid w:val="00E41BCA"/>
    <w:rsid w:val="00EC102E"/>
    <w:rsid w:val="00EE5777"/>
    <w:rsid w:val="00F424DA"/>
    <w:rsid w:val="00F5245B"/>
    <w:rsid w:val="00F876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473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CD1B10"/>
    <w:pPr>
      <w:spacing w:after="120"/>
      <w:ind w:left="283"/>
    </w:pPr>
  </w:style>
  <w:style w:type="character" w:customStyle="1" w:styleId="a4">
    <w:name w:val="Основной текст с отступом Знак"/>
    <w:basedOn w:val="a0"/>
    <w:link w:val="a3"/>
    <w:uiPriority w:val="99"/>
    <w:rsid w:val="00CD1B10"/>
  </w:style>
  <w:style w:type="character" w:styleId="a5">
    <w:name w:val="Hyperlink"/>
    <w:basedOn w:val="a0"/>
    <w:rsid w:val="00E41BCA"/>
    <w:rPr>
      <w:color w:val="0066CC"/>
      <w:u w:val="single"/>
    </w:rPr>
  </w:style>
  <w:style w:type="character" w:customStyle="1" w:styleId="2">
    <w:name w:val="Основной текст (2)_"/>
    <w:basedOn w:val="a0"/>
    <w:link w:val="20"/>
    <w:rsid w:val="00E41BC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41BCA"/>
    <w:pPr>
      <w:widowControl w:val="0"/>
      <w:shd w:val="clear" w:color="auto" w:fill="FFFFFF"/>
      <w:spacing w:before="600" w:after="0" w:line="322" w:lineRule="exact"/>
      <w:jc w:val="both"/>
    </w:pPr>
    <w:rPr>
      <w:rFonts w:ascii="Times New Roman" w:eastAsia="Times New Roman" w:hAnsi="Times New Roman" w:cs="Times New Roman"/>
      <w:sz w:val="28"/>
      <w:szCs w:val="28"/>
    </w:rPr>
  </w:style>
  <w:style w:type="paragraph" w:styleId="a6">
    <w:name w:val="List Paragraph"/>
    <w:basedOn w:val="a"/>
    <w:uiPriority w:val="34"/>
    <w:qFormat/>
    <w:rsid w:val="00E41BCA"/>
    <w:pPr>
      <w:ind w:left="720"/>
      <w:contextualSpacing/>
    </w:pPr>
  </w:style>
  <w:style w:type="paragraph" w:styleId="a7">
    <w:name w:val="Balloon Text"/>
    <w:basedOn w:val="a"/>
    <w:link w:val="a8"/>
    <w:semiHidden/>
    <w:rsid w:val="001D4618"/>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1D4618"/>
    <w:rPr>
      <w:rFonts w:ascii="Tahoma" w:eastAsia="Times New Roman" w:hAnsi="Tahoma" w:cs="Tahoma"/>
      <w:sz w:val="16"/>
      <w:szCs w:val="16"/>
      <w:lang w:eastAsia="ru-RU"/>
    </w:rPr>
  </w:style>
  <w:style w:type="paragraph" w:styleId="a9">
    <w:name w:val="header"/>
    <w:basedOn w:val="a"/>
    <w:link w:val="aa"/>
    <w:uiPriority w:val="99"/>
    <w:unhideWhenUsed/>
    <w:rsid w:val="000A3C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A3CCF"/>
  </w:style>
  <w:style w:type="paragraph" w:styleId="ab">
    <w:name w:val="footer"/>
    <w:basedOn w:val="a"/>
    <w:link w:val="ac"/>
    <w:uiPriority w:val="99"/>
    <w:semiHidden/>
    <w:unhideWhenUsed/>
    <w:rsid w:val="000A3CC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A3CCF"/>
  </w:style>
  <w:style w:type="paragraph" w:customStyle="1" w:styleId="1">
    <w:name w:val="Знак1"/>
    <w:basedOn w:val="a"/>
    <w:rsid w:val="000A3CCF"/>
    <w:pPr>
      <w:spacing w:after="160" w:line="240" w:lineRule="exact"/>
    </w:pPr>
    <w:rPr>
      <w:rFonts w:ascii="Times New Roman" w:eastAsia="Times New Roman" w:hAnsi="Times New Roman" w:cs="Times New Roman"/>
      <w:noProo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CD1B10"/>
    <w:pPr>
      <w:spacing w:after="120"/>
      <w:ind w:left="283"/>
    </w:pPr>
  </w:style>
  <w:style w:type="character" w:customStyle="1" w:styleId="a4">
    <w:name w:val="Основной текст с отступом Знак"/>
    <w:basedOn w:val="a0"/>
    <w:link w:val="a3"/>
    <w:uiPriority w:val="99"/>
    <w:rsid w:val="00CD1B10"/>
  </w:style>
  <w:style w:type="character" w:styleId="a5">
    <w:name w:val="Hyperlink"/>
    <w:basedOn w:val="a0"/>
    <w:rsid w:val="00E41BCA"/>
    <w:rPr>
      <w:color w:val="0066CC"/>
      <w:u w:val="single"/>
    </w:rPr>
  </w:style>
  <w:style w:type="character" w:customStyle="1" w:styleId="2">
    <w:name w:val="Основной текст (2)_"/>
    <w:basedOn w:val="a0"/>
    <w:link w:val="20"/>
    <w:rsid w:val="00E41BCA"/>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41BCA"/>
    <w:pPr>
      <w:widowControl w:val="0"/>
      <w:shd w:val="clear" w:color="auto" w:fill="FFFFFF"/>
      <w:spacing w:before="600" w:after="0" w:line="322" w:lineRule="exact"/>
      <w:jc w:val="both"/>
    </w:pPr>
    <w:rPr>
      <w:rFonts w:ascii="Times New Roman" w:eastAsia="Times New Roman" w:hAnsi="Times New Roman" w:cs="Times New Roman"/>
      <w:sz w:val="28"/>
      <w:szCs w:val="28"/>
    </w:rPr>
  </w:style>
  <w:style w:type="paragraph" w:styleId="a6">
    <w:name w:val="List Paragraph"/>
    <w:basedOn w:val="a"/>
    <w:uiPriority w:val="34"/>
    <w:qFormat/>
    <w:rsid w:val="00E41BCA"/>
    <w:pPr>
      <w:ind w:left="720"/>
      <w:contextualSpacing/>
    </w:pPr>
  </w:style>
  <w:style w:type="paragraph" w:styleId="a7">
    <w:name w:val="Balloon Text"/>
    <w:basedOn w:val="a"/>
    <w:link w:val="a8"/>
    <w:semiHidden/>
    <w:rsid w:val="001D4618"/>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1D4618"/>
    <w:rPr>
      <w:rFonts w:ascii="Tahoma" w:eastAsia="Times New Roman" w:hAnsi="Tahoma" w:cs="Tahoma"/>
      <w:sz w:val="16"/>
      <w:szCs w:val="16"/>
      <w:lang w:eastAsia="ru-RU"/>
    </w:rPr>
  </w:style>
  <w:style w:type="paragraph" w:styleId="a9">
    <w:name w:val="header"/>
    <w:basedOn w:val="a"/>
    <w:link w:val="aa"/>
    <w:uiPriority w:val="99"/>
    <w:unhideWhenUsed/>
    <w:rsid w:val="000A3C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A3CCF"/>
  </w:style>
  <w:style w:type="paragraph" w:styleId="ab">
    <w:name w:val="footer"/>
    <w:basedOn w:val="a"/>
    <w:link w:val="ac"/>
    <w:uiPriority w:val="99"/>
    <w:semiHidden/>
    <w:unhideWhenUsed/>
    <w:rsid w:val="000A3CC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A3CCF"/>
  </w:style>
  <w:style w:type="paragraph" w:customStyle="1" w:styleId="1">
    <w:name w:val="Знак1"/>
    <w:basedOn w:val="a"/>
    <w:rsid w:val="000A3CCF"/>
    <w:pPr>
      <w:spacing w:after="160" w:line="240" w:lineRule="exact"/>
    </w:pPr>
    <w:rPr>
      <w:rFonts w:ascii="Times New Roman" w:eastAsia="Times New Roman" w:hAnsi="Times New Roman" w:cs="Times New Roman"/>
      <w:noProof/>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eiskraion.ru/apk"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mailto:ush232@msh.krasnoda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6290</Words>
  <Characters>35857</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42063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u21_02</cp:lastModifiedBy>
  <cp:revision>2</cp:revision>
  <cp:lastPrinted>2024-07-05T07:53:00Z</cp:lastPrinted>
  <dcterms:created xsi:type="dcterms:W3CDTF">2024-07-05T07:53:00Z</dcterms:created>
  <dcterms:modified xsi:type="dcterms:W3CDTF">2024-07-05T07:53:00Z</dcterms:modified>
</cp:coreProperties>
</file>