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-136524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3.45pt;mso-position-horizontal:absolute;mso-position-vertical-relative:text;margin-top:-10.75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 xml:space="preserve">6 сентября 2022</w:t>
      </w:r>
      <w:r>
        <w:rPr>
          <w:b/>
          <w:sz w:val="28"/>
          <w:szCs w:val="28"/>
          <w:lang w:val="ru-RU"/>
        </w:rPr>
        <w:t xml:space="preserve"> г. № </w:t>
      </w:r>
      <w:r>
        <w:rPr>
          <w:b/>
          <w:sz w:val="28"/>
          <w:szCs w:val="28"/>
          <w:lang w:val="ru-RU"/>
        </w:rPr>
        <w:t xml:space="preserve">733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образовательным учреждением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дополнительного образования </w:t>
      </w:r>
      <w:r>
        <w:rPr>
          <w:b/>
          <w:sz w:val="28"/>
          <w:szCs w:val="28"/>
          <w:lang w:val="ru-RU"/>
        </w:rPr>
        <w:t xml:space="preserve">станцией юных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техников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</w:t>
      </w:r>
      <w:r>
        <w:rPr>
          <w:sz w:val="28"/>
          <w:szCs w:val="28"/>
          <w:lang w:val="ru-RU"/>
        </w:rPr>
        <w:t xml:space="preserve">2.17</w:t>
      </w:r>
      <w:r>
        <w:rPr>
          <w:sz w:val="28"/>
          <w:szCs w:val="28"/>
        </w:rPr>
        <w:t xml:space="preserve"> статьи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 Устава муниципального бюджетного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</w:t>
      </w:r>
      <w:r>
        <w:rPr>
          <w:sz w:val="28"/>
          <w:szCs w:val="28"/>
          <w:lang w:val="ru-RU"/>
        </w:rPr>
        <w:t xml:space="preserve">дополнительного образования </w:t>
      </w:r>
      <w:r>
        <w:rPr>
          <w:sz w:val="28"/>
          <w:szCs w:val="28"/>
          <w:lang w:val="ru-RU"/>
        </w:rPr>
        <w:t xml:space="preserve">станции юных техников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Ейский район»,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</w:t>
      </w:r>
      <w:r>
        <w:rPr>
          <w:sz w:val="28"/>
          <w:szCs w:val="28"/>
          <w:lang w:val="ru-RU"/>
        </w:rPr>
        <w:t xml:space="preserve">дополнительного образования </w:t>
      </w:r>
      <w:r>
        <w:rPr>
          <w:sz w:val="28"/>
          <w:szCs w:val="28"/>
          <w:lang w:val="ru-RU"/>
        </w:rPr>
        <w:t xml:space="preserve">станции юных техников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 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изменения в постановление администрации муниципального образования Ейский район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6 сентября 2022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733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образовательным учреждением </w:t>
      </w:r>
      <w:r>
        <w:rPr>
          <w:sz w:val="28"/>
          <w:szCs w:val="28"/>
          <w:lang w:val="ru-RU"/>
        </w:rPr>
        <w:t xml:space="preserve">дополнительного образования </w:t>
      </w:r>
      <w:r>
        <w:rPr>
          <w:sz w:val="28"/>
          <w:szCs w:val="28"/>
          <w:lang w:val="ru-RU"/>
        </w:rPr>
        <w:t xml:space="preserve">станцией юных техников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изложив приложение в новой редакции (прилагается).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  <w:lang w:val="ru-RU"/>
        </w:rPr>
        <w:t xml:space="preserve">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90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</w:t>
      </w:r>
      <w:r>
        <w:rPr>
          <w:sz w:val="28"/>
          <w:szCs w:val="28"/>
          <w:lang w:val="ru-RU"/>
        </w:rPr>
        <w:t xml:space="preserve">от 6 сентября 2022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733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образовательным учреждением </w:t>
      </w:r>
      <w:r>
        <w:rPr>
          <w:sz w:val="28"/>
          <w:szCs w:val="28"/>
          <w:lang w:val="ru-RU"/>
        </w:rPr>
        <w:t xml:space="preserve">дополнительного образования </w:t>
      </w:r>
      <w:r>
        <w:rPr>
          <w:sz w:val="28"/>
          <w:szCs w:val="28"/>
          <w:lang w:val="ru-RU"/>
        </w:rPr>
        <w:t xml:space="preserve">станцией юных техников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 настоящее постановление в официальном печатном (или сетевом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7"/>
        <w:ind w:firstLine="720"/>
        <w:jc w:val="both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</w:t>
            </w:r>
            <w:r>
              <w:rPr>
                <w:sz w:val="28"/>
                <w:szCs w:val="28"/>
                <w:lang w:val="ru-RU"/>
              </w:rPr>
              <w:t xml:space="preserve"> постановлению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 № ________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06.09.2022</w:t>
            </w:r>
            <w:r>
              <w:rPr>
                <w:sz w:val="28"/>
                <w:szCs w:val="28"/>
                <w:lang w:val="ru-RU"/>
              </w:rPr>
              <w:t xml:space="preserve"> г. № </w:t>
            </w:r>
            <w:r>
              <w:rPr>
                <w:sz w:val="28"/>
                <w:szCs w:val="28"/>
                <w:lang w:val="ru-RU"/>
              </w:rPr>
              <w:t xml:space="preserve">733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_)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</w:t>
      </w: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образовательным учреждением </w:t>
      </w:r>
      <w:r>
        <w:rPr>
          <w:b/>
          <w:sz w:val="28"/>
          <w:szCs w:val="28"/>
          <w:lang w:val="ru-RU"/>
        </w:rPr>
        <w:t xml:space="preserve">дополнительного образования </w:t>
      </w:r>
      <w:r>
        <w:rPr>
          <w:b/>
          <w:sz w:val="28"/>
          <w:szCs w:val="28"/>
          <w:lang w:val="ru-RU"/>
        </w:rPr>
        <w:t xml:space="preserve">станцией юных техников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79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п/п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услуги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Тариф,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(без НДС)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Кружок </w:t>
            </w:r>
            <w:r>
              <w:rPr>
                <w:color w:val="000000"/>
                <w:lang w:val="ru-RU"/>
              </w:rPr>
              <w:t xml:space="preserve">«</w:t>
            </w:r>
            <w:r>
              <w:rPr>
                <w:color w:val="000000"/>
              </w:rPr>
              <w:t xml:space="preserve">Цифровой архитектор</w:t>
            </w:r>
            <w:r>
              <w:rPr>
                <w:color w:val="000000"/>
                <w:lang w:val="ru-RU"/>
              </w:rPr>
              <w:t xml:space="preserve">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637"/>
              <w:rPr>
                <w:color w:val="000000"/>
              </w:rPr>
            </w:pPr>
            <w:r>
              <w:rPr>
                <w:color w:val="000000"/>
              </w:rPr>
              <w:t xml:space="preserve">для детей 9,5-17 лет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 занятие</w:t>
            </w:r>
            <w:r/>
            <w:r/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82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Кружок </w:t>
            </w:r>
            <w:r>
              <w:rPr>
                <w:color w:val="000000"/>
                <w:lang w:val="ru-RU"/>
              </w:rPr>
              <w:t xml:space="preserve">«</w:t>
            </w:r>
            <w:r>
              <w:rPr>
                <w:color w:val="000000"/>
              </w:rPr>
              <w:t xml:space="preserve">Мастерская чудес</w:t>
            </w:r>
            <w:r>
              <w:rPr>
                <w:color w:val="000000"/>
                <w:lang w:val="ru-RU"/>
              </w:rPr>
              <w:t xml:space="preserve">» </w:t>
            </w:r>
            <w:r>
              <w:rPr>
                <w:color w:val="000000"/>
              </w:rPr>
              <w:t xml:space="preserve">для детей 5-7 лет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182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Кружок </w:t>
            </w:r>
            <w:r>
              <w:rPr>
                <w:color w:val="000000"/>
                <w:lang w:val="ru-RU"/>
              </w:rPr>
              <w:t xml:space="preserve">«</w:t>
            </w:r>
            <w:r>
              <w:rPr>
                <w:color w:val="000000"/>
              </w:rPr>
              <w:t xml:space="preserve">Развивайка</w:t>
            </w:r>
            <w:r>
              <w:rPr>
                <w:color w:val="000000"/>
                <w:lang w:val="ru-RU"/>
              </w:rPr>
              <w:t xml:space="preserve">» </w:t>
            </w:r>
            <w:r>
              <w:rPr>
                <w:color w:val="000000"/>
              </w:rPr>
              <w:t xml:space="preserve">для детей 5-7 лет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182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59" w:default="1">
    <w:name w:val="Default Paragraph Font"/>
    <w:uiPriority w:val="1"/>
    <w:semiHidden/>
    <w:unhideWhenUsed/>
  </w:style>
  <w:style w:type="numbering" w:styleId="1560" w:default="1">
    <w:name w:val="No List"/>
    <w:uiPriority w:val="99"/>
    <w:semiHidden/>
    <w:unhideWhenUsed/>
  </w:style>
  <w:style w:type="table" w:styleId="15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109</cp:revision>
  <dcterms:created xsi:type="dcterms:W3CDTF">2004-12-26T08:13:00Z</dcterms:created>
  <dcterms:modified xsi:type="dcterms:W3CDTF">2025-09-04T14:25:13Z</dcterms:modified>
  <cp:version>786432</cp:version>
</cp:coreProperties>
</file>