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394"/>
      </w:tblGrid>
      <w:tr w:rsidR="00247815" w:rsidRPr="00060883" w:rsidTr="00D27F16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247815" w:rsidRPr="00060883" w:rsidRDefault="00247815" w:rsidP="00D27F16">
            <w:pPr>
              <w:jc w:val="center"/>
              <w:rPr>
                <w:sz w:val="20"/>
              </w:rPr>
            </w:pPr>
            <w:r w:rsidRPr="00060883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vAlign w:val="center"/>
          </w:tcPr>
          <w:p w:rsidR="00247815" w:rsidRPr="00060883" w:rsidRDefault="00247815" w:rsidP="00D27F16">
            <w:pPr>
              <w:rPr>
                <w:sz w:val="20"/>
              </w:rPr>
            </w:pPr>
          </w:p>
        </w:tc>
        <w:tc>
          <w:tcPr>
            <w:tcW w:w="4394" w:type="dxa"/>
          </w:tcPr>
          <w:p w:rsidR="00247815" w:rsidRPr="00060883" w:rsidRDefault="00247815" w:rsidP="00D27F16">
            <w:pPr>
              <w:jc w:val="right"/>
            </w:pPr>
          </w:p>
        </w:tc>
      </w:tr>
      <w:tr w:rsidR="00247815" w:rsidRPr="00060883" w:rsidTr="00D27F16">
        <w:trPr>
          <w:cantSplit/>
          <w:trHeight w:val="1753"/>
        </w:trPr>
        <w:tc>
          <w:tcPr>
            <w:tcW w:w="9781" w:type="dxa"/>
            <w:gridSpan w:val="3"/>
          </w:tcPr>
          <w:p w:rsidR="00247815" w:rsidRPr="00060883" w:rsidRDefault="00247815" w:rsidP="00D27F16">
            <w:pPr>
              <w:jc w:val="center"/>
              <w:rPr>
                <w:b/>
                <w:bCs/>
              </w:rPr>
            </w:pPr>
          </w:p>
          <w:p w:rsidR="00247815" w:rsidRPr="00060883" w:rsidRDefault="00247815" w:rsidP="00D27F16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247815" w:rsidRPr="00060883" w:rsidRDefault="00247815" w:rsidP="00D27F16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8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  <w:p w:rsidR="00247815" w:rsidRPr="00060883" w:rsidRDefault="00247815" w:rsidP="00D27F16">
            <w:pPr>
              <w:rPr>
                <w:sz w:val="24"/>
                <w:szCs w:val="24"/>
              </w:rPr>
            </w:pPr>
          </w:p>
        </w:tc>
      </w:tr>
      <w:tr w:rsidR="00247815" w:rsidRPr="00060883" w:rsidTr="00D27F16">
        <w:trPr>
          <w:trHeight w:val="418"/>
        </w:trPr>
        <w:tc>
          <w:tcPr>
            <w:tcW w:w="9781" w:type="dxa"/>
            <w:gridSpan w:val="3"/>
            <w:vAlign w:val="center"/>
          </w:tcPr>
          <w:p w:rsidR="00247815" w:rsidRPr="00C77A36" w:rsidRDefault="00C77A36" w:rsidP="00D27F16">
            <w:pPr>
              <w:jc w:val="center"/>
              <w:rPr>
                <w:bCs/>
                <w:sz w:val="24"/>
                <w:szCs w:val="24"/>
              </w:rPr>
            </w:pPr>
            <w:r w:rsidRPr="00C77A36">
              <w:rPr>
                <w:bCs/>
                <w:sz w:val="24"/>
                <w:szCs w:val="24"/>
              </w:rPr>
              <w:t xml:space="preserve"> от 25.12.2019</w:t>
            </w:r>
            <w:r w:rsidR="00247815" w:rsidRPr="00C77A36">
              <w:rPr>
                <w:bCs/>
                <w:sz w:val="24"/>
                <w:szCs w:val="24"/>
              </w:rPr>
              <w:t xml:space="preserve">                         </w:t>
            </w:r>
            <w:r>
              <w:rPr>
                <w:bCs/>
                <w:sz w:val="24"/>
                <w:szCs w:val="24"/>
              </w:rPr>
              <w:t xml:space="preserve">                                   </w:t>
            </w:r>
            <w:r w:rsidR="00247815" w:rsidRPr="00C77A36">
              <w:rPr>
                <w:bCs/>
                <w:sz w:val="24"/>
                <w:szCs w:val="24"/>
              </w:rPr>
              <w:t xml:space="preserve">                           № </w:t>
            </w:r>
            <w:r w:rsidRPr="00C77A36">
              <w:rPr>
                <w:bCs/>
                <w:sz w:val="24"/>
                <w:szCs w:val="24"/>
              </w:rPr>
              <w:t>251</w:t>
            </w:r>
          </w:p>
        </w:tc>
      </w:tr>
    </w:tbl>
    <w:p w:rsidR="00247815" w:rsidRPr="00060883" w:rsidRDefault="00247815" w:rsidP="00247815">
      <w:pPr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247815" w:rsidRPr="00060883" w:rsidRDefault="00247815" w:rsidP="00247815">
      <w:pPr>
        <w:ind w:firstLine="720"/>
        <w:jc w:val="center"/>
        <w:rPr>
          <w:szCs w:val="32"/>
        </w:rPr>
      </w:pPr>
    </w:p>
    <w:p w:rsidR="00247815" w:rsidRPr="00060883" w:rsidRDefault="00247815" w:rsidP="00247815">
      <w:pPr>
        <w:ind w:firstLine="720"/>
        <w:jc w:val="center"/>
        <w:rPr>
          <w:szCs w:val="32"/>
        </w:rPr>
      </w:pPr>
    </w:p>
    <w:p w:rsidR="000353DE" w:rsidRDefault="00247815" w:rsidP="000353DE">
      <w:pPr>
        <w:jc w:val="center"/>
        <w:rPr>
          <w:b/>
          <w:szCs w:val="28"/>
        </w:rPr>
      </w:pPr>
      <w:r w:rsidRPr="00AF48E4">
        <w:rPr>
          <w:b/>
          <w:szCs w:val="28"/>
        </w:rPr>
        <w:t>О</w:t>
      </w:r>
      <w:r w:rsidR="000353DE">
        <w:rPr>
          <w:b/>
          <w:szCs w:val="28"/>
        </w:rPr>
        <w:t xml:space="preserve"> </w:t>
      </w:r>
      <w:r w:rsidRPr="00AF48E4">
        <w:rPr>
          <w:b/>
          <w:szCs w:val="28"/>
        </w:rPr>
        <w:t xml:space="preserve"> внесении </w:t>
      </w:r>
      <w:r w:rsidR="000353DE">
        <w:rPr>
          <w:b/>
          <w:szCs w:val="28"/>
        </w:rPr>
        <w:t xml:space="preserve"> </w:t>
      </w:r>
      <w:r w:rsidRPr="00AF48E4">
        <w:rPr>
          <w:b/>
          <w:szCs w:val="28"/>
        </w:rPr>
        <w:t xml:space="preserve">изменений </w:t>
      </w:r>
      <w:r w:rsidR="000353DE">
        <w:rPr>
          <w:b/>
          <w:szCs w:val="28"/>
        </w:rPr>
        <w:t xml:space="preserve"> </w:t>
      </w:r>
      <w:r w:rsidRPr="00AF48E4">
        <w:rPr>
          <w:b/>
          <w:szCs w:val="28"/>
        </w:rPr>
        <w:t>в</w:t>
      </w:r>
      <w:r w:rsidR="000353DE">
        <w:rPr>
          <w:b/>
          <w:szCs w:val="28"/>
        </w:rPr>
        <w:t xml:space="preserve"> </w:t>
      </w:r>
      <w:r w:rsidRPr="00AF48E4">
        <w:rPr>
          <w:b/>
          <w:szCs w:val="28"/>
        </w:rPr>
        <w:t xml:space="preserve"> решение Совета муниципального</w:t>
      </w:r>
    </w:p>
    <w:p w:rsidR="000353DE" w:rsidRDefault="00247815" w:rsidP="000353DE">
      <w:pPr>
        <w:jc w:val="center"/>
        <w:rPr>
          <w:b/>
          <w:szCs w:val="28"/>
        </w:rPr>
      </w:pPr>
      <w:r w:rsidRPr="00AF48E4">
        <w:rPr>
          <w:b/>
          <w:szCs w:val="28"/>
        </w:rPr>
        <w:t xml:space="preserve">образования Ейский район от </w:t>
      </w:r>
      <w:r>
        <w:rPr>
          <w:b/>
          <w:szCs w:val="28"/>
        </w:rPr>
        <w:t xml:space="preserve">22 ноября 2012 года № 12 «О </w:t>
      </w:r>
    </w:p>
    <w:p w:rsidR="00247815" w:rsidRDefault="00247815" w:rsidP="000353DE">
      <w:pPr>
        <w:jc w:val="center"/>
        <w:rPr>
          <w:b/>
          <w:szCs w:val="28"/>
        </w:rPr>
      </w:pPr>
      <w:r>
        <w:rPr>
          <w:b/>
          <w:szCs w:val="28"/>
        </w:rPr>
        <w:t>денежном</w:t>
      </w:r>
      <w:r w:rsidR="000353DE">
        <w:rPr>
          <w:b/>
          <w:szCs w:val="28"/>
        </w:rPr>
        <w:t xml:space="preserve">  </w:t>
      </w:r>
      <w:r>
        <w:rPr>
          <w:b/>
          <w:szCs w:val="28"/>
        </w:rPr>
        <w:t xml:space="preserve"> вознаграждении </w:t>
      </w:r>
      <w:r w:rsidR="000353DE">
        <w:rPr>
          <w:b/>
          <w:szCs w:val="28"/>
        </w:rPr>
        <w:t xml:space="preserve">  </w:t>
      </w:r>
      <w:r>
        <w:rPr>
          <w:b/>
          <w:szCs w:val="28"/>
        </w:rPr>
        <w:t xml:space="preserve">лиц, </w:t>
      </w:r>
      <w:r w:rsidR="000353DE">
        <w:rPr>
          <w:b/>
          <w:szCs w:val="28"/>
        </w:rPr>
        <w:t xml:space="preserve">  </w:t>
      </w:r>
      <w:r>
        <w:rPr>
          <w:b/>
          <w:szCs w:val="28"/>
        </w:rPr>
        <w:t xml:space="preserve">замещающих </w:t>
      </w:r>
    </w:p>
    <w:p w:rsidR="000353DE" w:rsidRDefault="00247815" w:rsidP="000353DE">
      <w:pPr>
        <w:jc w:val="center"/>
        <w:rPr>
          <w:b/>
          <w:szCs w:val="28"/>
        </w:rPr>
      </w:pPr>
      <w:r>
        <w:rPr>
          <w:b/>
          <w:szCs w:val="28"/>
        </w:rPr>
        <w:t xml:space="preserve">муниципальные должности в муниципальном </w:t>
      </w:r>
    </w:p>
    <w:p w:rsidR="00247815" w:rsidRPr="00AF48E4" w:rsidRDefault="00247815" w:rsidP="000353DE">
      <w:pPr>
        <w:jc w:val="center"/>
        <w:rPr>
          <w:b/>
          <w:szCs w:val="28"/>
        </w:rPr>
      </w:pPr>
      <w:r>
        <w:rPr>
          <w:b/>
          <w:szCs w:val="28"/>
        </w:rPr>
        <w:t>образовании Ейский район»</w:t>
      </w:r>
    </w:p>
    <w:p w:rsidR="00247815" w:rsidRDefault="00247815" w:rsidP="00247815">
      <w:pPr>
        <w:jc w:val="center"/>
        <w:rPr>
          <w:szCs w:val="28"/>
        </w:rPr>
      </w:pPr>
    </w:p>
    <w:p w:rsidR="000353DE" w:rsidRPr="00AF48E4" w:rsidRDefault="000353DE" w:rsidP="00247815">
      <w:pPr>
        <w:jc w:val="center"/>
        <w:rPr>
          <w:szCs w:val="28"/>
        </w:rPr>
      </w:pPr>
    </w:p>
    <w:p w:rsidR="00247815" w:rsidRDefault="00247815" w:rsidP="000353DE">
      <w:pPr>
        <w:ind w:firstLine="851"/>
      </w:pPr>
      <w:r w:rsidRPr="00042050">
        <w:t xml:space="preserve">В соответствии </w:t>
      </w:r>
      <w:r>
        <w:t xml:space="preserve">со </w:t>
      </w:r>
      <w:r>
        <w:rPr>
          <w:szCs w:val="28"/>
        </w:rPr>
        <w:t>статьей 134 Трудового кодекса Российской Федерации,</w:t>
      </w:r>
      <w:r>
        <w:t xml:space="preserve"> статьями 64, </w:t>
      </w:r>
      <w:r w:rsidRPr="007C0A2B">
        <w:t>69</w:t>
      </w:r>
      <w:r>
        <w:t xml:space="preserve"> Устава муниципального образования Ейский район Совет муниципального образования Ейский район р</w:t>
      </w:r>
      <w:r w:rsidR="000353DE">
        <w:t xml:space="preserve"> </w:t>
      </w:r>
      <w:r>
        <w:t>е</w:t>
      </w:r>
      <w:r w:rsidR="000353DE">
        <w:t xml:space="preserve"> </w:t>
      </w:r>
      <w:r>
        <w:t>ш</w:t>
      </w:r>
      <w:r w:rsidR="000353DE">
        <w:t xml:space="preserve"> </w:t>
      </w:r>
      <w:r>
        <w:t>и</w:t>
      </w:r>
      <w:r w:rsidR="000353DE">
        <w:t xml:space="preserve"> </w:t>
      </w:r>
      <w:r>
        <w:t>л:</w:t>
      </w:r>
    </w:p>
    <w:p w:rsidR="00247815" w:rsidRPr="000353DE" w:rsidRDefault="00247815" w:rsidP="000353DE">
      <w:pPr>
        <w:pStyle w:val="a6"/>
        <w:numPr>
          <w:ilvl w:val="0"/>
          <w:numId w:val="3"/>
        </w:numPr>
        <w:tabs>
          <w:tab w:val="left" w:pos="1276"/>
        </w:tabs>
        <w:ind w:left="0" w:firstLine="851"/>
        <w:rPr>
          <w:szCs w:val="28"/>
          <w:lang w:eastAsia="ru-RU"/>
        </w:rPr>
      </w:pPr>
      <w:r w:rsidRPr="00AF48E4">
        <w:t xml:space="preserve">Внести </w:t>
      </w:r>
      <w:r>
        <w:t xml:space="preserve">изменения в </w:t>
      </w:r>
      <w:r w:rsidRPr="00AF48E4">
        <w:t>решени</w:t>
      </w:r>
      <w:r>
        <w:t>е</w:t>
      </w:r>
      <w:r w:rsidRPr="00AF48E4">
        <w:t xml:space="preserve"> Совета муниципального образования Ейский район от </w:t>
      </w:r>
      <w:r>
        <w:t>22 ноября 2012 года</w:t>
      </w:r>
      <w:r w:rsidRPr="000353DE">
        <w:rPr>
          <w:szCs w:val="28"/>
        </w:rPr>
        <w:t>№12</w:t>
      </w:r>
      <w:r w:rsidRPr="000353DE">
        <w:rPr>
          <w:b/>
          <w:szCs w:val="28"/>
        </w:rPr>
        <w:t xml:space="preserve"> «</w:t>
      </w:r>
      <w:r w:rsidRPr="000353DE">
        <w:rPr>
          <w:szCs w:val="28"/>
        </w:rPr>
        <w:t>О денежном вознаграждении лиц, замещающих муниципальные должности в муниципальном образовании Ейский район», изложив приложение №</w:t>
      </w:r>
      <w:r w:rsidR="000353DE" w:rsidRPr="000353DE">
        <w:rPr>
          <w:szCs w:val="28"/>
        </w:rPr>
        <w:t xml:space="preserve"> </w:t>
      </w:r>
      <w:r w:rsidRPr="000353DE">
        <w:rPr>
          <w:szCs w:val="28"/>
        </w:rPr>
        <w:t>2</w:t>
      </w:r>
      <w:r w:rsidRPr="000353DE">
        <w:rPr>
          <w:szCs w:val="28"/>
          <w:lang w:eastAsia="ru-RU"/>
        </w:rPr>
        <w:t>«Размеры денежного вознаграждения и ежемесячного денежного поощрения лиц, замещающих муниципальные должности в муниципальном образовании Ейский район» в следующей редакции:</w:t>
      </w:r>
    </w:p>
    <w:tbl>
      <w:tblPr>
        <w:tblW w:w="0" w:type="auto"/>
        <w:tblLook w:val="01E0"/>
      </w:tblPr>
      <w:tblGrid>
        <w:gridCol w:w="4927"/>
        <w:gridCol w:w="4927"/>
      </w:tblGrid>
      <w:tr w:rsidR="00247815" w:rsidRPr="00060387" w:rsidTr="00D27F16">
        <w:tc>
          <w:tcPr>
            <w:tcW w:w="4927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«ПРИЛОЖЕНИЕ №</w:t>
            </w:r>
            <w:r w:rsidR="000353DE">
              <w:rPr>
                <w:szCs w:val="28"/>
                <w:lang w:eastAsia="ru-RU"/>
              </w:rPr>
              <w:t xml:space="preserve"> </w:t>
            </w:r>
            <w:r w:rsidRPr="00060387">
              <w:rPr>
                <w:szCs w:val="28"/>
                <w:lang w:eastAsia="ru-RU"/>
              </w:rPr>
              <w:t>2</w:t>
            </w: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УТВЕРЖДЕНЫ</w:t>
            </w: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решением Совета муниципального</w:t>
            </w: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 xml:space="preserve">образования Ейский район </w:t>
            </w: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от 22.11.2012 г. №</w:t>
            </w:r>
            <w:r w:rsidR="000353DE">
              <w:rPr>
                <w:szCs w:val="28"/>
                <w:lang w:eastAsia="ru-RU"/>
              </w:rPr>
              <w:t xml:space="preserve"> </w:t>
            </w:r>
            <w:r w:rsidRPr="00060387">
              <w:rPr>
                <w:szCs w:val="28"/>
                <w:lang w:eastAsia="ru-RU"/>
              </w:rPr>
              <w:t>12</w:t>
            </w:r>
          </w:p>
        </w:tc>
      </w:tr>
    </w:tbl>
    <w:p w:rsidR="00247815" w:rsidRPr="000353DE" w:rsidRDefault="00247815" w:rsidP="00247815">
      <w:pPr>
        <w:widowControl/>
        <w:jc w:val="left"/>
        <w:rPr>
          <w:szCs w:val="28"/>
          <w:lang w:eastAsia="ru-RU"/>
        </w:rPr>
      </w:pPr>
    </w:p>
    <w:p w:rsidR="00247815" w:rsidRPr="00060387" w:rsidRDefault="00247815" w:rsidP="00247815">
      <w:pPr>
        <w:widowControl/>
        <w:ind w:left="360"/>
        <w:jc w:val="center"/>
        <w:rPr>
          <w:b/>
          <w:szCs w:val="28"/>
          <w:lang w:eastAsia="ru-RU"/>
        </w:rPr>
      </w:pPr>
      <w:r w:rsidRPr="00060387">
        <w:rPr>
          <w:b/>
          <w:szCs w:val="28"/>
          <w:lang w:eastAsia="ru-RU"/>
        </w:rPr>
        <w:t>РАЗМЕРЫ</w:t>
      </w:r>
    </w:p>
    <w:p w:rsidR="00247815" w:rsidRPr="00060387" w:rsidRDefault="00247815" w:rsidP="00247815">
      <w:pPr>
        <w:widowControl/>
        <w:ind w:left="360"/>
        <w:jc w:val="center"/>
        <w:rPr>
          <w:b/>
          <w:szCs w:val="28"/>
          <w:lang w:eastAsia="ru-RU"/>
        </w:rPr>
      </w:pPr>
      <w:r w:rsidRPr="00060387">
        <w:rPr>
          <w:b/>
          <w:szCs w:val="28"/>
          <w:lang w:eastAsia="ru-RU"/>
        </w:rPr>
        <w:t xml:space="preserve">денежного вознаграждения и ежемесячного денежного </w:t>
      </w:r>
    </w:p>
    <w:p w:rsidR="00247815" w:rsidRPr="00060387" w:rsidRDefault="00247815" w:rsidP="00247815">
      <w:pPr>
        <w:widowControl/>
        <w:ind w:left="360"/>
        <w:jc w:val="center"/>
        <w:rPr>
          <w:b/>
          <w:szCs w:val="28"/>
          <w:lang w:eastAsia="ru-RU"/>
        </w:rPr>
      </w:pPr>
      <w:r w:rsidRPr="00060387">
        <w:rPr>
          <w:b/>
          <w:szCs w:val="28"/>
          <w:lang w:eastAsia="ru-RU"/>
        </w:rPr>
        <w:t xml:space="preserve">поощрения лиц, замещающих муниципальные должности </w:t>
      </w:r>
    </w:p>
    <w:p w:rsidR="00247815" w:rsidRPr="00060387" w:rsidRDefault="00247815" w:rsidP="00247815">
      <w:pPr>
        <w:widowControl/>
        <w:ind w:left="360"/>
        <w:jc w:val="center"/>
        <w:rPr>
          <w:b/>
          <w:szCs w:val="28"/>
          <w:lang w:eastAsia="ru-RU"/>
        </w:rPr>
      </w:pPr>
      <w:r w:rsidRPr="00060387">
        <w:rPr>
          <w:b/>
          <w:szCs w:val="28"/>
          <w:lang w:eastAsia="ru-RU"/>
        </w:rPr>
        <w:t>в муниципальном образовании Ейский район</w:t>
      </w:r>
    </w:p>
    <w:p w:rsidR="00247815" w:rsidRPr="00060387" w:rsidRDefault="00247815" w:rsidP="00247815">
      <w:pPr>
        <w:widowControl/>
        <w:ind w:left="360"/>
        <w:jc w:val="center"/>
        <w:rPr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331"/>
        <w:gridCol w:w="2329"/>
      </w:tblGrid>
      <w:tr w:rsidR="00247815" w:rsidRPr="00060387" w:rsidTr="000353DE">
        <w:trPr>
          <w:tblHeader/>
        </w:trPr>
        <w:tc>
          <w:tcPr>
            <w:tcW w:w="5148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Наименование муниципальной должности</w:t>
            </w:r>
          </w:p>
        </w:tc>
        <w:tc>
          <w:tcPr>
            <w:tcW w:w="2331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Денежное вознаграждение (рублей в месяц)</w:t>
            </w:r>
          </w:p>
        </w:tc>
        <w:tc>
          <w:tcPr>
            <w:tcW w:w="2329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Ежемесячное денежное поощрение (денежных вознаграждений)</w:t>
            </w:r>
          </w:p>
        </w:tc>
      </w:tr>
      <w:tr w:rsidR="00247815" w:rsidRPr="00060387" w:rsidTr="00D27F16">
        <w:tc>
          <w:tcPr>
            <w:tcW w:w="5148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left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lastRenderedPageBreak/>
              <w:t>Глава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12096</w:t>
            </w:r>
          </w:p>
        </w:tc>
        <w:tc>
          <w:tcPr>
            <w:tcW w:w="2329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10</w:t>
            </w:r>
          </w:p>
        </w:tc>
      </w:tr>
      <w:tr w:rsidR="00247815" w:rsidRPr="00060387" w:rsidTr="00D27F16">
        <w:tc>
          <w:tcPr>
            <w:tcW w:w="5148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left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9410</w:t>
            </w:r>
          </w:p>
        </w:tc>
        <w:tc>
          <w:tcPr>
            <w:tcW w:w="2329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9</w:t>
            </w:r>
          </w:p>
        </w:tc>
      </w:tr>
      <w:tr w:rsidR="00247815" w:rsidRPr="00060387" w:rsidTr="00D27F16">
        <w:tc>
          <w:tcPr>
            <w:tcW w:w="5148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left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Председатель контрольно-счетной палаты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8597</w:t>
            </w:r>
          </w:p>
        </w:tc>
        <w:tc>
          <w:tcPr>
            <w:tcW w:w="2329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7</w:t>
            </w:r>
          </w:p>
        </w:tc>
      </w:tr>
      <w:tr w:rsidR="00247815" w:rsidRPr="00060387" w:rsidTr="00D27F16">
        <w:tc>
          <w:tcPr>
            <w:tcW w:w="5148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left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Аудитор контрольно-счетной палаты муниципального образования</w:t>
            </w:r>
          </w:p>
        </w:tc>
        <w:tc>
          <w:tcPr>
            <w:tcW w:w="2331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6861</w:t>
            </w:r>
          </w:p>
        </w:tc>
        <w:tc>
          <w:tcPr>
            <w:tcW w:w="2329" w:type="dxa"/>
            <w:shd w:val="clear" w:color="auto" w:fill="auto"/>
          </w:tcPr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</w:p>
          <w:p w:rsidR="00247815" w:rsidRPr="00060387" w:rsidRDefault="00247815" w:rsidP="00D27F16">
            <w:pPr>
              <w:widowControl/>
              <w:jc w:val="center"/>
              <w:rPr>
                <w:szCs w:val="28"/>
                <w:lang w:eastAsia="ru-RU"/>
              </w:rPr>
            </w:pPr>
            <w:r w:rsidRPr="00060387">
              <w:rPr>
                <w:szCs w:val="28"/>
                <w:lang w:eastAsia="ru-RU"/>
              </w:rPr>
              <w:t>7</w:t>
            </w:r>
          </w:p>
        </w:tc>
      </w:tr>
    </w:tbl>
    <w:p w:rsidR="00247815" w:rsidRPr="00060387" w:rsidRDefault="00247815" w:rsidP="00247815">
      <w:pPr>
        <w:widowControl/>
        <w:jc w:val="right"/>
        <w:rPr>
          <w:szCs w:val="28"/>
          <w:lang w:eastAsia="ru-RU"/>
        </w:rPr>
      </w:pPr>
      <w:r w:rsidRPr="00060387">
        <w:rPr>
          <w:szCs w:val="28"/>
          <w:lang w:eastAsia="ru-RU"/>
        </w:rPr>
        <w:t>»</w:t>
      </w:r>
      <w:r>
        <w:rPr>
          <w:szCs w:val="28"/>
          <w:lang w:eastAsia="ru-RU"/>
        </w:rPr>
        <w:t>.</w:t>
      </w:r>
    </w:p>
    <w:p w:rsidR="000353DE" w:rsidRDefault="00247815" w:rsidP="000353DE">
      <w:pPr>
        <w:pStyle w:val="a6"/>
        <w:numPr>
          <w:ilvl w:val="0"/>
          <w:numId w:val="3"/>
        </w:numPr>
        <w:tabs>
          <w:tab w:val="left" w:pos="1276"/>
        </w:tabs>
        <w:ind w:left="0" w:firstLine="851"/>
        <w:rPr>
          <w:szCs w:val="28"/>
        </w:rPr>
      </w:pPr>
      <w:r w:rsidRPr="000353DE">
        <w:rPr>
          <w:szCs w:val="28"/>
        </w:rPr>
        <w:t>Признать утратившим силу абзац 2 пункта 1 решения Совета муниципального образования Ейский район от 19 декабря 2018 года № 138 «О внесении изменений в решение Совета муниципального образования Ейский район от 22 ноября 2012 года № 12 «О денежном вознаграждении лиц, замещающих муниципальные</w:t>
      </w:r>
      <w:r w:rsidR="00293E8F">
        <w:rPr>
          <w:szCs w:val="28"/>
        </w:rPr>
        <w:t xml:space="preserve"> </w:t>
      </w:r>
      <w:r w:rsidRPr="000353DE">
        <w:rPr>
          <w:szCs w:val="28"/>
        </w:rPr>
        <w:t>должности в муниципальном образовании Ейский район».</w:t>
      </w:r>
    </w:p>
    <w:p w:rsidR="000353DE" w:rsidRPr="000353DE" w:rsidRDefault="00247815" w:rsidP="000353DE">
      <w:pPr>
        <w:pStyle w:val="a6"/>
        <w:numPr>
          <w:ilvl w:val="0"/>
          <w:numId w:val="3"/>
        </w:numPr>
        <w:tabs>
          <w:tab w:val="left" w:pos="1276"/>
        </w:tabs>
        <w:ind w:left="0" w:firstLine="851"/>
        <w:rPr>
          <w:szCs w:val="28"/>
        </w:rPr>
      </w:pPr>
      <w:r w:rsidRPr="000353DE">
        <w:rPr>
          <w:rFonts w:eastAsia="Calibri"/>
          <w:szCs w:val="28"/>
          <w:lang w:eastAsia="en-US"/>
        </w:rPr>
        <w:t>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 для обнародования.</w:t>
      </w:r>
    </w:p>
    <w:p w:rsidR="000353DE" w:rsidRPr="000353DE" w:rsidRDefault="00247815" w:rsidP="000353DE">
      <w:pPr>
        <w:pStyle w:val="a6"/>
        <w:numPr>
          <w:ilvl w:val="0"/>
          <w:numId w:val="3"/>
        </w:numPr>
        <w:tabs>
          <w:tab w:val="left" w:pos="1276"/>
        </w:tabs>
        <w:ind w:left="0" w:firstLine="851"/>
        <w:rPr>
          <w:szCs w:val="28"/>
        </w:rPr>
      </w:pPr>
      <w:r w:rsidRPr="000353DE">
        <w:rPr>
          <w:szCs w:val="28"/>
        </w:rPr>
        <w:t>Отделу информатизации администрации муниципального образования Ейский район разместить  настоящее решение на официальном сайте муниципального образования Ейский район в информационно-телекоммуникационной сети Интернет</w:t>
      </w:r>
      <w:r>
        <w:t>.</w:t>
      </w:r>
    </w:p>
    <w:p w:rsidR="00247815" w:rsidRPr="000353DE" w:rsidRDefault="00247815" w:rsidP="000353DE">
      <w:pPr>
        <w:pStyle w:val="a6"/>
        <w:numPr>
          <w:ilvl w:val="0"/>
          <w:numId w:val="3"/>
        </w:numPr>
        <w:tabs>
          <w:tab w:val="left" w:pos="1276"/>
        </w:tabs>
        <w:ind w:left="0" w:firstLine="851"/>
        <w:rPr>
          <w:szCs w:val="28"/>
        </w:rPr>
      </w:pPr>
      <w:r>
        <w:t>Настоящее решение вступает в силу с 1 января 2020 года.</w:t>
      </w:r>
    </w:p>
    <w:p w:rsidR="00247815" w:rsidRDefault="00247815" w:rsidP="00247815">
      <w:pPr>
        <w:ind w:firstLine="708"/>
        <w:rPr>
          <w:szCs w:val="28"/>
        </w:rPr>
      </w:pPr>
    </w:p>
    <w:p w:rsidR="00247815" w:rsidRDefault="00247815" w:rsidP="00247815">
      <w:pPr>
        <w:ind w:firstLine="708"/>
        <w:rPr>
          <w:szCs w:val="28"/>
        </w:rPr>
      </w:pPr>
    </w:p>
    <w:p w:rsidR="000353DE" w:rsidRDefault="000353DE" w:rsidP="00247815">
      <w:pPr>
        <w:ind w:firstLine="708"/>
        <w:rPr>
          <w:szCs w:val="28"/>
        </w:rPr>
      </w:pPr>
    </w:p>
    <w:p w:rsidR="000353DE" w:rsidRDefault="000353DE" w:rsidP="00247815">
      <w:pPr>
        <w:rPr>
          <w:szCs w:val="28"/>
        </w:rPr>
      </w:pPr>
      <w:r>
        <w:rPr>
          <w:szCs w:val="28"/>
        </w:rPr>
        <w:t>Исполняющий обязанности г</w:t>
      </w:r>
      <w:r w:rsidR="00247815" w:rsidRPr="007E145E">
        <w:rPr>
          <w:szCs w:val="28"/>
        </w:rPr>
        <w:t>лав</w:t>
      </w:r>
      <w:r>
        <w:rPr>
          <w:szCs w:val="28"/>
        </w:rPr>
        <w:t>ы</w:t>
      </w:r>
      <w:r w:rsidR="00247815" w:rsidRPr="007E145E">
        <w:rPr>
          <w:szCs w:val="28"/>
        </w:rPr>
        <w:t xml:space="preserve"> </w:t>
      </w:r>
    </w:p>
    <w:p w:rsidR="00247815" w:rsidRDefault="00247815" w:rsidP="00247815">
      <w:pPr>
        <w:rPr>
          <w:szCs w:val="28"/>
        </w:rPr>
      </w:pPr>
      <w:r w:rsidRPr="007E145E">
        <w:rPr>
          <w:szCs w:val="28"/>
        </w:rPr>
        <w:t>муниципального</w:t>
      </w:r>
      <w:r>
        <w:rPr>
          <w:szCs w:val="28"/>
        </w:rPr>
        <w:t xml:space="preserve"> образования</w:t>
      </w:r>
    </w:p>
    <w:p w:rsidR="00247815" w:rsidRDefault="00247815" w:rsidP="00247815">
      <w:pPr>
        <w:rPr>
          <w:szCs w:val="28"/>
        </w:rPr>
      </w:pPr>
      <w:r>
        <w:rPr>
          <w:szCs w:val="28"/>
        </w:rPr>
        <w:t>Ейский район                                                                                               В.П. Ляхов</w:t>
      </w:r>
    </w:p>
    <w:p w:rsidR="00247815" w:rsidRDefault="00247815" w:rsidP="00247815">
      <w:pPr>
        <w:rPr>
          <w:szCs w:val="28"/>
        </w:rPr>
      </w:pPr>
    </w:p>
    <w:p w:rsidR="000353DE" w:rsidRDefault="000353DE" w:rsidP="00247815">
      <w:pPr>
        <w:rPr>
          <w:szCs w:val="28"/>
        </w:rPr>
      </w:pPr>
    </w:p>
    <w:p w:rsidR="00247815" w:rsidRDefault="00247815" w:rsidP="00247815">
      <w:pPr>
        <w:rPr>
          <w:szCs w:val="28"/>
        </w:rPr>
      </w:pPr>
    </w:p>
    <w:p w:rsidR="00247815" w:rsidRDefault="00247815" w:rsidP="00247815">
      <w:pPr>
        <w:jc w:val="left"/>
        <w:rPr>
          <w:szCs w:val="28"/>
        </w:rPr>
      </w:pPr>
      <w:r>
        <w:rPr>
          <w:szCs w:val="28"/>
        </w:rPr>
        <w:t xml:space="preserve">Председатель Совета </w:t>
      </w:r>
      <w:r w:rsidRPr="007E145E">
        <w:rPr>
          <w:szCs w:val="28"/>
        </w:rPr>
        <w:t>муниципального</w:t>
      </w:r>
    </w:p>
    <w:p w:rsidR="00247815" w:rsidRDefault="00247815" w:rsidP="00247815">
      <w:pPr>
        <w:jc w:val="left"/>
      </w:pPr>
      <w:r>
        <w:rPr>
          <w:szCs w:val="28"/>
        </w:rPr>
        <w:t xml:space="preserve">образования Ейский район                                                                    </w:t>
      </w:r>
      <w:r w:rsidR="000353DE">
        <w:rPr>
          <w:szCs w:val="28"/>
        </w:rPr>
        <w:t xml:space="preserve"> </w:t>
      </w:r>
      <w:r>
        <w:rPr>
          <w:szCs w:val="28"/>
        </w:rPr>
        <w:t>О.М. Вяткин</w:t>
      </w:r>
    </w:p>
    <w:p w:rsidR="00247815" w:rsidRDefault="00247815" w:rsidP="00247815">
      <w:pPr>
        <w:jc w:val="left"/>
      </w:pPr>
    </w:p>
    <w:p w:rsidR="00247815" w:rsidRDefault="00247815" w:rsidP="00247815">
      <w:pPr>
        <w:jc w:val="left"/>
      </w:pPr>
    </w:p>
    <w:p w:rsidR="00247815" w:rsidRDefault="00247815" w:rsidP="00247815">
      <w:pPr>
        <w:jc w:val="left"/>
      </w:pPr>
    </w:p>
    <w:p w:rsidR="00247815" w:rsidRDefault="00247815" w:rsidP="00247815">
      <w:pPr>
        <w:jc w:val="left"/>
      </w:pPr>
    </w:p>
    <w:p w:rsidR="008841F7" w:rsidRDefault="008841F7">
      <w:bookmarkStart w:id="0" w:name="_GoBack"/>
      <w:bookmarkEnd w:id="0"/>
    </w:p>
    <w:sectPr w:rsidR="008841F7" w:rsidSect="000353DE">
      <w:headerReference w:type="even" r:id="rId8"/>
      <w:headerReference w:type="default" r:id="rId9"/>
      <w:pgSz w:w="11906" w:h="16838"/>
      <w:pgMar w:top="28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3CD" w:rsidRDefault="000F43CD" w:rsidP="009B591E">
      <w:r>
        <w:separator/>
      </w:r>
    </w:p>
  </w:endnote>
  <w:endnote w:type="continuationSeparator" w:id="1">
    <w:p w:rsidR="000F43CD" w:rsidRDefault="000F43CD" w:rsidP="009B59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3CD" w:rsidRDefault="000F43CD" w:rsidP="009B591E">
      <w:r>
        <w:separator/>
      </w:r>
    </w:p>
  </w:footnote>
  <w:footnote w:type="continuationSeparator" w:id="1">
    <w:p w:rsidR="000F43CD" w:rsidRDefault="000F43CD" w:rsidP="009B59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AC396B" w:rsidRDefault="005A5405" w:rsidP="00C72D0E">
    <w:pPr>
      <w:pStyle w:val="a4"/>
      <w:framePr w:wrap="around" w:vAnchor="text" w:hAnchor="margin" w:xAlign="center" w:y="1"/>
      <w:rPr>
        <w:rStyle w:val="a3"/>
        <w:sz w:val="24"/>
      </w:rPr>
    </w:pPr>
    <w:r w:rsidRPr="00AC396B">
      <w:rPr>
        <w:rStyle w:val="a3"/>
        <w:sz w:val="24"/>
      </w:rPr>
      <w:fldChar w:fldCharType="begin"/>
    </w:r>
    <w:r w:rsidR="00247815" w:rsidRPr="00AC396B">
      <w:rPr>
        <w:rStyle w:val="a3"/>
        <w:sz w:val="24"/>
      </w:rPr>
      <w:instrText xml:space="preserve">PAGE  </w:instrText>
    </w:r>
    <w:r w:rsidRPr="00AC396B">
      <w:rPr>
        <w:rStyle w:val="a3"/>
        <w:sz w:val="24"/>
      </w:rPr>
      <w:fldChar w:fldCharType="separate"/>
    </w:r>
    <w:r w:rsidR="00247815">
      <w:rPr>
        <w:rStyle w:val="a3"/>
        <w:noProof/>
        <w:sz w:val="24"/>
      </w:rPr>
      <w:t>2</w:t>
    </w:r>
    <w:r w:rsidRPr="00AC396B">
      <w:rPr>
        <w:rStyle w:val="a3"/>
        <w:sz w:val="24"/>
      </w:rPr>
      <w:fldChar w:fldCharType="end"/>
    </w:r>
  </w:p>
  <w:p w:rsidR="00A66B3F" w:rsidRDefault="000F43CD" w:rsidP="00AC396B">
    <w:pPr>
      <w:pStyle w:val="a4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F" w:rsidRPr="000353DE" w:rsidRDefault="005A5405" w:rsidP="00C72D0E">
    <w:pPr>
      <w:pStyle w:val="a4"/>
      <w:framePr w:wrap="around" w:vAnchor="text" w:hAnchor="margin" w:xAlign="center" w:y="1"/>
      <w:rPr>
        <w:rStyle w:val="a3"/>
        <w:szCs w:val="28"/>
      </w:rPr>
    </w:pPr>
    <w:r w:rsidRPr="000353DE">
      <w:rPr>
        <w:rStyle w:val="a3"/>
        <w:szCs w:val="28"/>
      </w:rPr>
      <w:fldChar w:fldCharType="begin"/>
    </w:r>
    <w:r w:rsidR="00247815" w:rsidRPr="000353DE">
      <w:rPr>
        <w:rStyle w:val="a3"/>
        <w:szCs w:val="28"/>
      </w:rPr>
      <w:instrText xml:space="preserve">PAGE  </w:instrText>
    </w:r>
    <w:r w:rsidRPr="000353DE">
      <w:rPr>
        <w:rStyle w:val="a3"/>
        <w:szCs w:val="28"/>
      </w:rPr>
      <w:fldChar w:fldCharType="separate"/>
    </w:r>
    <w:r w:rsidR="00293E8F">
      <w:rPr>
        <w:rStyle w:val="a3"/>
        <w:noProof/>
        <w:szCs w:val="28"/>
      </w:rPr>
      <w:t>2</w:t>
    </w:r>
    <w:r w:rsidRPr="000353DE">
      <w:rPr>
        <w:rStyle w:val="a3"/>
        <w:szCs w:val="28"/>
      </w:rPr>
      <w:fldChar w:fldCharType="end"/>
    </w:r>
  </w:p>
  <w:p w:rsidR="00A66B3F" w:rsidRDefault="000F43CD">
    <w:pPr>
      <w:pStyle w:val="a4"/>
    </w:pPr>
  </w:p>
  <w:p w:rsidR="000353DE" w:rsidRDefault="000353D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D250D53"/>
    <w:multiLevelType w:val="hybridMultilevel"/>
    <w:tmpl w:val="AE58065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20B1C57"/>
    <w:multiLevelType w:val="hybridMultilevel"/>
    <w:tmpl w:val="CC0092E6"/>
    <w:lvl w:ilvl="0" w:tplc="085031CA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7815"/>
    <w:rsid w:val="000353DE"/>
    <w:rsid w:val="000F43CD"/>
    <w:rsid w:val="00247815"/>
    <w:rsid w:val="00293E8F"/>
    <w:rsid w:val="004A62DD"/>
    <w:rsid w:val="005A5405"/>
    <w:rsid w:val="00804B41"/>
    <w:rsid w:val="00842732"/>
    <w:rsid w:val="008841F7"/>
    <w:rsid w:val="009B591E"/>
    <w:rsid w:val="00C77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701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15"/>
    <w:pPr>
      <w:widowControl w:val="0"/>
      <w:ind w:left="0" w:right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47815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47815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styleId="a3">
    <w:name w:val="page number"/>
    <w:rsid w:val="00247815"/>
    <w:rPr>
      <w:rFonts w:ascii="Times New Roman" w:hAnsi="Times New Roman"/>
      <w:sz w:val="28"/>
    </w:rPr>
  </w:style>
  <w:style w:type="paragraph" w:styleId="a4">
    <w:name w:val="header"/>
    <w:basedOn w:val="a"/>
    <w:link w:val="a5"/>
    <w:rsid w:val="00247815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24781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List Paragraph"/>
    <w:basedOn w:val="a"/>
    <w:uiPriority w:val="34"/>
    <w:qFormat/>
    <w:rsid w:val="000353DE"/>
    <w:pPr>
      <w:ind w:left="720"/>
      <w:contextualSpacing/>
    </w:pPr>
  </w:style>
  <w:style w:type="paragraph" w:styleId="a7">
    <w:name w:val="footer"/>
    <w:basedOn w:val="a"/>
    <w:link w:val="a8"/>
    <w:uiPriority w:val="99"/>
    <w:semiHidden/>
    <w:unhideWhenUsed/>
    <w:rsid w:val="000353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353DE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2019-12-17T14:00:00Z</dcterms:created>
  <dcterms:modified xsi:type="dcterms:W3CDTF">2019-12-27T10:29:00Z</dcterms:modified>
</cp:coreProperties>
</file>