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Layout w:type="fixed"/>
        <w:tblLook w:val="00A0" w:firstRow="1" w:lastRow="0" w:firstColumn="1" w:lastColumn="0" w:noHBand="0" w:noVBand="0"/>
      </w:tblPr>
      <w:tblGrid>
        <w:gridCol w:w="4643"/>
        <w:gridCol w:w="5104"/>
      </w:tblGrid>
      <w:tr w:rsidR="00095655">
        <w:trPr>
          <w:trHeight w:val="2409"/>
        </w:trPr>
        <w:tc>
          <w:tcPr>
            <w:tcW w:w="4643" w:type="dxa"/>
            <w:noWrap/>
          </w:tcPr>
          <w:p w:rsidR="00095655" w:rsidRDefault="00095655">
            <w:pPr>
              <w:widowControl w:val="0"/>
              <w:spacing w:after="0" w:line="240" w:lineRule="auto"/>
              <w:rPr>
                <w:rFonts w:ascii="Times New Roman" w:eastAsia="DejaVu Sans Condensed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noWrap/>
          </w:tcPr>
          <w:p w:rsidR="00095655" w:rsidRDefault="00D10DF8">
            <w:pPr>
              <w:widowControl w:val="0"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sz w:val="28"/>
                <w:szCs w:val="28"/>
              </w:rPr>
            </w:pPr>
            <w:r>
              <w:rPr>
                <w:rFonts w:ascii="Times New Roman" w:eastAsia="DejaVu Sans Condensed" w:hAnsi="Times New Roman" w:cs="Times New Roman"/>
                <w:sz w:val="28"/>
                <w:szCs w:val="28"/>
                <w:lang w:eastAsia="hi-IN" w:bidi="hi-IN"/>
              </w:rPr>
              <w:t xml:space="preserve">ПРИЛОЖЕНИЕ № </w:t>
            </w:r>
            <w:r w:rsidR="00196686">
              <w:rPr>
                <w:rFonts w:ascii="Times New Roman" w:eastAsia="DejaVu Sans Condensed" w:hAnsi="Times New Roman" w:cs="Times New Roman"/>
                <w:sz w:val="28"/>
                <w:szCs w:val="28"/>
                <w:lang w:eastAsia="hi-IN" w:bidi="hi-IN"/>
              </w:rPr>
              <w:t>1</w:t>
            </w:r>
          </w:p>
          <w:p w:rsidR="00095655" w:rsidRDefault="00095655">
            <w:pPr>
              <w:widowControl w:val="0"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sz w:val="28"/>
                <w:szCs w:val="28"/>
              </w:rPr>
            </w:pPr>
          </w:p>
          <w:p w:rsidR="00095655" w:rsidRDefault="00196686">
            <w:pPr>
              <w:widowControl w:val="0"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sz w:val="28"/>
                <w:szCs w:val="28"/>
              </w:rPr>
            </w:pPr>
            <w:r>
              <w:rPr>
                <w:rFonts w:ascii="Times New Roman" w:eastAsia="DejaVu Sans Condensed" w:hAnsi="Times New Roman" w:cs="Times New Roman"/>
                <w:sz w:val="28"/>
                <w:szCs w:val="28"/>
                <w:lang w:eastAsia="hi-IN" w:bidi="hi-IN"/>
              </w:rPr>
              <w:t>УТВЕРЖДЕН</w:t>
            </w:r>
          </w:p>
          <w:p w:rsidR="00095655" w:rsidRDefault="00196686">
            <w:pPr>
              <w:widowControl w:val="0"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sz w:val="28"/>
                <w:szCs w:val="28"/>
              </w:rPr>
            </w:pPr>
            <w:r>
              <w:rPr>
                <w:rFonts w:ascii="Times New Roman" w:eastAsia="DejaVu Sans Condensed" w:hAnsi="Times New Roman" w:cs="Times New Roman"/>
                <w:sz w:val="28"/>
                <w:szCs w:val="28"/>
                <w:lang w:eastAsia="hi-IN" w:bidi="hi-IN"/>
              </w:rPr>
              <w:t>постановлением администрации муниципального образования</w:t>
            </w:r>
          </w:p>
          <w:p w:rsidR="00095655" w:rsidRDefault="00936658">
            <w:pPr>
              <w:widowControl w:val="0"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sz w:val="28"/>
                <w:szCs w:val="28"/>
              </w:rPr>
            </w:pPr>
            <w:r>
              <w:rPr>
                <w:rFonts w:ascii="Times New Roman" w:eastAsia="DejaVu Sans Condensed" w:hAnsi="Times New Roman" w:cs="Times New Roman"/>
                <w:sz w:val="28"/>
                <w:szCs w:val="28"/>
                <w:lang w:eastAsia="hi-IN" w:bidi="hi-IN"/>
              </w:rPr>
              <w:t>Ейский</w:t>
            </w:r>
            <w:r w:rsidR="00196686">
              <w:rPr>
                <w:rFonts w:ascii="Times New Roman" w:eastAsia="DejaVu Sans Condensed" w:hAnsi="Times New Roman" w:cs="Times New Roman"/>
                <w:sz w:val="28"/>
                <w:szCs w:val="28"/>
                <w:lang w:eastAsia="hi-IN" w:bidi="hi-IN"/>
              </w:rPr>
              <w:t xml:space="preserve"> район</w:t>
            </w:r>
          </w:p>
          <w:p w:rsidR="00095655" w:rsidRDefault="00805D31" w:rsidP="00805D31">
            <w:pPr>
              <w:widowControl w:val="0"/>
              <w:spacing w:after="0" w:line="240" w:lineRule="auto"/>
              <w:rPr>
                <w:rFonts w:ascii="Times New Roman" w:eastAsia="DejaVu Sans Condensed" w:hAnsi="Times New Roman" w:cs="Times New Roman"/>
                <w:sz w:val="28"/>
                <w:szCs w:val="28"/>
              </w:rPr>
            </w:pPr>
            <w:r>
              <w:rPr>
                <w:rFonts w:ascii="Times New Roman" w:eastAsia="DejaVu Sans Condensed" w:hAnsi="Times New Roman" w:cs="Times New Roman"/>
                <w:sz w:val="28"/>
                <w:szCs w:val="28"/>
                <w:lang w:eastAsia="hi-IN" w:bidi="hi-IN"/>
              </w:rPr>
              <w:t xml:space="preserve">            от                     </w:t>
            </w:r>
            <w:r w:rsidR="00196686">
              <w:rPr>
                <w:rFonts w:ascii="Times New Roman" w:eastAsia="DejaVu Sans Condensed" w:hAnsi="Times New Roman" w:cs="Times New Roman"/>
                <w:sz w:val="28"/>
                <w:szCs w:val="28"/>
                <w:lang w:eastAsia="hi-IN" w:bidi="hi-IN"/>
              </w:rPr>
              <w:t xml:space="preserve"> №</w:t>
            </w:r>
            <w:r>
              <w:rPr>
                <w:rFonts w:ascii="Times New Roman" w:eastAsia="DejaVu Sans Condensed" w:hAnsi="Times New Roman" w:cs="Times New Roman"/>
                <w:sz w:val="28"/>
                <w:szCs w:val="28"/>
                <w:lang w:eastAsia="hi-IN" w:bidi="hi-IN"/>
              </w:rPr>
              <w:t xml:space="preserve">                      </w:t>
            </w:r>
          </w:p>
        </w:tc>
      </w:tr>
    </w:tbl>
    <w:p w:rsidR="00095655" w:rsidRDefault="000956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5655" w:rsidRDefault="00095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54AA" w:rsidRPr="00D10DF8" w:rsidRDefault="00196686" w:rsidP="003954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0D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</w:t>
      </w:r>
    </w:p>
    <w:p w:rsidR="00D10DF8" w:rsidRDefault="00196686" w:rsidP="003954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0D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 </w:t>
      </w:r>
      <w:r w:rsidR="003954AA" w:rsidRPr="00D10D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условия</w:t>
      </w:r>
      <w:r w:rsidR="003954AA" w:rsidRPr="00D10D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D10D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оказания услуг по предоставлению рабочих мест в </w:t>
      </w:r>
    </w:p>
    <w:p w:rsidR="00D10DF8" w:rsidRDefault="00196686" w:rsidP="003954AA">
      <w:pPr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sz w:val="28"/>
          <w:szCs w:val="28"/>
        </w:rPr>
      </w:pPr>
      <w:r w:rsidRPr="00D10D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коворкинг - центре </w:t>
      </w:r>
      <w:r w:rsidRPr="00D10DF8">
        <w:rPr>
          <w:rFonts w:ascii="Times New Roman" w:eastAsia="Lucida Sans Unicode" w:hAnsi="Times New Roman" w:cs="Tahoma"/>
          <w:b/>
          <w:bCs/>
          <w:sz w:val="28"/>
          <w:szCs w:val="28"/>
        </w:rPr>
        <w:t>субъектам малого и среднего</w:t>
      </w:r>
    </w:p>
    <w:p w:rsidR="00D10DF8" w:rsidRDefault="00196686" w:rsidP="003954AA">
      <w:pPr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sz w:val="28"/>
          <w:szCs w:val="28"/>
        </w:rPr>
      </w:pPr>
      <w:r w:rsidRPr="00D10DF8">
        <w:rPr>
          <w:rFonts w:ascii="Times New Roman" w:eastAsia="Lucida Sans Unicode" w:hAnsi="Times New Roman" w:cs="Tahoma"/>
          <w:b/>
          <w:bCs/>
          <w:sz w:val="28"/>
          <w:szCs w:val="28"/>
        </w:rPr>
        <w:t xml:space="preserve"> предпринимательства и физическим лицам, </w:t>
      </w:r>
    </w:p>
    <w:p w:rsidR="00D10DF8" w:rsidRDefault="00196686" w:rsidP="003954AA">
      <w:pPr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sz w:val="28"/>
          <w:szCs w:val="28"/>
        </w:rPr>
      </w:pPr>
      <w:r w:rsidRPr="00D10DF8">
        <w:rPr>
          <w:rFonts w:ascii="Times New Roman" w:eastAsia="Lucida Sans Unicode" w:hAnsi="Times New Roman" w:cs="Tahoma"/>
          <w:b/>
          <w:bCs/>
          <w:sz w:val="28"/>
          <w:szCs w:val="28"/>
        </w:rPr>
        <w:t>не являющимся индивидуальными предпринимателями и</w:t>
      </w:r>
    </w:p>
    <w:p w:rsidR="00D10DF8" w:rsidRDefault="00196686" w:rsidP="003954AA">
      <w:pPr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sz w:val="28"/>
          <w:szCs w:val="28"/>
        </w:rPr>
      </w:pPr>
      <w:r w:rsidRPr="00D10DF8">
        <w:rPr>
          <w:rFonts w:ascii="Times New Roman" w:eastAsia="Lucida Sans Unicode" w:hAnsi="Times New Roman" w:cs="Tahoma"/>
          <w:b/>
          <w:bCs/>
          <w:sz w:val="28"/>
          <w:szCs w:val="28"/>
        </w:rPr>
        <w:t xml:space="preserve"> применяющим специальный налоговый режим «Налог на профессиональный доход», в муниципальном образовании </w:t>
      </w:r>
    </w:p>
    <w:p w:rsidR="00095655" w:rsidRPr="00D10DF8" w:rsidRDefault="00936658" w:rsidP="003954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10DF8">
        <w:rPr>
          <w:rFonts w:ascii="Times New Roman" w:eastAsia="Lucida Sans Unicode" w:hAnsi="Times New Roman" w:cs="Tahoma"/>
          <w:b/>
          <w:bCs/>
          <w:sz w:val="28"/>
          <w:szCs w:val="28"/>
        </w:rPr>
        <w:t>Ейский</w:t>
      </w:r>
      <w:r w:rsidR="00196686" w:rsidRPr="00D10DF8">
        <w:rPr>
          <w:rFonts w:ascii="Times New Roman" w:eastAsia="Lucida Sans Unicode" w:hAnsi="Times New Roman" w:cs="Tahoma"/>
          <w:b/>
          <w:bCs/>
          <w:sz w:val="28"/>
          <w:szCs w:val="28"/>
        </w:rPr>
        <w:t xml:space="preserve"> район</w:t>
      </w:r>
    </w:p>
    <w:p w:rsidR="00095655" w:rsidRPr="00152C52" w:rsidRDefault="00095655" w:rsidP="003954A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2"/>
          <w:szCs w:val="28"/>
        </w:rPr>
      </w:pPr>
    </w:p>
    <w:p w:rsidR="00095655" w:rsidRPr="00152C52" w:rsidRDefault="0009565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2"/>
          <w:szCs w:val="28"/>
        </w:rPr>
      </w:pPr>
    </w:p>
    <w:p w:rsidR="00095655" w:rsidRDefault="00196686" w:rsidP="00D10D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095655" w:rsidRPr="0045392E" w:rsidRDefault="0009565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6"/>
          <w:szCs w:val="28"/>
        </w:rPr>
      </w:pPr>
    </w:p>
    <w:p w:rsidR="00095655" w:rsidRDefault="001966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8F0BF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Настоящий Порядок и условия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оказания услуг по предоставлению рабочих мест в коворкинг - центре </w:t>
      </w:r>
      <w:r>
        <w:rPr>
          <w:rFonts w:ascii="Times New Roman" w:eastAsia="Lucida Sans Unicode" w:hAnsi="Times New Roman" w:cs="Tahoma"/>
          <w:bCs/>
          <w:sz w:val="28"/>
          <w:szCs w:val="28"/>
        </w:rPr>
        <w:t xml:space="preserve">субъектам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</w:t>
      </w:r>
      <w:r w:rsidR="0045392E">
        <w:rPr>
          <w:rFonts w:ascii="Times New Roman" w:eastAsia="Lucida Sans Unicode" w:hAnsi="Times New Roman" w:cs="Tahoma"/>
          <w:bCs/>
          <w:sz w:val="28"/>
          <w:szCs w:val="28"/>
        </w:rPr>
        <w:t xml:space="preserve">       </w:t>
      </w:r>
      <w:r>
        <w:rPr>
          <w:rFonts w:ascii="Times New Roman" w:eastAsia="Lucida Sans Unicode" w:hAnsi="Times New Roman" w:cs="Tahoma"/>
          <w:bCs/>
          <w:sz w:val="28"/>
          <w:szCs w:val="28"/>
        </w:rPr>
        <w:t xml:space="preserve">«Налог на профессиональный доход», в муниципальном образовании </w:t>
      </w:r>
      <w:r w:rsidR="00152C52">
        <w:rPr>
          <w:rFonts w:ascii="Times New Roman" w:eastAsia="Lucida Sans Unicode" w:hAnsi="Times New Roman" w:cs="Tahoma"/>
          <w:bCs/>
          <w:sz w:val="28"/>
          <w:szCs w:val="28"/>
        </w:rPr>
        <w:t xml:space="preserve">             </w:t>
      </w:r>
      <w:r w:rsidR="0047073E">
        <w:rPr>
          <w:rFonts w:ascii="Times New Roman" w:eastAsia="Lucida Sans Unicode" w:hAnsi="Times New Roman" w:cs="Tahoma"/>
          <w:bCs/>
          <w:sz w:val="28"/>
          <w:szCs w:val="28"/>
        </w:rPr>
        <w:t>Ейский район</w:t>
      </w:r>
      <w:r>
        <w:rPr>
          <w:rFonts w:ascii="Times New Roman" w:eastAsia="Lucida Sans Unicode" w:hAnsi="Times New Roman" w:cs="Tahoma"/>
          <w:bCs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(далее - Порядок) разработаны в соответствии с Федеральным законом от 24 июля 2007 года № 209-ФЗ «О развитии </w:t>
      </w:r>
      <w:r w:rsidR="00152C52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малого и среднего предпринимательства в Российской Федерации» </w:t>
      </w:r>
      <w:r w:rsidR="00152C52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>(далее – Федеральный закон</w:t>
      </w:r>
      <w:r w:rsidR="004539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№ 209-ФЗ),  </w:t>
      </w:r>
      <w:r w:rsidR="00936658" w:rsidRPr="00D44405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</w:t>
      </w:r>
      <w:r w:rsidR="00936658">
        <w:rPr>
          <w:rFonts w:ascii="Times New Roman" w:hAnsi="Times New Roman" w:cs="Times New Roman"/>
          <w:sz w:val="28"/>
          <w:szCs w:val="28"/>
        </w:rPr>
        <w:t>Ейский район от 5 сентября 2018 года</w:t>
      </w:r>
      <w:r w:rsidR="00152C5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936658">
        <w:rPr>
          <w:rFonts w:ascii="Times New Roman" w:hAnsi="Times New Roman" w:cs="Times New Roman"/>
          <w:sz w:val="28"/>
          <w:szCs w:val="28"/>
        </w:rPr>
        <w:t xml:space="preserve"> № 700 «Об утверждении муниципальной программы «Социально-экономическое развитие Ейского района»</w:t>
      </w:r>
      <w:r>
        <w:rPr>
          <w:rFonts w:ascii="Times New Roman" w:hAnsi="Times New Roman" w:cs="Times New Roman"/>
          <w:sz w:val="28"/>
          <w:szCs w:val="28"/>
        </w:rPr>
        <w:t xml:space="preserve"> (далее – Муниципальная программа),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 исполнение пункта 2.11 Плана обеспечения устойчивого развития </w:t>
      </w:r>
      <w:r w:rsidR="00152C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экономики и социальной стабильности в Краснодарском крае, </w:t>
      </w:r>
      <w:r w:rsidR="00152C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утвержденного главой администрации (губернатором) Краснодарского края </w:t>
      </w:r>
      <w:r w:rsidR="009366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11 марта 2022 года, </w:t>
      </w:r>
      <w:r>
        <w:rPr>
          <w:rFonts w:ascii="Times New Roman" w:hAnsi="Times New Roman" w:cs="Times New Roman"/>
          <w:sz w:val="28"/>
          <w:szCs w:val="28"/>
        </w:rPr>
        <w:t>и определяют основные требования</w:t>
      </w:r>
      <w:r>
        <w:rPr>
          <w:rFonts w:ascii="Times New Roman" w:eastAsia="Calibri" w:hAnsi="Times New Roman" w:cs="Times New Roman"/>
          <w:sz w:val="28"/>
        </w:rPr>
        <w:t xml:space="preserve"> к организации </w:t>
      </w:r>
      <w:r w:rsidR="00152C52">
        <w:rPr>
          <w:rFonts w:ascii="Times New Roman" w:eastAsia="Calibri" w:hAnsi="Times New Roman" w:cs="Times New Roman"/>
          <w:sz w:val="28"/>
        </w:rPr>
        <w:t xml:space="preserve">             </w:t>
      </w:r>
      <w:r>
        <w:rPr>
          <w:rFonts w:ascii="Times New Roman" w:eastAsia="Calibri" w:hAnsi="Times New Roman" w:cs="Times New Roman"/>
          <w:sz w:val="28"/>
        </w:rPr>
        <w:t>работы коворкинг - центра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Lucida Sans Unicode" w:hAnsi="Times New Roman" w:cs="Tahoma"/>
          <w:bCs/>
          <w:sz w:val="28"/>
          <w:szCs w:val="28"/>
        </w:rPr>
        <w:t xml:space="preserve">муниципальном образовании </w:t>
      </w:r>
      <w:r w:rsidR="00936658">
        <w:rPr>
          <w:rFonts w:ascii="Times New Roman" w:eastAsia="Lucida Sans Unicode" w:hAnsi="Times New Roman" w:cs="Tahoma"/>
          <w:bCs/>
          <w:sz w:val="28"/>
          <w:szCs w:val="28"/>
        </w:rPr>
        <w:t>Ейский</w:t>
      </w:r>
      <w:r>
        <w:rPr>
          <w:rFonts w:ascii="Times New Roman" w:eastAsia="Lucida Sans Unicode" w:hAnsi="Times New Roman" w:cs="Tahoma"/>
          <w:bCs/>
          <w:sz w:val="28"/>
          <w:szCs w:val="28"/>
        </w:rPr>
        <w:t xml:space="preserve"> район </w:t>
      </w:r>
      <w:r w:rsidR="00152C52">
        <w:rPr>
          <w:rFonts w:ascii="Times New Roman" w:eastAsia="Lucida Sans Unicode" w:hAnsi="Times New Roman" w:cs="Tahoma"/>
          <w:bCs/>
          <w:sz w:val="28"/>
          <w:szCs w:val="28"/>
        </w:rPr>
        <w:t xml:space="preserve">           </w:t>
      </w:r>
      <w:r>
        <w:rPr>
          <w:rFonts w:ascii="Times New Roman" w:eastAsia="Lucida Sans Unicode" w:hAnsi="Times New Roman" w:cs="Tahoma"/>
          <w:bCs/>
          <w:sz w:val="28"/>
          <w:szCs w:val="28"/>
        </w:rPr>
        <w:t>(далее – коворкинг - центр), а также порядок и условия предоставления рабочего места в коворкинг - центре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95655" w:rsidRDefault="008F0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1.2. </w:t>
      </w:r>
      <w:r w:rsidR="00196686">
        <w:rPr>
          <w:rFonts w:ascii="Times New Roman" w:hAnsi="Times New Roman" w:cs="Times New Roman"/>
          <w:sz w:val="28"/>
          <w:szCs w:val="28"/>
        </w:rPr>
        <w:t xml:space="preserve">Цель оказания услуг - </w:t>
      </w:r>
      <w:r w:rsidR="00196686">
        <w:rPr>
          <w:rFonts w:ascii="Times New Roman" w:hAnsi="Times New Roman" w:cs="Times New Roman"/>
          <w:sz w:val="28"/>
          <w:szCs w:val="28"/>
          <w:lang w:eastAsia="ru-RU"/>
        </w:rPr>
        <w:t xml:space="preserve">создание комфортных условий для ведения бизнеса, стимулирование развития предпринимательства через рост вовлеченности населения в предпринимательскую деятельность. </w:t>
      </w:r>
    </w:p>
    <w:p w:rsidR="00095655" w:rsidRDefault="008F0BF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1.3. </w:t>
      </w:r>
      <w:r w:rsidR="001966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Оказание услуг по предоставлению рабочих мест в коворкинг - центре </w:t>
      </w:r>
      <w:r w:rsidR="00196686">
        <w:rPr>
          <w:rFonts w:ascii="Times New Roman" w:eastAsia="Lucida Sans Unicode" w:hAnsi="Times New Roman" w:cs="Tahoma"/>
          <w:bCs/>
          <w:sz w:val="28"/>
          <w:szCs w:val="28"/>
        </w:rPr>
        <w:t xml:space="preserve">субъектам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 </w:t>
      </w:r>
      <w:r w:rsidR="00152C52">
        <w:rPr>
          <w:rFonts w:ascii="Times New Roman" w:eastAsia="Lucida Sans Unicode" w:hAnsi="Times New Roman" w:cs="Tahoma"/>
          <w:bCs/>
          <w:sz w:val="28"/>
          <w:szCs w:val="28"/>
        </w:rPr>
        <w:t xml:space="preserve">            </w:t>
      </w:r>
      <w:r w:rsidR="00196686">
        <w:rPr>
          <w:rFonts w:ascii="Times New Roman" w:eastAsia="Lucida Sans Unicode" w:hAnsi="Times New Roman" w:cs="Tahoma"/>
          <w:bCs/>
          <w:sz w:val="28"/>
          <w:szCs w:val="28"/>
        </w:rPr>
        <w:t xml:space="preserve">(далее – Субъекты МСП) осуществляется организацией, образующей инфраструктуру поддержки Субъектов МСП в муниципальном </w:t>
      </w:r>
      <w:r w:rsidR="00152C52">
        <w:rPr>
          <w:rFonts w:ascii="Times New Roman" w:eastAsia="Lucida Sans Unicode" w:hAnsi="Times New Roman" w:cs="Tahoma"/>
          <w:bCs/>
          <w:sz w:val="28"/>
          <w:szCs w:val="28"/>
        </w:rPr>
        <w:t xml:space="preserve"> </w:t>
      </w:r>
      <w:r w:rsidR="00196686">
        <w:rPr>
          <w:rFonts w:ascii="Times New Roman" w:eastAsia="Lucida Sans Unicode" w:hAnsi="Times New Roman" w:cs="Tahoma"/>
          <w:bCs/>
          <w:sz w:val="28"/>
          <w:szCs w:val="28"/>
        </w:rPr>
        <w:t xml:space="preserve">образовании </w:t>
      </w:r>
      <w:r w:rsidR="00E15D1E">
        <w:rPr>
          <w:rFonts w:ascii="Times New Roman" w:eastAsia="Lucida Sans Unicode" w:hAnsi="Times New Roman" w:cs="Tahoma"/>
          <w:bCs/>
          <w:sz w:val="28"/>
          <w:szCs w:val="28"/>
        </w:rPr>
        <w:t>Ейский</w:t>
      </w:r>
      <w:r w:rsidR="00196686">
        <w:rPr>
          <w:rFonts w:ascii="Times New Roman" w:eastAsia="Lucida Sans Unicode" w:hAnsi="Times New Roman" w:cs="Tahoma"/>
          <w:bCs/>
          <w:sz w:val="28"/>
          <w:szCs w:val="28"/>
        </w:rPr>
        <w:t xml:space="preserve"> район, ежегодно п</w:t>
      </w:r>
      <w:r w:rsidR="00196686">
        <w:rPr>
          <w:rFonts w:ascii="Times New Roman" w:hAnsi="Times New Roman" w:cs="Times New Roman"/>
          <w:sz w:val="28"/>
          <w:szCs w:val="28"/>
        </w:rPr>
        <w:t xml:space="preserve">ривлекаемой в качестве поставщика услуг </w:t>
      </w:r>
      <w:r w:rsidR="00152C5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196686">
        <w:rPr>
          <w:rFonts w:ascii="Times New Roman" w:hAnsi="Times New Roman" w:cs="Times New Roman"/>
          <w:sz w:val="28"/>
          <w:szCs w:val="28"/>
        </w:rPr>
        <w:t xml:space="preserve">для оказания такой поддержки Субъектам МСП на безвозмездной </w:t>
      </w:r>
      <w:r w:rsidR="00152C5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196686">
        <w:rPr>
          <w:rFonts w:ascii="Times New Roman" w:hAnsi="Times New Roman" w:cs="Times New Roman"/>
          <w:sz w:val="28"/>
          <w:szCs w:val="28"/>
        </w:rPr>
        <w:t xml:space="preserve">основе в соответствии с требованиями Федерального закона от </w:t>
      </w:r>
      <w:r w:rsidR="00152C52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196686">
        <w:rPr>
          <w:rFonts w:ascii="Times New Roman" w:hAnsi="Times New Roman" w:cs="Times New Roman"/>
          <w:sz w:val="28"/>
          <w:szCs w:val="28"/>
        </w:rPr>
        <w:t xml:space="preserve">5 апреля 2013 года </w:t>
      </w:r>
      <w:r w:rsidR="0045392E">
        <w:rPr>
          <w:rFonts w:ascii="Times New Roman" w:hAnsi="Times New Roman" w:cs="Times New Roman"/>
          <w:sz w:val="28"/>
          <w:szCs w:val="28"/>
        </w:rPr>
        <w:t>№ 44-ФЗ</w:t>
      </w:r>
      <w:r w:rsidR="00E15D1E">
        <w:rPr>
          <w:rFonts w:ascii="Times New Roman" w:hAnsi="Times New Roman" w:cs="Times New Roman"/>
          <w:sz w:val="28"/>
          <w:szCs w:val="28"/>
        </w:rPr>
        <w:t xml:space="preserve"> </w:t>
      </w:r>
      <w:r w:rsidR="00196686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нужд»</w:t>
      </w:r>
      <w:r w:rsidR="00152C5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96686">
        <w:rPr>
          <w:rFonts w:ascii="Times New Roman" w:hAnsi="Times New Roman" w:cs="Times New Roman"/>
          <w:sz w:val="28"/>
          <w:szCs w:val="28"/>
        </w:rPr>
        <w:t xml:space="preserve"> (далее – Федеральный закон </w:t>
      </w:r>
      <w:r w:rsidR="0045392E">
        <w:rPr>
          <w:rFonts w:ascii="Times New Roman" w:hAnsi="Times New Roman" w:cs="Times New Roman"/>
          <w:sz w:val="28"/>
          <w:szCs w:val="28"/>
        </w:rPr>
        <w:t xml:space="preserve"> </w:t>
      </w:r>
      <w:r w:rsidR="00196686">
        <w:rPr>
          <w:rFonts w:ascii="Times New Roman" w:hAnsi="Times New Roman" w:cs="Times New Roman"/>
          <w:sz w:val="28"/>
          <w:szCs w:val="28"/>
        </w:rPr>
        <w:t xml:space="preserve">№ 44-ФЗ). 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Исполнитель, привлеченный в качестве поставщика услуг в соответствии с требованиями Федерального закона № 44 – ФЗ (далее – Исполнитель)</w:t>
      </w:r>
      <w:r w:rsidR="0022437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должен соответствовать Требованиям к организациям, </w:t>
      </w:r>
      <w:r w:rsidR="0022437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образующим инфраструктуру поддержки Субъектов МСП в </w:t>
      </w:r>
      <w:r w:rsidR="00224374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муниципальном образовании </w:t>
      </w:r>
      <w:r w:rsidR="00E15D1E">
        <w:rPr>
          <w:rFonts w:ascii="Times New Roman" w:eastAsia="Lucida Sans Unicode" w:hAnsi="Times New Roman" w:cs="Tahoma"/>
          <w:bCs/>
          <w:sz w:val="28"/>
          <w:szCs w:val="28"/>
        </w:rPr>
        <w:t>Ейский</w:t>
      </w:r>
      <w:r>
        <w:rPr>
          <w:rFonts w:ascii="Times New Roman" w:hAnsi="Times New Roman" w:cs="Times New Roman"/>
          <w:sz w:val="28"/>
          <w:szCs w:val="28"/>
        </w:rPr>
        <w:t xml:space="preserve"> район,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оказывающим </w:t>
      </w:r>
      <w:r w:rsidR="002243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услуги по предоставлению рабочих мест в коворкинг – центре,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4374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>утвержденным постановлением администрации муниципального</w:t>
      </w:r>
      <w:r w:rsidR="00224374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 w:rsidR="00E15D1E">
        <w:rPr>
          <w:rFonts w:ascii="Times New Roman" w:eastAsia="Lucida Sans Unicode" w:hAnsi="Times New Roman" w:cs="Tahoma"/>
          <w:bCs/>
          <w:sz w:val="28"/>
          <w:szCs w:val="28"/>
        </w:rPr>
        <w:t>Ейский</w:t>
      </w:r>
      <w:r>
        <w:rPr>
          <w:rFonts w:ascii="Times New Roman" w:hAnsi="Times New Roman" w:cs="Times New Roman"/>
          <w:sz w:val="28"/>
          <w:szCs w:val="28"/>
        </w:rPr>
        <w:t xml:space="preserve"> район, и требованиям, установленным муниципальным контрактом.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1.4. Понятия, используемые в настоящем Порядке:</w:t>
      </w:r>
    </w:p>
    <w:p w:rsidR="00095655" w:rsidRPr="0047073E" w:rsidRDefault="00A9085A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</w:rPr>
      </w:pPr>
      <w:r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з</w:t>
      </w:r>
      <w:r w:rsidR="00196686" w:rsidRPr="0047073E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аявитель – </w:t>
      </w:r>
      <w:r w:rsidR="00196686" w:rsidRPr="0047073E">
        <w:rPr>
          <w:rFonts w:ascii="Times New Roman" w:eastAsia="Calibri" w:hAnsi="Times New Roman" w:cs="Times New Roman"/>
          <w:sz w:val="28"/>
        </w:rPr>
        <w:t xml:space="preserve">Субъект МСП, соответствующий критериям, установленным действующим законодательством Российской Федерации, сведения о котором включены в Единый реестр Субъектов МСП ФНС России, зарегистрированный на территории </w:t>
      </w:r>
      <w:r w:rsidR="00E15D1E" w:rsidRPr="0047073E">
        <w:rPr>
          <w:rFonts w:ascii="Times New Roman" w:eastAsia="Lucida Sans Unicode" w:hAnsi="Times New Roman" w:cs="Tahoma"/>
          <w:bCs/>
          <w:sz w:val="28"/>
          <w:szCs w:val="28"/>
        </w:rPr>
        <w:t>Ейского</w:t>
      </w:r>
      <w:r w:rsidR="00196686" w:rsidRPr="0047073E">
        <w:rPr>
          <w:rFonts w:ascii="Times New Roman" w:eastAsia="Calibri" w:hAnsi="Times New Roman" w:cs="Times New Roman"/>
          <w:sz w:val="28"/>
        </w:rPr>
        <w:t xml:space="preserve"> района и</w:t>
      </w:r>
      <w:r w:rsidR="00196686" w:rsidRPr="0047073E">
        <w:rPr>
          <w:rFonts w:ascii="Times New Roman" w:eastAsia="Calibri" w:hAnsi="Times New Roman" w:cs="Times New Roman"/>
          <w:sz w:val="28"/>
          <w:szCs w:val="28"/>
        </w:rPr>
        <w:t xml:space="preserve"> обратившийся к Исполнителю с заявлением о </w:t>
      </w:r>
      <w:r w:rsidR="00196686" w:rsidRPr="0047073E">
        <w:rPr>
          <w:rFonts w:ascii="Times New Roman" w:eastAsia="Calibri" w:hAnsi="Times New Roman" w:cs="Times New Roman"/>
          <w:sz w:val="28"/>
        </w:rPr>
        <w:t xml:space="preserve">предоставлении рабочего места в </w:t>
      </w:r>
      <w:r w:rsidR="00196686" w:rsidRPr="0047073E">
        <w:rPr>
          <w:rFonts w:ascii="Times New Roman" w:eastAsia="Calibri" w:hAnsi="Times New Roman" w:cs="Times New Roman"/>
          <w:sz w:val="28"/>
          <w:szCs w:val="28"/>
        </w:rPr>
        <w:t>коворкинг - центре</w:t>
      </w:r>
      <w:r w:rsidR="00196686" w:rsidRPr="0047073E">
        <w:rPr>
          <w:rFonts w:ascii="Times New Roman" w:eastAsia="Calibri" w:hAnsi="Times New Roman" w:cs="Times New Roman"/>
          <w:sz w:val="28"/>
        </w:rPr>
        <w:t xml:space="preserve"> на безвозмездной основе</w:t>
      </w:r>
      <w:r w:rsidR="00196686" w:rsidRPr="0047073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95655" w:rsidRPr="0047073E" w:rsidRDefault="00A9085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8"/>
        </w:rPr>
        <w:t xml:space="preserve"> р</w:t>
      </w:r>
      <w:r w:rsidR="00196686" w:rsidRPr="0047073E">
        <w:rPr>
          <w:rFonts w:ascii="Times New Roman" w:eastAsia="Calibri" w:hAnsi="Times New Roman" w:cs="Times New Roman"/>
          <w:sz w:val="28"/>
        </w:rPr>
        <w:t xml:space="preserve">езидент коворкинг - центра – Заявитель, заключивший с Исполнителем договор о предоставлении рабочего места в коворкинг - центре (далее – Договор) на безвозмездной основе; </w:t>
      </w:r>
    </w:p>
    <w:p w:rsidR="00095655" w:rsidRPr="0047073E" w:rsidRDefault="001966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47073E">
        <w:rPr>
          <w:rFonts w:ascii="Times New Roman" w:eastAsia="Calibri" w:hAnsi="Times New Roman" w:cs="Times New Roman"/>
          <w:sz w:val="28"/>
        </w:rPr>
        <w:t xml:space="preserve"> коворкинг - центр – организованное пространство, оснащенное оборудованными рабочими местами, предоставляемыми в заявительном порядке на безвозмездной основе Резидентам коворкинг - центра на срок, не превышающий срок действия муниципального контракта в течение одного финансового года, для ведения предпринимательской деятельности.</w:t>
      </w:r>
    </w:p>
    <w:p w:rsidR="00095655" w:rsidRPr="0047073E" w:rsidRDefault="008F0BF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1.5. </w:t>
      </w:r>
      <w:r w:rsidR="00196686" w:rsidRPr="0047073E">
        <w:rPr>
          <w:rFonts w:ascii="Times New Roman" w:hAnsi="Times New Roman" w:cs="Times New Roman"/>
          <w:sz w:val="28"/>
          <w:szCs w:val="28"/>
        </w:rPr>
        <w:t>Основными принципами поддержки Субъектов МСП в рамках предоставления рабочего места в коворкинг – центре являются: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7073E">
        <w:rPr>
          <w:rFonts w:ascii="Times New Roman" w:hAnsi="Times New Roman" w:cs="Times New Roman"/>
          <w:sz w:val="28"/>
          <w:szCs w:val="28"/>
        </w:rPr>
        <w:t xml:space="preserve"> заявительный порядок обращения Субъектов МСП за оказанием</w:t>
      </w:r>
      <w:r>
        <w:rPr>
          <w:rFonts w:ascii="Times New Roman" w:hAnsi="Times New Roman" w:cs="Times New Roman"/>
          <w:sz w:val="28"/>
          <w:szCs w:val="28"/>
        </w:rPr>
        <w:t xml:space="preserve"> бесплатной поддержки;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доступность инфраструктуры поддержки Субъектов МСП для всех Субъектов МСП;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равный доступ Субъектов МСП, соответствующих условиям, установленным действующим законодательством, к получению бесплатной поддержки;</w:t>
      </w:r>
    </w:p>
    <w:p w:rsidR="0045392E" w:rsidRPr="00152C52" w:rsidRDefault="00A9085A" w:rsidP="00152C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196686">
        <w:rPr>
          <w:rFonts w:ascii="Times New Roman" w:hAnsi="Times New Roman" w:cs="Times New Roman"/>
          <w:sz w:val="28"/>
          <w:szCs w:val="28"/>
        </w:rPr>
        <w:t>оказание поддержки с соблюдением требований, установленных Федеральным законом от 26 июля 2006 года № 135-ФЗ «О защите конкуренции»;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- открытость процедур оказания поддержки.</w:t>
      </w:r>
    </w:p>
    <w:p w:rsidR="008F0BF5" w:rsidRDefault="008F0BF5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28"/>
        </w:rPr>
      </w:pPr>
    </w:p>
    <w:p w:rsidR="00095655" w:rsidRDefault="00196686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8"/>
        </w:rPr>
        <w:t>2. Структура и порядок работы коворкинг - центра</w:t>
      </w:r>
    </w:p>
    <w:p w:rsidR="00095655" w:rsidRDefault="000956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095655" w:rsidRDefault="008F0B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</w:rPr>
        <w:t>2.1. </w:t>
      </w:r>
      <w:r w:rsidR="00196686">
        <w:rPr>
          <w:rFonts w:ascii="Times New Roman" w:eastAsia="Calibri" w:hAnsi="Times New Roman" w:cs="Times New Roman"/>
          <w:sz w:val="28"/>
        </w:rPr>
        <w:t xml:space="preserve">Коворкинг - центр должен находиться </w:t>
      </w:r>
      <w:r w:rsidR="00196686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нежилом стационарном помещении, расположенном на террито</w:t>
      </w:r>
      <w:r w:rsidR="00E15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рии муниципального образования </w:t>
      </w:r>
      <w:r w:rsidR="00E15D1E">
        <w:rPr>
          <w:rFonts w:ascii="Times New Roman" w:eastAsia="Lucida Sans Unicode" w:hAnsi="Times New Roman" w:cs="Tahoma"/>
          <w:bCs/>
          <w:sz w:val="28"/>
          <w:szCs w:val="28"/>
        </w:rPr>
        <w:t>Ейский</w:t>
      </w:r>
      <w:r w:rsidR="00196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соответствующем требованиям санитарных норм и норм противопожарной безопасности, </w:t>
      </w:r>
      <w:r w:rsidR="00196686">
        <w:rPr>
          <w:rFonts w:ascii="Times New Roman" w:eastAsia="Calibri" w:hAnsi="Times New Roman" w:cs="Times New Roman"/>
          <w:sz w:val="28"/>
        </w:rPr>
        <w:t xml:space="preserve">оборудованном </w:t>
      </w:r>
      <w:r w:rsidR="00196686">
        <w:rPr>
          <w:rFonts w:ascii="Times New Roman" w:eastAsia="Calibri" w:hAnsi="Times New Roman" w:cs="Times New Roman"/>
          <w:sz w:val="28"/>
          <w:szCs w:val="28"/>
        </w:rPr>
        <w:t>рабочими местами (количество рабочих мест устанавливается муниципальным контрактом).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Каждое рабочее место коворкинг – центра должно быть оснащено мебелью (стол, стул), компьютером, доступом к сети «Интернет». 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8"/>
        </w:rPr>
        <w:t>Коворкинг - центр должен быть обеспечен оргтехникой общего пользования (принтер и ксерокс) и доступом к бытовой электросети.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95655" w:rsidRDefault="008F0B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2.2. </w:t>
      </w:r>
      <w:r w:rsidR="00196686">
        <w:rPr>
          <w:rFonts w:ascii="Times New Roman" w:eastAsia="Calibri" w:hAnsi="Times New Roman" w:cs="Times New Roman"/>
          <w:sz w:val="28"/>
          <w:szCs w:val="28"/>
        </w:rPr>
        <w:t xml:space="preserve">Доступ в коворкинг – центр и осуществление его деятельности обеспечивается </w:t>
      </w:r>
      <w:r w:rsidR="001966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графиком работы, </w:t>
      </w:r>
      <w:r w:rsidR="00196686">
        <w:rPr>
          <w:rFonts w:ascii="Times New Roman" w:eastAsia="Calibri" w:hAnsi="Times New Roman" w:cs="Times New Roman"/>
          <w:sz w:val="28"/>
          <w:szCs w:val="28"/>
        </w:rPr>
        <w:t>установленным в муниципальном контракте.</w:t>
      </w:r>
    </w:p>
    <w:p w:rsidR="00095655" w:rsidRDefault="008F0B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2.3. </w:t>
      </w:r>
      <w:r w:rsidR="00196686">
        <w:rPr>
          <w:rFonts w:ascii="Times New Roman" w:eastAsia="Calibri" w:hAnsi="Times New Roman" w:cs="Times New Roman"/>
          <w:sz w:val="28"/>
          <w:szCs w:val="28"/>
          <w:lang w:eastAsia="ru-RU"/>
        </w:rPr>
        <w:t>Резидент коворкинг - центра на условиях, предусмотренных Договором и настоящим Порядком, имеет право безвозмездного пользования рабочим местом коворкинг – центра, оргтехникой общего пользования и бытовой электросетью.</w:t>
      </w:r>
    </w:p>
    <w:p w:rsidR="00095655" w:rsidRDefault="008F0B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2.4. </w:t>
      </w:r>
      <w:r w:rsidR="00196686">
        <w:rPr>
          <w:rFonts w:ascii="Times New Roman" w:eastAsia="Calibri" w:hAnsi="Times New Roman" w:cs="Times New Roman"/>
          <w:sz w:val="28"/>
          <w:szCs w:val="28"/>
          <w:lang w:eastAsia="ru-RU"/>
        </w:rPr>
        <w:t>Перед началом работы Резидент коворкинг - центра обязан ознакомиться с настоящим Порядком, правилами техники безопасности и пожарной безопасности, поставить подпись об ознакомлении с указанием даты ознакомления в соответствующем журнале Исполнителя.</w:t>
      </w:r>
    </w:p>
    <w:p w:rsidR="00095655" w:rsidRDefault="008F0B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2.5. </w:t>
      </w:r>
      <w:r w:rsidR="00196686">
        <w:rPr>
          <w:rFonts w:ascii="Times New Roman" w:eastAsia="Calibri" w:hAnsi="Times New Roman" w:cs="Times New Roman"/>
          <w:sz w:val="28"/>
          <w:szCs w:val="28"/>
          <w:lang w:eastAsia="ru-RU"/>
        </w:rPr>
        <w:t>Ответственность за соблюдение правил техники безопасности, правил противопожарной безопасности коворкинг - центра несет Резидент коворкинг-центра.</w:t>
      </w:r>
    </w:p>
    <w:p w:rsidR="00095655" w:rsidRDefault="008F0B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2.6. </w:t>
      </w:r>
      <w:r w:rsidR="00196686">
        <w:rPr>
          <w:rFonts w:ascii="Times New Roman" w:eastAsia="Calibri" w:hAnsi="Times New Roman" w:cs="Times New Roman"/>
          <w:sz w:val="28"/>
          <w:szCs w:val="28"/>
          <w:lang w:eastAsia="ru-RU"/>
        </w:rPr>
        <w:t>Резидент коворкинг - центра может использовать только одно рабочее место коворкинг - центра.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2.7. Исполнитель может перемещать в рамках коворкинг - центра рабочие места Резидентов коворкинг - центра без предварительного согласования с ними.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2.8. Рабочие места в коворкинг – центре обеспечиваются Исполнителем общим для всех рабочих мест освещением, вентиляцией, отоплением, кондиционированием воздуха, доступом к сети «Интернет» и розетками для подключения техники.</w:t>
      </w:r>
    </w:p>
    <w:p w:rsidR="00095655" w:rsidRDefault="000956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095655" w:rsidRDefault="000956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095655" w:rsidRDefault="00196686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8"/>
        </w:rPr>
        <w:t>3. Задачи и функции коворкинг - центра</w:t>
      </w:r>
    </w:p>
    <w:p w:rsidR="00095655" w:rsidRDefault="000956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095655" w:rsidRDefault="008F0BF5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</w:rPr>
        <w:t>3.1. </w:t>
      </w:r>
      <w:r w:rsidR="00196686">
        <w:rPr>
          <w:rFonts w:ascii="Times New Roman" w:eastAsia="Calibri" w:hAnsi="Times New Roman" w:cs="Times New Roman"/>
          <w:sz w:val="28"/>
        </w:rPr>
        <w:t xml:space="preserve">Коворкинг - центр обеспечивает решение задач по предоставлению в безвозмездное пользование рабочего места Субъектам МСП, соответствующим требованиям, установленным Федеральным законом № 209-ФЗ, заключившим с </w:t>
      </w:r>
      <w:r w:rsidR="00196686">
        <w:rPr>
          <w:rFonts w:ascii="Times New Roman" w:eastAsia="Calibri" w:hAnsi="Times New Roman" w:cs="Times New Roman"/>
          <w:sz w:val="28"/>
        </w:rPr>
        <w:lastRenderedPageBreak/>
        <w:t>Исполнителем Договор.</w:t>
      </w:r>
      <w:r w:rsidR="00196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Форма Договора устанавливается муниципальным контрактом.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8"/>
        </w:rPr>
        <w:t>3.2. На коворкинг - центр возлагаются следующие функции: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8"/>
        </w:rPr>
        <w:t xml:space="preserve"> организация предоставления Резидентам коворкинг - центра рабочих мест в коворкинг – центре;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8"/>
        </w:rPr>
        <w:t xml:space="preserve"> осуществление контроля за сохранностью нежилых помещений коворкинг - центра, оборудованных мебелью, компьютерной техникой, оргтехникой, сетью «Интернет» (далее – имущество коворкинг - центра), в том числе пресечение несанкционированного выноса имущества коворкинг – центра;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8"/>
        </w:rPr>
        <w:t xml:space="preserve"> направление оперативной информации по вопросам деятельности коворкинг - центра Резидентам, в том числе информирование об ограничениях доступа в коворкинг – центр;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8"/>
        </w:rPr>
        <w:t xml:space="preserve"> обеспечение ознакомления Резидентов коворкинг - центра с порядком нахождения в коворкинг - центре, правилами техники безопасности и пожарной безопасности;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8"/>
        </w:rPr>
        <w:t xml:space="preserve"> решение вопросов Резидентов коворкинг - центра, связанных с нахождением в коворкинг – центре;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8"/>
        </w:rPr>
        <w:t xml:space="preserve"> осуществление контроля за поддержанием Резидентами коворкинг - центра порядка и чистоты в помещениях коворкинг – центра;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8"/>
        </w:rPr>
        <w:t xml:space="preserve"> обеспечение контроля за соблюдением Резидентами коворкинг-центра общественного порядка и общепринятых норм поведения, уважительного поведения по отношению к другим Резидентам коворкинг-центра, сотрудникам Исполнителя; принятие мер, в случае осуществления на территории коворкинг - центра и прилегающей к нему территории кем-либо действий, создающих опасность для окружающих и для любого имущества, в том числе имущества коворкинг – центра;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осуществление контроля за целевым использованием имущества коворкинг - центра, просмотр, при необходимости, информации, копируемой Резидентами коворкинг - центра на электронные носители; запрет копирования, если информация не соответствует правовым, морально-этическим и другим общепринятым общественным нормам;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8"/>
        </w:rPr>
        <w:t xml:space="preserve"> ограничение доступа в коворкинг - центр при неисполнении или ненадлежащем исполнении Резидентами коворкинг - центра условий, требований, обязательств, предусмотренных Договором.</w:t>
      </w:r>
    </w:p>
    <w:p w:rsidR="00095655" w:rsidRDefault="008F0B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3.3. </w:t>
      </w:r>
      <w:r w:rsidR="00196686">
        <w:rPr>
          <w:rFonts w:ascii="Times New Roman" w:eastAsia="Calibri" w:hAnsi="Times New Roman" w:cs="Times New Roman"/>
          <w:sz w:val="28"/>
        </w:rPr>
        <w:t>Ответственность за ненадлежащее и несвоевременное выполнение коворкинг - центром функций, предусмотренных настоящим Порядком, несет Исполнитель.</w:t>
      </w:r>
    </w:p>
    <w:p w:rsidR="00095655" w:rsidRDefault="000956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095655" w:rsidRDefault="00196686" w:rsidP="009A4EC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4. Условия предоставления рабочего места в коворкинг – центре</w:t>
      </w:r>
    </w:p>
    <w:p w:rsidR="00095655" w:rsidRDefault="000956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095655" w:rsidRDefault="008F0BF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8"/>
        </w:rPr>
        <w:t>4.1. </w:t>
      </w:r>
      <w:r w:rsidR="00196686">
        <w:rPr>
          <w:rFonts w:ascii="Times New Roman" w:eastAsia="Calibri" w:hAnsi="Times New Roman" w:cs="Times New Roman"/>
          <w:sz w:val="28"/>
        </w:rPr>
        <w:t>Предоставление рабочего места в коворкинг – центре в рамках оказания поддержки Субъектам МСП осуществляется в заявительном порядке</w:t>
      </w:r>
      <w:r w:rsidR="00196686">
        <w:rPr>
          <w:rFonts w:ascii="Times New Roman" w:hAnsi="Times New Roman" w:cs="Times New Roman"/>
          <w:sz w:val="28"/>
          <w:szCs w:val="28"/>
        </w:rPr>
        <w:t xml:space="preserve"> Заявителям: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зарегистрированным в качестве Субъектов МСП в установленном законодательством Российской Федерации порядке;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включенным в Единый реестр Субъектов МСП ФНС России в соответствии со статьей 4.1 Федерального закона № 209-ФЗ, а также при наличии сведений об учете в налоговом органе физического лица в качестве плательщика налога на профессиональный доход;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соответствующим условиям и требованиям, установленным Федеральным законом № 209-ФЗ.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4.2. Поддержка не может оказываться в отношении Заявителей: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являющихся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являющихся участниками соглашений о разделе продукции;</w:t>
      </w:r>
    </w:p>
    <w:p w:rsidR="00095655" w:rsidRDefault="00A9085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6686">
        <w:rPr>
          <w:rFonts w:ascii="Times New Roman" w:hAnsi="Times New Roman" w:cs="Times New Roman"/>
          <w:sz w:val="28"/>
          <w:szCs w:val="28"/>
        </w:rPr>
        <w:t>осуществляющих предпринимательскую деятельность в сфере игорного бизнеса;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являющихся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</w:p>
    <w:p w:rsidR="00095655" w:rsidRDefault="008F0BF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4.3. </w:t>
      </w:r>
      <w:r w:rsidR="00196686">
        <w:rPr>
          <w:rFonts w:ascii="Times New Roman" w:hAnsi="Times New Roman" w:cs="Times New Roman"/>
          <w:sz w:val="28"/>
          <w:szCs w:val="28"/>
        </w:rPr>
        <w:t xml:space="preserve">В оказании поддержки Исполнителем должно быть отказано в случаях, предусмотренных пунктом 5 статьи 14 Федерального закона </w:t>
      </w:r>
      <w:r w:rsidR="0045392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196686">
        <w:rPr>
          <w:rFonts w:ascii="Times New Roman" w:hAnsi="Times New Roman" w:cs="Times New Roman"/>
          <w:sz w:val="28"/>
          <w:szCs w:val="28"/>
        </w:rPr>
        <w:t>№ 209-ФЗ.</w:t>
      </w:r>
    </w:p>
    <w:p w:rsidR="00095655" w:rsidRDefault="008F0BF5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4.4. </w:t>
      </w:r>
      <w:r w:rsidR="00196686">
        <w:rPr>
          <w:rFonts w:ascii="Times New Roman" w:eastAsia="Calibri" w:hAnsi="Times New Roman" w:cs="Times New Roman"/>
          <w:sz w:val="28"/>
        </w:rPr>
        <w:t>Предоставление рабочего места в коворкинг – центре</w:t>
      </w:r>
      <w:r w:rsidR="00196686">
        <w:rPr>
          <w:rFonts w:ascii="Times New Roman" w:hAnsi="Times New Roman" w:cs="Times New Roman"/>
          <w:sz w:val="28"/>
          <w:szCs w:val="28"/>
        </w:rPr>
        <w:t xml:space="preserve"> Субъектам МСП оказывается непосредственно Исполнителем в соответствии с муниципальным контрактом, Договором и журналом регистрации заявлений в порядке очередности п</w:t>
      </w:r>
      <w:r w:rsidR="00196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 наличие свободных рабочих мест в коворкинг - центре. </w:t>
      </w:r>
    </w:p>
    <w:p w:rsidR="00095655" w:rsidRDefault="00196686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Информацию о количестве свободных рабочих мест в коворкинг - центре до сведения </w:t>
      </w:r>
      <w:r>
        <w:rPr>
          <w:rFonts w:ascii="Times New Roman" w:eastAsia="Calibri" w:hAnsi="Times New Roman" w:cs="Times New Roman"/>
          <w:sz w:val="28"/>
        </w:rPr>
        <w:t>Субъектов МСП доводит Исполнитель.</w:t>
      </w:r>
    </w:p>
    <w:p w:rsidR="00095655" w:rsidRDefault="000956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095655" w:rsidRDefault="000956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095655" w:rsidRDefault="00196686" w:rsidP="009A4ECE">
      <w:pPr>
        <w:tabs>
          <w:tab w:val="left" w:pos="708"/>
        </w:tabs>
        <w:spacing w:after="0" w:line="240" w:lineRule="auto"/>
        <w:ind w:firstLine="708"/>
        <w:jc w:val="center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ru-RU"/>
        </w:rPr>
        <w:t>5. Организация предоставления рабочего места в коворкинг - центре</w:t>
      </w:r>
    </w:p>
    <w:p w:rsidR="00095655" w:rsidRDefault="00095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5655" w:rsidRDefault="008F0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5.1. </w:t>
      </w:r>
      <w:r w:rsidR="00196686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r w:rsidR="006D476D">
        <w:rPr>
          <w:rFonts w:ascii="Times New Roman" w:eastAsia="Lucida Sans Unicode" w:hAnsi="Times New Roman" w:cs="Tahoma"/>
          <w:bCs/>
          <w:sz w:val="28"/>
          <w:szCs w:val="28"/>
        </w:rPr>
        <w:t>Ейский</w:t>
      </w:r>
      <w:r w:rsidR="00196686">
        <w:rPr>
          <w:rFonts w:ascii="Times New Roman" w:hAnsi="Times New Roman" w:cs="Times New Roman"/>
          <w:sz w:val="28"/>
          <w:szCs w:val="28"/>
        </w:rPr>
        <w:t xml:space="preserve"> р</w:t>
      </w:r>
      <w:r w:rsidR="006D476D">
        <w:rPr>
          <w:rFonts w:ascii="Times New Roman" w:hAnsi="Times New Roman" w:cs="Times New Roman"/>
          <w:sz w:val="28"/>
          <w:szCs w:val="28"/>
        </w:rPr>
        <w:t>айон в лице управления экономического развития</w:t>
      </w:r>
      <w:r w:rsidR="00196686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r w:rsidR="006D476D">
        <w:rPr>
          <w:rFonts w:ascii="Times New Roman" w:eastAsia="Lucida Sans Unicode" w:hAnsi="Times New Roman" w:cs="Tahoma"/>
          <w:bCs/>
          <w:sz w:val="28"/>
          <w:szCs w:val="28"/>
        </w:rPr>
        <w:t>Ейский</w:t>
      </w:r>
      <w:r w:rsidR="00196686">
        <w:rPr>
          <w:rFonts w:ascii="Times New Roman" w:hAnsi="Times New Roman" w:cs="Times New Roman"/>
          <w:sz w:val="28"/>
          <w:szCs w:val="28"/>
        </w:rPr>
        <w:t xml:space="preserve"> район (далее – Уполномоченный орган) при реализации мероприятий Муниципальной программы ежегодно привлекает Исполнителя путем заключения муниципального контракта на оказание услуг по </w:t>
      </w:r>
      <w:r w:rsidR="001966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предоставлению рабочих мест в коворкинг – центре Субъектам МСП</w:t>
      </w:r>
      <w:r w:rsidR="00196686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Федерального закона №209-ФЗ, Федерального закона №44-ФЗ.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муниципальном контракте определяются условия оказания услуг, сроки, порядок оплаты, требования к объекту закупки.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5.2. В целях получения поддержки Заявитель представляет Исполнителю следующие документы: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заявление на получение в безвозмездное пользование рабочего места в коворкинг - центре по форме, установленной муниципальным контрактом (далее – заявление);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доверенность или ее копию, в случае, когда за услугой обратился представитель Субъекта МСП, действующий на основании доверенности;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заявитель предъявляет Исполнителю паспорт или иной документ, удостоверяющий личность в соответствии с законодательством Российской Федерации;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 о постановке на учет в налоговом органе.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Заявитель вправе представить заявление для получения поддержки Исполнителю лично, а также посредством электронной почты либо почтового отправления (курьером). Оригиналы документов, направленных Исполнителю по электронной почте, в случае принятия решения о предоставлении поддержки, должны быть представлены Заявителем Исполнителю не позднее дня подписания Договора. </w:t>
      </w:r>
    </w:p>
    <w:p w:rsidR="00095655" w:rsidRDefault="008F0BF5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</w:rPr>
      </w:pPr>
      <w:r>
        <w:rPr>
          <w:rFonts w:ascii="Times New Roman" w:eastAsia="SimSun" w:hAnsi="Times New Roman" w:cs="Times New Roman"/>
          <w:sz w:val="28"/>
          <w:szCs w:val="28"/>
        </w:rPr>
        <w:t>5.3. </w:t>
      </w:r>
      <w:r w:rsidR="00196686">
        <w:rPr>
          <w:rFonts w:ascii="Times New Roman" w:eastAsia="SimSun" w:hAnsi="Times New Roman" w:cs="Times New Roman"/>
          <w:sz w:val="28"/>
          <w:szCs w:val="28"/>
        </w:rPr>
        <w:t>Поступившие заявления регистрируется в журнале регистрации заявлений Исполнителя.</w:t>
      </w:r>
    </w:p>
    <w:p w:rsidR="00095655" w:rsidRDefault="008F0BF5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5.4. </w:t>
      </w:r>
      <w:r w:rsidR="00196686">
        <w:rPr>
          <w:rFonts w:ascii="Times New Roman" w:eastAsia="SimSun" w:hAnsi="Times New Roman" w:cs="Times New Roman"/>
          <w:sz w:val="28"/>
          <w:szCs w:val="28"/>
        </w:rPr>
        <w:t xml:space="preserve">Рассмотрение заявления осуществляется Исполнителем в срок, не превышающий 2 рабочих дней со дня, следующего за днем его поступления Исполнителю. В ходе рассмотрения Исполнитель </w:t>
      </w:r>
      <w:r w:rsidR="00196686">
        <w:rPr>
          <w:rFonts w:ascii="Times New Roman" w:hAnsi="Times New Roman" w:cs="Times New Roman"/>
          <w:sz w:val="28"/>
          <w:szCs w:val="28"/>
        </w:rPr>
        <w:t>проверяет наличие сведений о Заявителе на основании данных о государственной регистрации физического лица в качестве индивидуального предпринимателя (юридического лица), внесенных в Единый реестр Субъектов МСП ФНС России, сведений об учете в налоговом органе физического лица в качестве плательщика налога на профессиональный доход, а также соответствие Заявителя требованиям Федерального закона № 209-ФЗ.</w:t>
      </w:r>
    </w:p>
    <w:p w:rsidR="00095655" w:rsidRDefault="00196686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</w:rPr>
      </w:pPr>
      <w:r>
        <w:rPr>
          <w:rFonts w:ascii="Times New Roman" w:eastAsia="SimSun" w:hAnsi="Times New Roman" w:cs="Times New Roman"/>
          <w:sz w:val="28"/>
          <w:szCs w:val="28"/>
        </w:rPr>
        <w:t>5.5. По результатам анализа сведений о Заявителе, указанных в пункте</w:t>
      </w:r>
      <w:r w:rsidR="00B546DF">
        <w:rPr>
          <w:rFonts w:ascii="Times New Roman" w:eastAsia="SimSun" w:hAnsi="Times New Roman" w:cs="Times New Roman"/>
          <w:sz w:val="28"/>
          <w:szCs w:val="28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</w:rPr>
        <w:t xml:space="preserve"> 5.4 раздела 5 Исполнителем принимается следующее решение:</w:t>
      </w:r>
    </w:p>
    <w:p w:rsidR="00095655" w:rsidRDefault="00196686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</w:rPr>
      </w:pPr>
      <w:bookmarkStart w:id="0" w:name="_Hlk33533276"/>
      <w:r>
        <w:rPr>
          <w:rFonts w:ascii="Times New Roman" w:eastAsia="SimSun" w:hAnsi="Times New Roman" w:cs="Times New Roman"/>
          <w:sz w:val="28"/>
          <w:szCs w:val="28"/>
        </w:rPr>
        <w:t xml:space="preserve"> о возможности оказания услуги Заявителю (с учетом имеющихся свободных мест в коворкинг - центре);</w:t>
      </w:r>
    </w:p>
    <w:p w:rsidR="00095655" w:rsidRDefault="00196686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bookmarkStart w:id="1" w:name="_GoBack"/>
      <w:bookmarkEnd w:id="1"/>
      <w:r>
        <w:rPr>
          <w:rFonts w:ascii="Times New Roman" w:eastAsia="SimSun" w:hAnsi="Times New Roman" w:cs="Times New Roman"/>
          <w:sz w:val="28"/>
          <w:szCs w:val="28"/>
        </w:rPr>
        <w:t xml:space="preserve"> об отказе в оказании услуги Заявителю.</w:t>
      </w:r>
      <w:bookmarkEnd w:id="0"/>
    </w:p>
    <w:p w:rsidR="00095655" w:rsidRDefault="00196686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</w:rPr>
      </w:pPr>
      <w:r>
        <w:rPr>
          <w:rFonts w:ascii="Times New Roman" w:eastAsia="SimSun" w:hAnsi="Times New Roman" w:cs="Times New Roman"/>
          <w:sz w:val="28"/>
          <w:szCs w:val="28"/>
        </w:rPr>
        <w:t>Информация о принятом решении доводится до сведения Заявителя в течение 5-ти дней со дня его принятия путем направления соответствующего уведомления.</w:t>
      </w:r>
    </w:p>
    <w:p w:rsidR="00095655" w:rsidRDefault="008F0BF5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5.6. </w:t>
      </w:r>
      <w:r w:rsidR="00196686">
        <w:rPr>
          <w:rFonts w:ascii="Times New Roman" w:eastAsia="SimSun" w:hAnsi="Times New Roman" w:cs="Times New Roman"/>
          <w:sz w:val="28"/>
          <w:szCs w:val="28"/>
        </w:rPr>
        <w:t xml:space="preserve">Заявитель, в отношении которого принято решение о возможности оказания услуги, в течение 5-ти рабочих дней от даты уведомления должен явиться к Исполнителю для заключения Договора. </w:t>
      </w:r>
    </w:p>
    <w:p w:rsidR="00095655" w:rsidRDefault="00196686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По истечении указанного срока Заявителю может быть отказано в оказании поддержки при отсутствии свободных рабочих мест в коворкинг-центре на момент явки, либо может быть предложен иной срок для подписания Договора.</w:t>
      </w:r>
    </w:p>
    <w:p w:rsidR="00095655" w:rsidRDefault="008F0BF5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5.7. </w:t>
      </w:r>
      <w:r w:rsidR="00196686">
        <w:rPr>
          <w:rFonts w:ascii="Times New Roman" w:eastAsia="SimSun" w:hAnsi="Times New Roman" w:cs="Times New Roman"/>
          <w:sz w:val="28"/>
          <w:szCs w:val="28"/>
        </w:rPr>
        <w:t>Для учета посещаемости Исполнитель оформляет и обеспечивает ежедневное ведение Журнала учета посещаемости (</w:t>
      </w:r>
      <w:r w:rsidR="00196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форме, установленной </w:t>
      </w:r>
      <w:r w:rsidR="001966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муниципальным контрактом)</w:t>
      </w:r>
      <w:r w:rsidR="00196686">
        <w:rPr>
          <w:rFonts w:ascii="Times New Roman" w:eastAsia="SimSun" w:hAnsi="Times New Roman" w:cs="Times New Roman"/>
          <w:sz w:val="28"/>
          <w:szCs w:val="28"/>
        </w:rPr>
        <w:t xml:space="preserve">, предоставляя его на подпись Резидентам коворкинг – центра. </w:t>
      </w:r>
    </w:p>
    <w:p w:rsidR="00095655" w:rsidRDefault="00196686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Каждый резидент коворкинг – центра при посещении коворкинг – центра собственноручно расписывается в Журнале учета посещаемости.</w:t>
      </w:r>
    </w:p>
    <w:p w:rsidR="00095655" w:rsidRDefault="008F0BF5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SimSun" w:hAnsi="Times New Roman" w:cs="Times New Roman"/>
          <w:sz w:val="28"/>
          <w:szCs w:val="28"/>
        </w:rPr>
        <w:t>5.8. </w:t>
      </w:r>
      <w:r w:rsidR="00196686">
        <w:rPr>
          <w:rFonts w:ascii="Times New Roman" w:hAnsi="Times New Roman" w:cs="Times New Roman"/>
          <w:sz w:val="28"/>
          <w:szCs w:val="28"/>
        </w:rPr>
        <w:t xml:space="preserve">Исполнитель вносит информацию о Резидентах коворкинг - центра в Реестр </w:t>
      </w:r>
      <w:r w:rsidR="00196686">
        <w:rPr>
          <w:rFonts w:ascii="Times New Roman" w:hAnsi="Times New Roman" w:cs="Times New Roman"/>
          <w:sz w:val="28"/>
          <w:szCs w:val="20"/>
        </w:rPr>
        <w:t>субъектов малого и среднего предпринимательства – получателей поддержки</w:t>
      </w:r>
      <w:r w:rsidR="00196686">
        <w:rPr>
          <w:rFonts w:ascii="Times New Roman" w:hAnsi="Times New Roman" w:cs="Times New Roman"/>
          <w:sz w:val="28"/>
          <w:szCs w:val="28"/>
        </w:rPr>
        <w:t>, по форме, установленной муниципальным контрактом.</w:t>
      </w:r>
    </w:p>
    <w:p w:rsidR="00095655" w:rsidRDefault="008F0BF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5.9. </w:t>
      </w:r>
      <w:r w:rsidR="00196686">
        <w:rPr>
          <w:rFonts w:ascii="Times New Roman" w:hAnsi="Times New Roman" w:cs="Times New Roman"/>
          <w:sz w:val="28"/>
          <w:szCs w:val="28"/>
        </w:rPr>
        <w:t>Исполнитель ежемесячно предоставляет в Уполномоченный орган документы и отчетность в соответствии с муниципальным контрактом.</w:t>
      </w:r>
    </w:p>
    <w:p w:rsidR="00095655" w:rsidRDefault="008F0B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5.10. </w:t>
      </w:r>
      <w:r w:rsidR="00196686">
        <w:rPr>
          <w:rFonts w:ascii="Times New Roman" w:hAnsi="Times New Roman" w:cs="Times New Roman"/>
          <w:sz w:val="28"/>
          <w:szCs w:val="28"/>
        </w:rPr>
        <w:t xml:space="preserve">В целях ведения Единого реестра субъектов малого и среднего предпринимательства – получателей поддержки сведения, указанные в статье </w:t>
      </w:r>
      <w:r w:rsidR="00B546DF">
        <w:rPr>
          <w:rFonts w:ascii="Times New Roman" w:hAnsi="Times New Roman" w:cs="Times New Roman"/>
          <w:sz w:val="28"/>
          <w:szCs w:val="28"/>
        </w:rPr>
        <w:t xml:space="preserve">   </w:t>
      </w:r>
      <w:r w:rsidR="00196686">
        <w:rPr>
          <w:rFonts w:ascii="Times New Roman" w:hAnsi="Times New Roman" w:cs="Times New Roman"/>
          <w:sz w:val="28"/>
          <w:szCs w:val="28"/>
        </w:rPr>
        <w:t xml:space="preserve">8 Федерального закона № 209-ФЗ, в отношении оказания услуг по предоставлению рабочего места в коворкинг - центре (далее - поддержка), оказанной Исполнителем, представляются Уполномоченным органом в </w:t>
      </w:r>
      <w:hyperlink r:id="rId10" w:tooltip="garantF1://12037054.1101" w:history="1">
        <w:r w:rsidR="00196686">
          <w:rPr>
            <w:rStyle w:val="af7"/>
            <w:rFonts w:ascii="Times New Roman" w:hAnsi="Times New Roman" w:cs="Times New Roman"/>
            <w:b w:val="0"/>
            <w:color w:val="auto"/>
            <w:sz w:val="28"/>
            <w:szCs w:val="28"/>
          </w:rPr>
          <w:t>федеральный орган исполнительной власти</w:t>
        </w:r>
      </w:hyperlink>
      <w:r w:rsidR="00196686">
        <w:rPr>
          <w:rFonts w:ascii="Times New Roman" w:hAnsi="Times New Roman" w:cs="Times New Roman"/>
          <w:sz w:val="28"/>
          <w:szCs w:val="28"/>
        </w:rPr>
        <w:t xml:space="preserve">, осуществляющий функции по контролю и надзору за соблюдением законодательства о налогах и сборах (далее – федеральный орган) в форме электронных документов, подписанных электронной подписью, с использованием официального сайта федерального органа в информационно-телекоммуникационной сети «Интернет» в срок до </w:t>
      </w:r>
      <w:r w:rsidR="0045392E">
        <w:rPr>
          <w:rFonts w:ascii="Times New Roman" w:hAnsi="Times New Roman" w:cs="Times New Roman"/>
          <w:sz w:val="28"/>
          <w:szCs w:val="28"/>
        </w:rPr>
        <w:t xml:space="preserve">      </w:t>
      </w:r>
      <w:r w:rsidR="00196686">
        <w:rPr>
          <w:rFonts w:ascii="Times New Roman" w:hAnsi="Times New Roman" w:cs="Times New Roman"/>
          <w:sz w:val="28"/>
          <w:szCs w:val="28"/>
        </w:rPr>
        <w:t>5 числа месяца, следующего за месяцем принятия решения о предоставлении или прекращении оказания поддержки либо обнаружения нарушения порядка и условий предоставления поддержки, в том числе нецелевого использования средств поддержки.</w:t>
      </w:r>
    </w:p>
    <w:p w:rsidR="00095655" w:rsidRDefault="0019668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Представление сведений в Единый реестр субъектов малого и среднего предпринимательства – получателей поддержки об оказанной Исполнителем поддержке осуществляется на основании документов и отчетности, указанных в пункте 5.9 раздела 5 настоящего Порядка.</w:t>
      </w:r>
    </w:p>
    <w:p w:rsidR="00095655" w:rsidRDefault="000956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095655" w:rsidRDefault="00095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0CEF" w:rsidRPr="002E074A" w:rsidRDefault="00600CEF" w:rsidP="002D1DAE">
      <w:pPr>
        <w:tabs>
          <w:tab w:val="left" w:pos="-142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074A">
        <w:rPr>
          <w:rFonts w:ascii="Times New Roman" w:hAnsi="Times New Roman" w:cs="Times New Roman"/>
          <w:bCs/>
          <w:sz w:val="28"/>
          <w:szCs w:val="28"/>
        </w:rPr>
        <w:t xml:space="preserve">Заместитель главы муниципального </w:t>
      </w:r>
    </w:p>
    <w:p w:rsidR="00600CEF" w:rsidRPr="002E074A" w:rsidRDefault="00600CEF" w:rsidP="002D1DAE">
      <w:pPr>
        <w:tabs>
          <w:tab w:val="left" w:pos="-142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074A">
        <w:rPr>
          <w:rFonts w:ascii="Times New Roman" w:hAnsi="Times New Roman" w:cs="Times New Roman"/>
          <w:bCs/>
          <w:sz w:val="28"/>
          <w:szCs w:val="28"/>
        </w:rPr>
        <w:t xml:space="preserve">образования Ейский район, начальник </w:t>
      </w:r>
    </w:p>
    <w:p w:rsidR="00600CEF" w:rsidRPr="002E074A" w:rsidRDefault="00600CEF" w:rsidP="00600CEF">
      <w:pPr>
        <w:tabs>
          <w:tab w:val="left" w:pos="-142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074A">
        <w:rPr>
          <w:rFonts w:ascii="Times New Roman" w:hAnsi="Times New Roman" w:cs="Times New Roman"/>
          <w:bCs/>
          <w:sz w:val="28"/>
          <w:szCs w:val="28"/>
        </w:rPr>
        <w:t>управления экономического развития                                                Н.А. Зубченко</w:t>
      </w:r>
    </w:p>
    <w:sectPr w:rsidR="00600CEF" w:rsidRPr="002E074A" w:rsidSect="0045392E">
      <w:headerReference w:type="default" r:id="rId11"/>
      <w:pgSz w:w="11906" w:h="16838"/>
      <w:pgMar w:top="1134" w:right="567" w:bottom="1134" w:left="170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0395" w:rsidRDefault="00010395">
      <w:pPr>
        <w:spacing w:after="0" w:line="240" w:lineRule="auto"/>
      </w:pPr>
      <w:r>
        <w:separator/>
      </w:r>
    </w:p>
  </w:endnote>
  <w:endnote w:type="continuationSeparator" w:id="0">
    <w:p w:rsidR="00010395" w:rsidRDefault="000103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 Condensed"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0395" w:rsidRDefault="00010395">
      <w:pPr>
        <w:spacing w:after="0" w:line="240" w:lineRule="auto"/>
      </w:pPr>
      <w:r>
        <w:separator/>
      </w:r>
    </w:p>
  </w:footnote>
  <w:footnote w:type="continuationSeparator" w:id="0">
    <w:p w:rsidR="00010395" w:rsidRDefault="000103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99714017"/>
      <w:docPartObj>
        <w:docPartGallery w:val="Page Numbers (Top of Page)"/>
        <w:docPartUnique/>
      </w:docPartObj>
    </w:sdtPr>
    <w:sdtEndPr/>
    <w:sdtContent>
      <w:p w:rsidR="00095655" w:rsidRDefault="00196686">
        <w:pPr>
          <w:pStyle w:val="12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9085A">
          <w:rPr>
            <w:rFonts w:ascii="Times New Roman" w:hAnsi="Times New Roman" w:cs="Times New Roman"/>
            <w:noProof/>
            <w:sz w:val="24"/>
            <w:szCs w:val="24"/>
          </w:rPr>
          <w:t>6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95655" w:rsidRDefault="00095655">
    <w:pPr>
      <w:pStyle w:val="12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496EDA"/>
    <w:multiLevelType w:val="hybridMultilevel"/>
    <w:tmpl w:val="D61CB2A2"/>
    <w:lvl w:ilvl="0" w:tplc="A1FCB8E6">
      <w:start w:val="1"/>
      <w:numFmt w:val="decimal"/>
      <w:lvlText w:val="%1."/>
      <w:lvlJc w:val="left"/>
      <w:pPr>
        <w:ind w:left="720" w:hanging="360"/>
      </w:pPr>
      <w:rPr>
        <w:rFonts w:hint="default"/>
        <w:highlight w:val="red"/>
      </w:rPr>
    </w:lvl>
    <w:lvl w:ilvl="1" w:tplc="CA9078EE">
      <w:start w:val="1"/>
      <w:numFmt w:val="lowerLetter"/>
      <w:lvlText w:val="%2."/>
      <w:lvlJc w:val="left"/>
      <w:pPr>
        <w:ind w:left="1440" w:hanging="360"/>
      </w:pPr>
    </w:lvl>
    <w:lvl w:ilvl="2" w:tplc="CDEEC670">
      <w:start w:val="1"/>
      <w:numFmt w:val="lowerRoman"/>
      <w:lvlText w:val="%3."/>
      <w:lvlJc w:val="right"/>
      <w:pPr>
        <w:ind w:left="2160" w:hanging="180"/>
      </w:pPr>
    </w:lvl>
    <w:lvl w:ilvl="3" w:tplc="5D0271A0">
      <w:start w:val="1"/>
      <w:numFmt w:val="decimal"/>
      <w:lvlText w:val="%4."/>
      <w:lvlJc w:val="left"/>
      <w:pPr>
        <w:ind w:left="2880" w:hanging="360"/>
      </w:pPr>
    </w:lvl>
    <w:lvl w:ilvl="4" w:tplc="68A289B0">
      <w:start w:val="1"/>
      <w:numFmt w:val="lowerLetter"/>
      <w:lvlText w:val="%5."/>
      <w:lvlJc w:val="left"/>
      <w:pPr>
        <w:ind w:left="3600" w:hanging="360"/>
      </w:pPr>
    </w:lvl>
    <w:lvl w:ilvl="5" w:tplc="B6103738">
      <w:start w:val="1"/>
      <w:numFmt w:val="lowerRoman"/>
      <w:lvlText w:val="%6."/>
      <w:lvlJc w:val="right"/>
      <w:pPr>
        <w:ind w:left="4320" w:hanging="180"/>
      </w:pPr>
    </w:lvl>
    <w:lvl w:ilvl="6" w:tplc="CCE04386">
      <w:start w:val="1"/>
      <w:numFmt w:val="decimal"/>
      <w:lvlText w:val="%7."/>
      <w:lvlJc w:val="left"/>
      <w:pPr>
        <w:ind w:left="5040" w:hanging="360"/>
      </w:pPr>
    </w:lvl>
    <w:lvl w:ilvl="7" w:tplc="DC7E8C7A">
      <w:start w:val="1"/>
      <w:numFmt w:val="lowerLetter"/>
      <w:lvlText w:val="%8."/>
      <w:lvlJc w:val="left"/>
      <w:pPr>
        <w:ind w:left="5760" w:hanging="360"/>
      </w:pPr>
    </w:lvl>
    <w:lvl w:ilvl="8" w:tplc="8EFA91C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655"/>
    <w:rsid w:val="00007405"/>
    <w:rsid w:val="00010395"/>
    <w:rsid w:val="00046F32"/>
    <w:rsid w:val="00063372"/>
    <w:rsid w:val="00095655"/>
    <w:rsid w:val="000B7C8C"/>
    <w:rsid w:val="00152C52"/>
    <w:rsid w:val="001614D3"/>
    <w:rsid w:val="00196686"/>
    <w:rsid w:val="001D33D2"/>
    <w:rsid w:val="00224374"/>
    <w:rsid w:val="002D2C43"/>
    <w:rsid w:val="00320ED6"/>
    <w:rsid w:val="00346841"/>
    <w:rsid w:val="003954AA"/>
    <w:rsid w:val="00431741"/>
    <w:rsid w:val="0045392E"/>
    <w:rsid w:val="0047073E"/>
    <w:rsid w:val="00600CEF"/>
    <w:rsid w:val="006D476D"/>
    <w:rsid w:val="006E15F8"/>
    <w:rsid w:val="007D348A"/>
    <w:rsid w:val="007F44C8"/>
    <w:rsid w:val="00805D31"/>
    <w:rsid w:val="008B281A"/>
    <w:rsid w:val="008E7589"/>
    <w:rsid w:val="008F0BF5"/>
    <w:rsid w:val="00936658"/>
    <w:rsid w:val="009A4ECE"/>
    <w:rsid w:val="00A36FB2"/>
    <w:rsid w:val="00A9085A"/>
    <w:rsid w:val="00B546DF"/>
    <w:rsid w:val="00D10DF8"/>
    <w:rsid w:val="00DC6F8C"/>
    <w:rsid w:val="00E15D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8B69C"/>
  <w15:docId w15:val="{7B8B86EA-FA50-4F13-A2E6-3FCADD407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customStyle="1" w:styleId="11">
    <w:name w:val="Заголовок 11"/>
    <w:basedOn w:val="a"/>
    <w:next w:val="a"/>
    <w:link w:val="Heading1Char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"/>
    <w:uiPriority w:val="9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61"/>
    <w:uiPriority w:val="9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7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81"/>
    <w:uiPriority w:val="9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customStyle="1" w:styleId="1">
    <w:name w:val="Название объекта1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0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0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0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customStyle="1" w:styleId="12">
    <w:name w:val="Верхний колонтитул1"/>
    <w:basedOn w:val="a"/>
    <w:link w:val="af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12"/>
    <w:uiPriority w:val="99"/>
  </w:style>
  <w:style w:type="paragraph" w:customStyle="1" w:styleId="13">
    <w:name w:val="Нижний колонтитул1"/>
    <w:basedOn w:val="a"/>
    <w:link w:val="af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13"/>
    <w:uiPriority w:val="99"/>
  </w:style>
  <w:style w:type="character" w:styleId="af6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7">
    <w:name w:val="Гипертекстовая ссылка"/>
    <w:basedOn w:val="a0"/>
    <w:uiPriority w:val="99"/>
    <w:rPr>
      <w:b/>
      <w:bCs/>
      <w:color w:val="106BBE"/>
    </w:rPr>
  </w:style>
  <w:style w:type="paragraph" w:customStyle="1" w:styleId="WW-">
    <w:name w:val="WW-Базовый"/>
    <w:pPr>
      <w:tabs>
        <w:tab w:val="left" w:pos="708"/>
      </w:tabs>
    </w:pPr>
    <w:rPr>
      <w:rFonts w:ascii="Calibri" w:eastAsia="Calibri" w:hAnsi="Calibri" w:cs="Calibri"/>
      <w:color w:val="00000A"/>
      <w:lang w:eastAsia="zh-CN"/>
    </w:rPr>
  </w:style>
  <w:style w:type="paragraph" w:styleId="af8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Calibri" w:hAnsi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garantF1://12037054.110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w:settings xmlns:w="http://schemas.openxmlformats.org/wordprocessingml/2006/main">
  <w:SpecialFormsHighlight w:val="c9c8ff"/>
</w:setting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3.xml><?xml version="1.0" encoding="utf-8"?>
<ds:datastoreItem xmlns:ds="http://schemas.openxmlformats.org/officeDocument/2006/customXml" ds:itemID="{E61FE0C8-DD7D-48CF-AE6F-FB695DFCE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7</Pages>
  <Words>2432</Words>
  <Characters>13868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Монько</dc:creator>
  <cp:keywords/>
  <dc:description/>
  <cp:lastModifiedBy>u11_066</cp:lastModifiedBy>
  <cp:revision>533</cp:revision>
  <cp:lastPrinted>2022-09-02T09:21:00Z</cp:lastPrinted>
  <dcterms:created xsi:type="dcterms:W3CDTF">2019-11-20T08:57:00Z</dcterms:created>
  <dcterms:modified xsi:type="dcterms:W3CDTF">2022-09-02T12:19:00Z</dcterms:modified>
</cp:coreProperties>
</file>